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605" w:type="dxa"/>
        <w:jc w:val="center"/>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CellMar>
          <w:top w:w="108" w:type="dxa"/>
          <w:bottom w:w="108" w:type="dxa"/>
        </w:tblCellMar>
        <w:tblLook w:val="04A0" w:firstRow="1" w:lastRow="0" w:firstColumn="1" w:lastColumn="0" w:noHBand="0" w:noVBand="1"/>
      </w:tblPr>
      <w:tblGrid>
        <w:gridCol w:w="514"/>
        <w:gridCol w:w="2410"/>
        <w:gridCol w:w="2268"/>
        <w:gridCol w:w="2268"/>
        <w:gridCol w:w="3145"/>
      </w:tblGrid>
      <w:tr w:rsidR="002543CB" w:rsidRPr="00EE09E2" w:rsidTr="00BC6737">
        <w:trPr>
          <w:trHeight w:val="511"/>
          <w:jc w:val="center"/>
        </w:trPr>
        <w:tc>
          <w:tcPr>
            <w:tcW w:w="514" w:type="dxa"/>
            <w:shd w:val="clear" w:color="auto" w:fill="E2F6E4"/>
          </w:tcPr>
          <w:p w:rsidR="00FE29D0" w:rsidRPr="00EE09E2" w:rsidRDefault="00FE29D0" w:rsidP="000C5C25">
            <w:pPr>
              <w:adjustRightInd w:val="0"/>
              <w:rPr>
                <w:rFonts w:ascii="Arial" w:hAnsi="Arial" w:cs="Arial"/>
                <w:b/>
                <w:color w:val="595959" w:themeColor="text1" w:themeTint="A6"/>
                <w:sz w:val="18"/>
                <w:szCs w:val="18"/>
              </w:rPr>
            </w:pPr>
          </w:p>
        </w:tc>
        <w:tc>
          <w:tcPr>
            <w:tcW w:w="2410" w:type="dxa"/>
            <w:shd w:val="clear" w:color="auto" w:fill="E2F6E4"/>
          </w:tcPr>
          <w:p w:rsidR="00FE29D0" w:rsidRPr="00EE09E2" w:rsidRDefault="00770537" w:rsidP="00A06679">
            <w:pPr>
              <w:pStyle w:val="Pa0"/>
              <w:rPr>
                <w:rFonts w:ascii="Arial" w:hAnsi="Arial" w:cs="Arial"/>
                <w:b/>
                <w:color w:val="595959" w:themeColor="text1" w:themeTint="A6"/>
                <w:sz w:val="22"/>
                <w:szCs w:val="22"/>
              </w:rPr>
            </w:pPr>
            <w:r w:rsidRPr="00EE09E2">
              <w:rPr>
                <w:rStyle w:val="A2"/>
                <w:rFonts w:ascii="Arial" w:hAnsi="Arial" w:cs="Arial"/>
                <w:color w:val="595959" w:themeColor="text1" w:themeTint="A6"/>
                <w:sz w:val="22"/>
                <w:szCs w:val="22"/>
              </w:rPr>
              <w:t>Steps/Activities</w:t>
            </w:r>
          </w:p>
        </w:tc>
        <w:tc>
          <w:tcPr>
            <w:tcW w:w="2268" w:type="dxa"/>
            <w:shd w:val="clear" w:color="auto" w:fill="E2F6E4"/>
          </w:tcPr>
          <w:p w:rsidR="00FE29D0" w:rsidRPr="00EE09E2" w:rsidRDefault="00770537" w:rsidP="00A06679">
            <w:pPr>
              <w:pStyle w:val="Pa0"/>
              <w:rPr>
                <w:rFonts w:ascii="Arial" w:hAnsi="Arial" w:cs="Arial"/>
                <w:b/>
                <w:color w:val="595959" w:themeColor="text1" w:themeTint="A6"/>
                <w:sz w:val="22"/>
                <w:szCs w:val="22"/>
              </w:rPr>
            </w:pPr>
            <w:r w:rsidRPr="00EE09E2">
              <w:rPr>
                <w:rStyle w:val="A2"/>
                <w:rFonts w:ascii="Arial" w:hAnsi="Arial" w:cs="Arial"/>
                <w:color w:val="595959" w:themeColor="text1" w:themeTint="A6"/>
                <w:sz w:val="22"/>
                <w:szCs w:val="22"/>
              </w:rPr>
              <w:t>Person responsible</w:t>
            </w:r>
          </w:p>
        </w:tc>
        <w:tc>
          <w:tcPr>
            <w:tcW w:w="2268" w:type="dxa"/>
            <w:shd w:val="clear" w:color="auto" w:fill="E2F6E4"/>
          </w:tcPr>
          <w:p w:rsidR="00FE29D0" w:rsidRPr="00EE09E2" w:rsidRDefault="00770537" w:rsidP="002543CB">
            <w:pPr>
              <w:pStyle w:val="Pa0"/>
              <w:rPr>
                <w:rFonts w:ascii="Arial" w:hAnsi="Arial" w:cs="Arial"/>
                <w:b/>
                <w:color w:val="595959" w:themeColor="text1" w:themeTint="A6"/>
                <w:sz w:val="22"/>
                <w:szCs w:val="22"/>
              </w:rPr>
            </w:pPr>
            <w:r w:rsidRPr="00EE09E2">
              <w:rPr>
                <w:rStyle w:val="A2"/>
                <w:rFonts w:ascii="Arial" w:hAnsi="Arial" w:cs="Arial"/>
                <w:color w:val="595959" w:themeColor="text1" w:themeTint="A6"/>
                <w:sz w:val="22"/>
                <w:szCs w:val="22"/>
              </w:rPr>
              <w:t>Timeline</w:t>
            </w:r>
          </w:p>
        </w:tc>
        <w:tc>
          <w:tcPr>
            <w:tcW w:w="3145" w:type="dxa"/>
            <w:shd w:val="clear" w:color="auto" w:fill="E2F6E4"/>
          </w:tcPr>
          <w:p w:rsidR="00FE29D0" w:rsidRPr="00EE09E2" w:rsidRDefault="00770537" w:rsidP="002543CB">
            <w:pPr>
              <w:pStyle w:val="Pa0"/>
              <w:rPr>
                <w:rFonts w:ascii="Arial" w:hAnsi="Arial" w:cs="Arial"/>
                <w:b/>
                <w:color w:val="595959" w:themeColor="text1" w:themeTint="A6"/>
                <w:sz w:val="22"/>
                <w:szCs w:val="22"/>
              </w:rPr>
            </w:pPr>
            <w:r w:rsidRPr="00EE09E2">
              <w:rPr>
                <w:rStyle w:val="A2"/>
                <w:rFonts w:ascii="Arial" w:hAnsi="Arial" w:cs="Arial"/>
                <w:color w:val="595959" w:themeColor="text1" w:themeTint="A6"/>
                <w:sz w:val="22"/>
                <w:szCs w:val="22"/>
              </w:rPr>
              <w:t>Comments</w:t>
            </w:r>
          </w:p>
        </w:tc>
      </w:tr>
      <w:tr w:rsidR="002543CB" w:rsidRPr="00EE09E2" w:rsidTr="00BC6737">
        <w:trPr>
          <w:jc w:val="center"/>
        </w:trPr>
        <w:tc>
          <w:tcPr>
            <w:tcW w:w="514" w:type="dxa"/>
          </w:tcPr>
          <w:p w:rsidR="00FE29D0" w:rsidRPr="00EE09E2" w:rsidRDefault="00770537" w:rsidP="000C5C25">
            <w:pPr>
              <w:adjustRightInd w:val="0"/>
              <w:rPr>
                <w:rFonts w:ascii="Arial" w:hAnsi="Arial" w:cs="Arial"/>
                <w:color w:val="595959" w:themeColor="text1" w:themeTint="A6"/>
                <w:sz w:val="18"/>
                <w:szCs w:val="18"/>
              </w:rPr>
            </w:pPr>
            <w:r w:rsidRPr="00EE09E2">
              <w:rPr>
                <w:rFonts w:ascii="Arial" w:hAnsi="Arial" w:cs="Arial"/>
                <w:color w:val="595959" w:themeColor="text1" w:themeTint="A6"/>
                <w:sz w:val="18"/>
                <w:szCs w:val="18"/>
              </w:rPr>
              <w:t>1</w:t>
            </w:r>
          </w:p>
        </w:tc>
        <w:tc>
          <w:tcPr>
            <w:tcW w:w="2410" w:type="dxa"/>
          </w:tcPr>
          <w:p w:rsidR="00FE29D0" w:rsidRPr="00EE09E2" w:rsidRDefault="00770537" w:rsidP="00770537">
            <w:pPr>
              <w:pStyle w:val="Pa3"/>
              <w:rPr>
                <w:rFonts w:ascii="Arial" w:hAnsi="Arial" w:cs="Arial"/>
                <w:b/>
                <w:color w:val="595959" w:themeColor="text1" w:themeTint="A6"/>
                <w:sz w:val="18"/>
                <w:szCs w:val="18"/>
              </w:rPr>
            </w:pPr>
            <w:r w:rsidRPr="00EE09E2">
              <w:rPr>
                <w:rStyle w:val="A3"/>
                <w:rFonts w:ascii="Arial" w:hAnsi="Arial" w:cs="Arial"/>
                <w:color w:val="595959" w:themeColor="text1" w:themeTint="A6"/>
                <w:sz w:val="18"/>
                <w:szCs w:val="18"/>
              </w:rPr>
              <w:t>Establish closure approach (e.g. formal project management)</w:t>
            </w:r>
          </w:p>
        </w:tc>
        <w:tc>
          <w:tcPr>
            <w:tcW w:w="2268" w:type="dxa"/>
          </w:tcPr>
          <w:p w:rsidR="00FE29D0" w:rsidRPr="00EE09E2" w:rsidRDefault="00FE29D0" w:rsidP="000C5C25">
            <w:pPr>
              <w:adjustRightInd w:val="0"/>
              <w:rPr>
                <w:rFonts w:ascii="Arial" w:hAnsi="Arial" w:cs="Arial"/>
                <w:b/>
                <w:color w:val="595959" w:themeColor="text1" w:themeTint="A6"/>
                <w:sz w:val="18"/>
                <w:szCs w:val="18"/>
              </w:rPr>
            </w:pPr>
          </w:p>
        </w:tc>
        <w:tc>
          <w:tcPr>
            <w:tcW w:w="2268" w:type="dxa"/>
          </w:tcPr>
          <w:p w:rsidR="00FE29D0" w:rsidRPr="00EE09E2" w:rsidRDefault="00FE29D0" w:rsidP="000C5C25">
            <w:pPr>
              <w:adjustRightInd w:val="0"/>
              <w:rPr>
                <w:rFonts w:ascii="Arial" w:hAnsi="Arial" w:cs="Arial"/>
                <w:b/>
                <w:color w:val="595959" w:themeColor="text1" w:themeTint="A6"/>
                <w:sz w:val="18"/>
                <w:szCs w:val="18"/>
              </w:rPr>
            </w:pPr>
          </w:p>
        </w:tc>
        <w:tc>
          <w:tcPr>
            <w:tcW w:w="3145" w:type="dxa"/>
          </w:tcPr>
          <w:p w:rsidR="00FE29D0" w:rsidRPr="00EE09E2" w:rsidRDefault="00FE29D0" w:rsidP="000C5C25">
            <w:pPr>
              <w:adjustRightInd w:val="0"/>
              <w:rPr>
                <w:rFonts w:ascii="Arial" w:hAnsi="Arial" w:cs="Arial"/>
                <w:b/>
                <w:color w:val="595959" w:themeColor="text1" w:themeTint="A6"/>
                <w:sz w:val="18"/>
                <w:szCs w:val="18"/>
              </w:rPr>
            </w:pPr>
          </w:p>
        </w:tc>
      </w:tr>
      <w:tr w:rsidR="002543CB" w:rsidRPr="00EE09E2" w:rsidTr="00BC6737">
        <w:trPr>
          <w:jc w:val="center"/>
        </w:trPr>
        <w:tc>
          <w:tcPr>
            <w:tcW w:w="514" w:type="dxa"/>
          </w:tcPr>
          <w:p w:rsidR="00FE29D0" w:rsidRPr="00EE09E2" w:rsidRDefault="00770537" w:rsidP="000C5C25">
            <w:pPr>
              <w:adjustRightInd w:val="0"/>
              <w:rPr>
                <w:rFonts w:ascii="Arial" w:hAnsi="Arial" w:cs="Arial"/>
                <w:color w:val="595959" w:themeColor="text1" w:themeTint="A6"/>
                <w:sz w:val="18"/>
                <w:szCs w:val="18"/>
              </w:rPr>
            </w:pPr>
            <w:r w:rsidRPr="00EE09E2">
              <w:rPr>
                <w:rFonts w:ascii="Arial" w:hAnsi="Arial" w:cs="Arial"/>
                <w:color w:val="595959" w:themeColor="text1" w:themeTint="A6"/>
                <w:sz w:val="18"/>
                <w:szCs w:val="18"/>
              </w:rPr>
              <w:t>2</w:t>
            </w:r>
          </w:p>
        </w:tc>
        <w:tc>
          <w:tcPr>
            <w:tcW w:w="2410" w:type="dxa"/>
          </w:tcPr>
          <w:p w:rsidR="00FE29D0" w:rsidRPr="00EE09E2" w:rsidRDefault="00770537" w:rsidP="00A06679">
            <w:pPr>
              <w:pStyle w:val="Pa3"/>
              <w:rPr>
                <w:rFonts w:ascii="Arial" w:hAnsi="Arial" w:cs="Arial"/>
                <w:b/>
                <w:color w:val="595959" w:themeColor="text1" w:themeTint="A6"/>
                <w:sz w:val="18"/>
                <w:szCs w:val="18"/>
              </w:rPr>
            </w:pPr>
            <w:r w:rsidRPr="00EE09E2">
              <w:rPr>
                <w:rStyle w:val="A3"/>
                <w:rFonts w:ascii="Arial" w:hAnsi="Arial" w:cs="Arial"/>
                <w:color w:val="595959" w:themeColor="text1" w:themeTint="A6"/>
                <w:sz w:val="18"/>
                <w:szCs w:val="18"/>
              </w:rPr>
              <w:t>Determine roles and responsibilities for people managing the process</w:t>
            </w:r>
          </w:p>
        </w:tc>
        <w:tc>
          <w:tcPr>
            <w:tcW w:w="2268" w:type="dxa"/>
          </w:tcPr>
          <w:p w:rsidR="00FE29D0" w:rsidRPr="00EE09E2" w:rsidRDefault="00FE29D0" w:rsidP="000C5C25">
            <w:pPr>
              <w:adjustRightInd w:val="0"/>
              <w:rPr>
                <w:rFonts w:ascii="Arial" w:hAnsi="Arial" w:cs="Arial"/>
                <w:b/>
                <w:color w:val="595959" w:themeColor="text1" w:themeTint="A6"/>
                <w:sz w:val="18"/>
                <w:szCs w:val="18"/>
              </w:rPr>
            </w:pPr>
          </w:p>
        </w:tc>
        <w:tc>
          <w:tcPr>
            <w:tcW w:w="2268" w:type="dxa"/>
          </w:tcPr>
          <w:p w:rsidR="00FE29D0" w:rsidRPr="00EE09E2" w:rsidRDefault="00FE29D0" w:rsidP="000C5C25">
            <w:pPr>
              <w:adjustRightInd w:val="0"/>
              <w:rPr>
                <w:rFonts w:ascii="Arial" w:hAnsi="Arial" w:cs="Arial"/>
                <w:b/>
                <w:color w:val="595959" w:themeColor="text1" w:themeTint="A6"/>
                <w:sz w:val="18"/>
                <w:szCs w:val="18"/>
              </w:rPr>
            </w:pPr>
          </w:p>
        </w:tc>
        <w:tc>
          <w:tcPr>
            <w:tcW w:w="3145" w:type="dxa"/>
          </w:tcPr>
          <w:p w:rsidR="00FE29D0" w:rsidRPr="00EE09E2" w:rsidRDefault="00FE29D0" w:rsidP="000C5C25">
            <w:pPr>
              <w:adjustRightInd w:val="0"/>
              <w:rPr>
                <w:rFonts w:ascii="Arial" w:hAnsi="Arial" w:cs="Arial"/>
                <w:b/>
                <w:color w:val="595959" w:themeColor="text1" w:themeTint="A6"/>
                <w:sz w:val="18"/>
                <w:szCs w:val="18"/>
              </w:rPr>
            </w:pPr>
          </w:p>
        </w:tc>
      </w:tr>
      <w:tr w:rsidR="002543CB" w:rsidRPr="00EE09E2" w:rsidTr="00BC6737">
        <w:trPr>
          <w:jc w:val="center"/>
        </w:trPr>
        <w:tc>
          <w:tcPr>
            <w:tcW w:w="514" w:type="dxa"/>
          </w:tcPr>
          <w:p w:rsidR="00FE29D0" w:rsidRPr="00EE09E2" w:rsidRDefault="00770537" w:rsidP="000C5C25">
            <w:pPr>
              <w:adjustRightInd w:val="0"/>
              <w:rPr>
                <w:rFonts w:ascii="Arial" w:hAnsi="Arial" w:cs="Arial"/>
                <w:color w:val="595959" w:themeColor="text1" w:themeTint="A6"/>
                <w:sz w:val="18"/>
                <w:szCs w:val="18"/>
              </w:rPr>
            </w:pPr>
            <w:r w:rsidRPr="00EE09E2">
              <w:rPr>
                <w:rFonts w:ascii="Arial" w:hAnsi="Arial" w:cs="Arial"/>
                <w:color w:val="595959" w:themeColor="text1" w:themeTint="A6"/>
                <w:sz w:val="18"/>
                <w:szCs w:val="18"/>
              </w:rPr>
              <w:t>3</w:t>
            </w:r>
          </w:p>
        </w:tc>
        <w:tc>
          <w:tcPr>
            <w:tcW w:w="2410" w:type="dxa"/>
          </w:tcPr>
          <w:p w:rsidR="00FE29D0" w:rsidRPr="00EE09E2" w:rsidRDefault="00770537" w:rsidP="00A06679">
            <w:pPr>
              <w:pStyle w:val="Pa3"/>
              <w:rPr>
                <w:rFonts w:ascii="Arial" w:hAnsi="Arial" w:cs="Arial"/>
                <w:b/>
                <w:color w:val="595959" w:themeColor="text1" w:themeTint="A6"/>
                <w:sz w:val="18"/>
                <w:szCs w:val="18"/>
              </w:rPr>
            </w:pPr>
            <w:r w:rsidRPr="00EE09E2">
              <w:rPr>
                <w:rStyle w:val="A3"/>
                <w:rFonts w:ascii="Arial" w:hAnsi="Arial" w:cs="Arial"/>
                <w:color w:val="595959" w:themeColor="text1" w:themeTint="A6"/>
                <w:sz w:val="18"/>
                <w:szCs w:val="18"/>
              </w:rPr>
              <w:t>Identify the factors which will determine when an office / programme should close</w:t>
            </w:r>
          </w:p>
        </w:tc>
        <w:tc>
          <w:tcPr>
            <w:tcW w:w="2268" w:type="dxa"/>
          </w:tcPr>
          <w:p w:rsidR="00FE29D0" w:rsidRPr="00EE09E2" w:rsidRDefault="00FE29D0" w:rsidP="000C5C25">
            <w:pPr>
              <w:adjustRightInd w:val="0"/>
              <w:rPr>
                <w:rFonts w:ascii="Arial" w:hAnsi="Arial" w:cs="Arial"/>
                <w:b/>
                <w:color w:val="595959" w:themeColor="text1" w:themeTint="A6"/>
                <w:sz w:val="18"/>
                <w:szCs w:val="18"/>
              </w:rPr>
            </w:pPr>
          </w:p>
        </w:tc>
        <w:tc>
          <w:tcPr>
            <w:tcW w:w="2268" w:type="dxa"/>
          </w:tcPr>
          <w:p w:rsidR="00FE29D0" w:rsidRPr="00EE09E2" w:rsidRDefault="00FE29D0" w:rsidP="000C5C25">
            <w:pPr>
              <w:adjustRightInd w:val="0"/>
              <w:rPr>
                <w:rFonts w:ascii="Arial" w:hAnsi="Arial" w:cs="Arial"/>
                <w:b/>
                <w:color w:val="595959" w:themeColor="text1" w:themeTint="A6"/>
                <w:sz w:val="18"/>
                <w:szCs w:val="18"/>
              </w:rPr>
            </w:pPr>
          </w:p>
        </w:tc>
        <w:tc>
          <w:tcPr>
            <w:tcW w:w="3145" w:type="dxa"/>
          </w:tcPr>
          <w:p w:rsidR="00FE29D0" w:rsidRPr="00EE09E2" w:rsidRDefault="00770537" w:rsidP="002543CB">
            <w:pPr>
              <w:pStyle w:val="Pa3"/>
              <w:rPr>
                <w:rFonts w:ascii="Arial" w:hAnsi="Arial" w:cs="Arial"/>
                <w:color w:val="595959" w:themeColor="text1" w:themeTint="A6"/>
                <w:sz w:val="18"/>
                <w:szCs w:val="18"/>
              </w:rPr>
            </w:pPr>
            <w:r w:rsidRPr="00EE09E2">
              <w:rPr>
                <w:rStyle w:val="A3"/>
                <w:rFonts w:ascii="Arial" w:hAnsi="Arial" w:cs="Arial"/>
                <w:b w:val="0"/>
                <w:color w:val="595959" w:themeColor="text1" w:themeTint="A6"/>
                <w:sz w:val="18"/>
                <w:szCs w:val="18"/>
              </w:rPr>
              <w:t>Ensure closure strategy aligns with organisational strategy</w:t>
            </w:r>
            <w:r w:rsidR="00CD304D">
              <w:rPr>
                <w:rStyle w:val="A3"/>
                <w:rFonts w:ascii="Arial" w:hAnsi="Arial" w:cs="Arial"/>
                <w:b w:val="0"/>
                <w:color w:val="595959" w:themeColor="text1" w:themeTint="A6"/>
                <w:sz w:val="18"/>
                <w:szCs w:val="18"/>
              </w:rPr>
              <w:t>.</w:t>
            </w:r>
          </w:p>
        </w:tc>
      </w:tr>
      <w:tr w:rsidR="002543CB" w:rsidRPr="00EE09E2" w:rsidTr="00BC6737">
        <w:trPr>
          <w:jc w:val="center"/>
        </w:trPr>
        <w:tc>
          <w:tcPr>
            <w:tcW w:w="514" w:type="dxa"/>
          </w:tcPr>
          <w:p w:rsidR="00FE29D0" w:rsidRPr="00EE09E2" w:rsidRDefault="00770537" w:rsidP="000C5C25">
            <w:pPr>
              <w:adjustRightInd w:val="0"/>
              <w:rPr>
                <w:rFonts w:ascii="Arial" w:hAnsi="Arial" w:cs="Arial"/>
                <w:color w:val="595959" w:themeColor="text1" w:themeTint="A6"/>
                <w:sz w:val="18"/>
                <w:szCs w:val="18"/>
              </w:rPr>
            </w:pPr>
            <w:r w:rsidRPr="00EE09E2">
              <w:rPr>
                <w:rFonts w:ascii="Arial" w:hAnsi="Arial" w:cs="Arial"/>
                <w:color w:val="595959" w:themeColor="text1" w:themeTint="A6"/>
                <w:sz w:val="18"/>
                <w:szCs w:val="18"/>
              </w:rPr>
              <w:t>4</w:t>
            </w:r>
          </w:p>
        </w:tc>
        <w:tc>
          <w:tcPr>
            <w:tcW w:w="2410" w:type="dxa"/>
          </w:tcPr>
          <w:p w:rsidR="00FE29D0" w:rsidRPr="00EE09E2" w:rsidRDefault="00770537" w:rsidP="00A06679">
            <w:pPr>
              <w:pStyle w:val="Pa3"/>
              <w:rPr>
                <w:rFonts w:ascii="Arial" w:hAnsi="Arial" w:cs="Arial"/>
                <w:b/>
                <w:color w:val="595959" w:themeColor="text1" w:themeTint="A6"/>
                <w:sz w:val="18"/>
                <w:szCs w:val="18"/>
              </w:rPr>
            </w:pPr>
            <w:r w:rsidRPr="00EE09E2">
              <w:rPr>
                <w:rStyle w:val="A3"/>
                <w:rFonts w:ascii="Arial" w:hAnsi="Arial" w:cs="Arial"/>
                <w:color w:val="595959" w:themeColor="text1" w:themeTint="A6"/>
                <w:sz w:val="18"/>
                <w:szCs w:val="18"/>
              </w:rPr>
              <w:t>Develop Exit Strategy</w:t>
            </w:r>
          </w:p>
        </w:tc>
        <w:tc>
          <w:tcPr>
            <w:tcW w:w="2268" w:type="dxa"/>
          </w:tcPr>
          <w:p w:rsidR="00FE29D0" w:rsidRPr="00EE09E2" w:rsidRDefault="00FE29D0" w:rsidP="000C5C25">
            <w:pPr>
              <w:adjustRightInd w:val="0"/>
              <w:rPr>
                <w:rFonts w:ascii="Arial" w:hAnsi="Arial" w:cs="Arial"/>
                <w:b/>
                <w:color w:val="595959" w:themeColor="text1" w:themeTint="A6"/>
                <w:sz w:val="18"/>
                <w:szCs w:val="18"/>
              </w:rPr>
            </w:pPr>
          </w:p>
        </w:tc>
        <w:tc>
          <w:tcPr>
            <w:tcW w:w="2268" w:type="dxa"/>
          </w:tcPr>
          <w:p w:rsidR="00FE29D0" w:rsidRPr="00EE09E2" w:rsidRDefault="00FE29D0" w:rsidP="000C5C25">
            <w:pPr>
              <w:adjustRightInd w:val="0"/>
              <w:rPr>
                <w:rFonts w:ascii="Arial" w:hAnsi="Arial" w:cs="Arial"/>
                <w:b/>
                <w:color w:val="595959" w:themeColor="text1" w:themeTint="A6"/>
                <w:sz w:val="18"/>
                <w:szCs w:val="18"/>
              </w:rPr>
            </w:pPr>
          </w:p>
        </w:tc>
        <w:tc>
          <w:tcPr>
            <w:tcW w:w="3145" w:type="dxa"/>
          </w:tcPr>
          <w:p w:rsidR="00770537" w:rsidRPr="00EE09E2" w:rsidRDefault="00770537" w:rsidP="00770537">
            <w:pPr>
              <w:pStyle w:val="Pa3"/>
              <w:rPr>
                <w:rFonts w:ascii="Arial" w:hAnsi="Arial" w:cs="Arial"/>
                <w:color w:val="595959" w:themeColor="text1" w:themeTint="A6"/>
                <w:sz w:val="18"/>
                <w:szCs w:val="18"/>
              </w:rPr>
            </w:pPr>
            <w:r w:rsidRPr="00EE09E2">
              <w:rPr>
                <w:rStyle w:val="A3"/>
                <w:rFonts w:ascii="Arial" w:hAnsi="Arial" w:cs="Arial"/>
                <w:b w:val="0"/>
                <w:color w:val="595959" w:themeColor="text1" w:themeTint="A6"/>
                <w:sz w:val="18"/>
                <w:szCs w:val="18"/>
              </w:rPr>
              <w:t>Exit strategies should consider:</w:t>
            </w:r>
          </w:p>
          <w:p w:rsidR="00770537" w:rsidRPr="00EE09E2" w:rsidRDefault="00770537" w:rsidP="002543CB">
            <w:pPr>
              <w:pStyle w:val="Bullet1"/>
              <w:ind w:left="150" w:hanging="167"/>
            </w:pPr>
            <w:r w:rsidRPr="00EE09E2">
              <w:rPr>
                <w:rStyle w:val="A3"/>
                <w:rFonts w:cs="Arial"/>
                <w:b w:val="0"/>
                <w:color w:val="595959" w:themeColor="text1" w:themeTint="A6"/>
                <w:sz w:val="18"/>
                <w:szCs w:val="18"/>
              </w:rPr>
              <w:t>different types of closure:</w:t>
            </w:r>
          </w:p>
          <w:p w:rsidR="00770537" w:rsidRPr="00EE09E2" w:rsidRDefault="00770537" w:rsidP="002543CB">
            <w:pPr>
              <w:pStyle w:val="Dash2"/>
              <w:ind w:left="318" w:hanging="167"/>
            </w:pPr>
            <w:r w:rsidRPr="00EE09E2">
              <w:rPr>
                <w:rStyle w:val="A3"/>
                <w:rFonts w:cs="Arial"/>
                <w:b w:val="0"/>
                <w:color w:val="595959" w:themeColor="text1" w:themeTint="A6"/>
                <w:sz w:val="18"/>
                <w:szCs w:val="18"/>
              </w:rPr>
              <w:t>full or partial</w:t>
            </w:r>
          </w:p>
          <w:p w:rsidR="00EE09E2" w:rsidRPr="00EE09E2" w:rsidRDefault="00770537" w:rsidP="002543CB">
            <w:pPr>
              <w:pStyle w:val="Pa5"/>
              <w:numPr>
                <w:ilvl w:val="0"/>
                <w:numId w:val="23"/>
              </w:numPr>
              <w:ind w:left="318" w:hanging="167"/>
              <w:rPr>
                <w:rStyle w:val="A3"/>
                <w:rFonts w:ascii="Arial" w:hAnsi="Arial" w:cs="Arial"/>
                <w:b w:val="0"/>
                <w:bCs w:val="0"/>
                <w:color w:val="595959" w:themeColor="text1" w:themeTint="A6"/>
                <w:sz w:val="18"/>
                <w:szCs w:val="18"/>
              </w:rPr>
            </w:pPr>
            <w:r w:rsidRPr="00EE09E2">
              <w:rPr>
                <w:rStyle w:val="A3"/>
                <w:rFonts w:ascii="Arial" w:hAnsi="Arial" w:cs="Arial"/>
                <w:b w:val="0"/>
                <w:color w:val="595959" w:themeColor="text1" w:themeTint="A6"/>
                <w:sz w:val="18"/>
                <w:szCs w:val="18"/>
              </w:rPr>
              <w:t>phased or rapid</w:t>
            </w:r>
          </w:p>
          <w:p w:rsidR="00770537" w:rsidRPr="00EE09E2" w:rsidRDefault="00770537" w:rsidP="002543CB">
            <w:pPr>
              <w:pStyle w:val="Pa5"/>
              <w:numPr>
                <w:ilvl w:val="0"/>
                <w:numId w:val="22"/>
              </w:numPr>
              <w:ind w:left="150" w:hanging="167"/>
              <w:rPr>
                <w:rFonts w:ascii="Arial" w:hAnsi="Arial" w:cs="Arial"/>
                <w:color w:val="595959" w:themeColor="text1" w:themeTint="A6"/>
                <w:sz w:val="18"/>
                <w:szCs w:val="18"/>
              </w:rPr>
            </w:pPr>
            <w:r w:rsidRPr="00EE09E2">
              <w:rPr>
                <w:rStyle w:val="A3"/>
                <w:rFonts w:ascii="Arial" w:hAnsi="Arial" w:cs="Arial"/>
                <w:b w:val="0"/>
                <w:color w:val="595959" w:themeColor="text1" w:themeTint="A6"/>
                <w:sz w:val="18"/>
                <w:szCs w:val="18"/>
              </w:rPr>
              <w:t>the on-going needs of the organisation and beneficiaries</w:t>
            </w:r>
          </w:p>
          <w:p w:rsidR="00FE29D0" w:rsidRPr="00EE09E2" w:rsidRDefault="00770537" w:rsidP="002543CB">
            <w:pPr>
              <w:pStyle w:val="ListParagraph"/>
              <w:numPr>
                <w:ilvl w:val="0"/>
                <w:numId w:val="22"/>
              </w:numPr>
              <w:adjustRightInd w:val="0"/>
              <w:ind w:left="150" w:hanging="167"/>
              <w:rPr>
                <w:rFonts w:ascii="Arial" w:hAnsi="Arial" w:cs="Arial"/>
                <w:color w:val="595959" w:themeColor="text1" w:themeTint="A6"/>
                <w:sz w:val="18"/>
                <w:szCs w:val="18"/>
              </w:rPr>
            </w:pPr>
            <w:r w:rsidRPr="00EE09E2">
              <w:rPr>
                <w:rStyle w:val="A3"/>
                <w:rFonts w:ascii="Arial" w:hAnsi="Arial" w:cs="Arial"/>
                <w:b w:val="0"/>
                <w:color w:val="595959" w:themeColor="text1" w:themeTint="A6"/>
                <w:sz w:val="18"/>
                <w:szCs w:val="18"/>
              </w:rPr>
              <w:t>what will be the replacement structure</w:t>
            </w:r>
          </w:p>
        </w:tc>
      </w:tr>
      <w:tr w:rsidR="002543CB" w:rsidRPr="00EE09E2" w:rsidTr="00BC6737">
        <w:trPr>
          <w:jc w:val="center"/>
        </w:trPr>
        <w:tc>
          <w:tcPr>
            <w:tcW w:w="514" w:type="dxa"/>
          </w:tcPr>
          <w:p w:rsidR="00FE29D0" w:rsidRPr="00EE09E2" w:rsidRDefault="00770537" w:rsidP="000C5C25">
            <w:pPr>
              <w:adjustRightInd w:val="0"/>
              <w:rPr>
                <w:rFonts w:ascii="Arial" w:hAnsi="Arial" w:cs="Arial"/>
                <w:color w:val="595959" w:themeColor="text1" w:themeTint="A6"/>
                <w:sz w:val="18"/>
                <w:szCs w:val="18"/>
              </w:rPr>
            </w:pPr>
            <w:r w:rsidRPr="00EE09E2">
              <w:rPr>
                <w:rFonts w:ascii="Arial" w:hAnsi="Arial" w:cs="Arial"/>
                <w:color w:val="595959" w:themeColor="text1" w:themeTint="A6"/>
                <w:sz w:val="18"/>
                <w:szCs w:val="18"/>
              </w:rPr>
              <w:t>5</w:t>
            </w:r>
          </w:p>
        </w:tc>
        <w:tc>
          <w:tcPr>
            <w:tcW w:w="2410" w:type="dxa"/>
          </w:tcPr>
          <w:p w:rsidR="00770537" w:rsidRPr="00EE09E2" w:rsidRDefault="00770537" w:rsidP="00770537">
            <w:pPr>
              <w:pStyle w:val="Pa3"/>
              <w:rPr>
                <w:rFonts w:ascii="Arial" w:hAnsi="Arial" w:cs="Arial"/>
                <w:color w:val="595959" w:themeColor="text1" w:themeTint="A6"/>
                <w:sz w:val="18"/>
                <w:szCs w:val="18"/>
              </w:rPr>
            </w:pPr>
            <w:r w:rsidRPr="00EE09E2">
              <w:rPr>
                <w:rStyle w:val="A3"/>
                <w:rFonts w:ascii="Arial" w:hAnsi="Arial" w:cs="Arial"/>
                <w:color w:val="595959" w:themeColor="text1" w:themeTint="A6"/>
                <w:sz w:val="18"/>
                <w:szCs w:val="18"/>
              </w:rPr>
              <w:t>Prepare Closure Plan</w:t>
            </w:r>
          </w:p>
          <w:p w:rsidR="00770537" w:rsidRPr="00EE09E2" w:rsidRDefault="00770537" w:rsidP="002543CB">
            <w:pPr>
              <w:pStyle w:val="GreenBullet3"/>
              <w:ind w:left="150" w:hanging="167"/>
            </w:pPr>
            <w:r w:rsidRPr="00EE09E2">
              <w:rPr>
                <w:rStyle w:val="A3"/>
                <w:rFonts w:cs="Arial"/>
                <w:color w:val="595959" w:themeColor="text1" w:themeTint="A6"/>
                <w:sz w:val="18"/>
                <w:szCs w:val="18"/>
              </w:rPr>
              <w:t>Identify all elements to be considered</w:t>
            </w:r>
          </w:p>
          <w:p w:rsidR="00770537" w:rsidRPr="00EE09E2" w:rsidRDefault="00770537" w:rsidP="002543CB">
            <w:pPr>
              <w:pStyle w:val="GreenBullet3"/>
              <w:ind w:left="150" w:hanging="167"/>
            </w:pPr>
            <w:r w:rsidRPr="00EE09E2">
              <w:rPr>
                <w:rStyle w:val="A3"/>
                <w:rFonts w:cs="Arial"/>
                <w:color w:val="595959" w:themeColor="text1" w:themeTint="A6"/>
                <w:sz w:val="18"/>
                <w:szCs w:val="18"/>
              </w:rPr>
              <w:t>Implementation plan</w:t>
            </w:r>
          </w:p>
          <w:p w:rsidR="00770537" w:rsidRPr="00EE09E2" w:rsidRDefault="00770537" w:rsidP="002543CB">
            <w:pPr>
              <w:pStyle w:val="GreenBullet3"/>
              <w:ind w:left="150" w:hanging="167"/>
            </w:pPr>
            <w:r w:rsidRPr="00EE09E2">
              <w:rPr>
                <w:rStyle w:val="A3"/>
                <w:rFonts w:cs="Arial"/>
                <w:color w:val="595959" w:themeColor="text1" w:themeTint="A6"/>
                <w:sz w:val="18"/>
                <w:szCs w:val="18"/>
              </w:rPr>
              <w:t>Timetable for implementation</w:t>
            </w:r>
          </w:p>
          <w:p w:rsidR="00FE29D0" w:rsidRPr="00EE09E2" w:rsidRDefault="00770537" w:rsidP="002543CB">
            <w:pPr>
              <w:pStyle w:val="GreenBullet3"/>
              <w:ind w:left="150" w:hanging="167"/>
            </w:pPr>
            <w:r w:rsidRPr="00EE09E2">
              <w:rPr>
                <w:rStyle w:val="A3"/>
                <w:rFonts w:cs="Arial"/>
                <w:color w:val="595959" w:themeColor="text1" w:themeTint="A6"/>
                <w:sz w:val="18"/>
                <w:szCs w:val="18"/>
              </w:rPr>
              <w:t>Risk identification and mitigation actions</w:t>
            </w:r>
          </w:p>
        </w:tc>
        <w:tc>
          <w:tcPr>
            <w:tcW w:w="2268" w:type="dxa"/>
          </w:tcPr>
          <w:p w:rsidR="00FE29D0" w:rsidRPr="00EE09E2" w:rsidRDefault="00FE29D0" w:rsidP="000C5C25">
            <w:pPr>
              <w:adjustRightInd w:val="0"/>
              <w:rPr>
                <w:rFonts w:ascii="Arial" w:hAnsi="Arial" w:cs="Arial"/>
                <w:b/>
                <w:color w:val="595959" w:themeColor="text1" w:themeTint="A6"/>
                <w:sz w:val="18"/>
                <w:szCs w:val="18"/>
              </w:rPr>
            </w:pPr>
          </w:p>
        </w:tc>
        <w:tc>
          <w:tcPr>
            <w:tcW w:w="2268" w:type="dxa"/>
          </w:tcPr>
          <w:p w:rsidR="00FE29D0" w:rsidRPr="00EE09E2" w:rsidRDefault="00FE29D0" w:rsidP="000C5C25">
            <w:pPr>
              <w:adjustRightInd w:val="0"/>
              <w:rPr>
                <w:rFonts w:ascii="Arial" w:hAnsi="Arial" w:cs="Arial"/>
                <w:b/>
                <w:color w:val="595959" w:themeColor="text1" w:themeTint="A6"/>
                <w:sz w:val="18"/>
                <w:szCs w:val="18"/>
              </w:rPr>
            </w:pPr>
          </w:p>
        </w:tc>
        <w:tc>
          <w:tcPr>
            <w:tcW w:w="3145" w:type="dxa"/>
          </w:tcPr>
          <w:p w:rsidR="00770537" w:rsidRPr="00EE09E2" w:rsidRDefault="00770537" w:rsidP="00EE09E2">
            <w:pPr>
              <w:pStyle w:val="Pa6"/>
              <w:spacing w:after="80" w:line="240" w:lineRule="auto"/>
              <w:rPr>
                <w:rFonts w:ascii="Arial" w:hAnsi="Arial" w:cs="Arial"/>
                <w:b/>
                <w:color w:val="595959" w:themeColor="text1" w:themeTint="A6"/>
                <w:sz w:val="18"/>
                <w:szCs w:val="18"/>
              </w:rPr>
            </w:pPr>
            <w:r w:rsidRPr="00EE09E2">
              <w:rPr>
                <w:rStyle w:val="A3"/>
                <w:rFonts w:ascii="Arial" w:hAnsi="Arial" w:cs="Arial"/>
                <w:b w:val="0"/>
                <w:color w:val="595959" w:themeColor="text1" w:themeTint="A6"/>
                <w:sz w:val="18"/>
                <w:szCs w:val="18"/>
              </w:rPr>
              <w:t>This document can be provided to Unions/Staff representatives as a basis for consultation as required</w:t>
            </w:r>
            <w:r w:rsidR="00EE09E2">
              <w:rPr>
                <w:rStyle w:val="A3"/>
                <w:rFonts w:ascii="Arial" w:hAnsi="Arial" w:cs="Arial"/>
                <w:b w:val="0"/>
                <w:color w:val="595959" w:themeColor="text1" w:themeTint="A6"/>
                <w:sz w:val="18"/>
                <w:szCs w:val="18"/>
              </w:rPr>
              <w:t>.</w:t>
            </w:r>
          </w:p>
          <w:p w:rsidR="00FE29D0" w:rsidRPr="00EE09E2" w:rsidRDefault="00770537" w:rsidP="00770537">
            <w:pPr>
              <w:adjustRightInd w:val="0"/>
              <w:rPr>
                <w:rFonts w:ascii="Arial" w:hAnsi="Arial" w:cs="Arial"/>
                <w:b/>
                <w:color w:val="595959" w:themeColor="text1" w:themeTint="A6"/>
                <w:sz w:val="18"/>
                <w:szCs w:val="18"/>
              </w:rPr>
            </w:pPr>
            <w:r w:rsidRPr="00EE09E2">
              <w:rPr>
                <w:rStyle w:val="A3"/>
                <w:rFonts w:ascii="Arial" w:hAnsi="Arial" w:cs="Arial"/>
                <w:b w:val="0"/>
                <w:color w:val="595959" w:themeColor="text1" w:themeTint="A6"/>
                <w:sz w:val="18"/>
                <w:szCs w:val="18"/>
              </w:rPr>
              <w:t>Check with HQ HR/Country HR as appropriate to confirm proposed closure details</w:t>
            </w:r>
            <w:r w:rsidR="00CD304D">
              <w:rPr>
                <w:rStyle w:val="A3"/>
                <w:rFonts w:ascii="Arial" w:hAnsi="Arial" w:cs="Arial"/>
                <w:b w:val="0"/>
                <w:color w:val="595959" w:themeColor="text1" w:themeTint="A6"/>
                <w:sz w:val="18"/>
                <w:szCs w:val="18"/>
              </w:rPr>
              <w:t>.</w:t>
            </w:r>
          </w:p>
        </w:tc>
      </w:tr>
      <w:tr w:rsidR="002543CB" w:rsidRPr="00EE09E2" w:rsidTr="00BC6737">
        <w:trPr>
          <w:jc w:val="center"/>
        </w:trPr>
        <w:tc>
          <w:tcPr>
            <w:tcW w:w="514" w:type="dxa"/>
          </w:tcPr>
          <w:p w:rsidR="00FE29D0" w:rsidRPr="00EE09E2" w:rsidRDefault="00770537" w:rsidP="000C5C25">
            <w:pPr>
              <w:adjustRightInd w:val="0"/>
              <w:rPr>
                <w:rFonts w:ascii="Arial" w:hAnsi="Arial" w:cs="Arial"/>
                <w:color w:val="595959" w:themeColor="text1" w:themeTint="A6"/>
                <w:sz w:val="18"/>
                <w:szCs w:val="18"/>
              </w:rPr>
            </w:pPr>
            <w:r w:rsidRPr="00EE09E2">
              <w:rPr>
                <w:rFonts w:ascii="Arial" w:hAnsi="Arial" w:cs="Arial"/>
                <w:color w:val="595959" w:themeColor="text1" w:themeTint="A6"/>
                <w:sz w:val="18"/>
                <w:szCs w:val="18"/>
              </w:rPr>
              <w:t>6</w:t>
            </w:r>
          </w:p>
        </w:tc>
        <w:tc>
          <w:tcPr>
            <w:tcW w:w="2410" w:type="dxa"/>
          </w:tcPr>
          <w:p w:rsidR="00FE29D0" w:rsidRPr="00EE09E2" w:rsidRDefault="00770537" w:rsidP="00A06679">
            <w:pPr>
              <w:pStyle w:val="Pa7"/>
              <w:spacing w:after="40"/>
              <w:rPr>
                <w:rFonts w:ascii="Arial" w:hAnsi="Arial" w:cs="Arial"/>
                <w:b/>
                <w:color w:val="595959" w:themeColor="text1" w:themeTint="A6"/>
                <w:sz w:val="18"/>
                <w:szCs w:val="18"/>
              </w:rPr>
            </w:pPr>
            <w:r w:rsidRPr="00EE09E2">
              <w:rPr>
                <w:rStyle w:val="A3"/>
                <w:rFonts w:ascii="Arial" w:hAnsi="Arial" w:cs="Arial"/>
                <w:color w:val="595959" w:themeColor="text1" w:themeTint="A6"/>
                <w:sz w:val="18"/>
                <w:szCs w:val="18"/>
              </w:rPr>
              <w:t>Finalise legal position</w:t>
            </w:r>
          </w:p>
        </w:tc>
        <w:tc>
          <w:tcPr>
            <w:tcW w:w="2268" w:type="dxa"/>
          </w:tcPr>
          <w:p w:rsidR="00FE29D0" w:rsidRPr="00EE09E2" w:rsidRDefault="00FE29D0" w:rsidP="000C5C25">
            <w:pPr>
              <w:adjustRightInd w:val="0"/>
              <w:rPr>
                <w:rFonts w:ascii="Arial" w:hAnsi="Arial" w:cs="Arial"/>
                <w:b/>
                <w:color w:val="595959" w:themeColor="text1" w:themeTint="A6"/>
                <w:sz w:val="18"/>
                <w:szCs w:val="18"/>
              </w:rPr>
            </w:pPr>
          </w:p>
        </w:tc>
        <w:tc>
          <w:tcPr>
            <w:tcW w:w="2268" w:type="dxa"/>
          </w:tcPr>
          <w:p w:rsidR="00FE29D0" w:rsidRPr="00EE09E2" w:rsidRDefault="00FE29D0" w:rsidP="000C5C25">
            <w:pPr>
              <w:adjustRightInd w:val="0"/>
              <w:rPr>
                <w:rFonts w:ascii="Arial" w:hAnsi="Arial" w:cs="Arial"/>
                <w:b/>
                <w:color w:val="595959" w:themeColor="text1" w:themeTint="A6"/>
                <w:sz w:val="18"/>
                <w:szCs w:val="18"/>
              </w:rPr>
            </w:pPr>
          </w:p>
        </w:tc>
        <w:tc>
          <w:tcPr>
            <w:tcW w:w="3145" w:type="dxa"/>
          </w:tcPr>
          <w:p w:rsidR="00FE29D0" w:rsidRPr="00EE09E2" w:rsidRDefault="00770537" w:rsidP="002543CB">
            <w:pPr>
              <w:pStyle w:val="Pa3"/>
              <w:rPr>
                <w:rFonts w:ascii="Arial" w:hAnsi="Arial" w:cs="Arial"/>
                <w:color w:val="595959" w:themeColor="text1" w:themeTint="A6"/>
                <w:sz w:val="18"/>
                <w:szCs w:val="18"/>
              </w:rPr>
            </w:pPr>
            <w:r w:rsidRPr="00EE09E2">
              <w:rPr>
                <w:rStyle w:val="A3"/>
                <w:rFonts w:ascii="Arial" w:hAnsi="Arial" w:cs="Arial"/>
                <w:b w:val="0"/>
                <w:color w:val="595959" w:themeColor="text1" w:themeTint="A6"/>
                <w:sz w:val="18"/>
                <w:szCs w:val="18"/>
              </w:rPr>
              <w:t>Ensure all actions regarding termination of staff comply with local legislative requirements prior to finalising Closure Plan</w:t>
            </w:r>
            <w:r w:rsidR="00CD304D">
              <w:rPr>
                <w:rStyle w:val="A3"/>
                <w:rFonts w:ascii="Arial" w:hAnsi="Arial" w:cs="Arial"/>
                <w:b w:val="0"/>
                <w:color w:val="595959" w:themeColor="text1" w:themeTint="A6"/>
                <w:sz w:val="18"/>
                <w:szCs w:val="18"/>
              </w:rPr>
              <w:t>.</w:t>
            </w:r>
          </w:p>
        </w:tc>
      </w:tr>
      <w:tr w:rsidR="002543CB" w:rsidRPr="00EE09E2" w:rsidTr="00BC6737">
        <w:trPr>
          <w:jc w:val="center"/>
        </w:trPr>
        <w:tc>
          <w:tcPr>
            <w:tcW w:w="514" w:type="dxa"/>
          </w:tcPr>
          <w:p w:rsidR="00FE29D0" w:rsidRPr="00EE09E2" w:rsidRDefault="00770537" w:rsidP="000C5C25">
            <w:pPr>
              <w:adjustRightInd w:val="0"/>
              <w:rPr>
                <w:rFonts w:ascii="Arial" w:hAnsi="Arial" w:cs="Arial"/>
                <w:color w:val="595959" w:themeColor="text1" w:themeTint="A6"/>
                <w:sz w:val="18"/>
                <w:szCs w:val="18"/>
              </w:rPr>
            </w:pPr>
            <w:r w:rsidRPr="00EE09E2">
              <w:rPr>
                <w:rFonts w:ascii="Arial" w:hAnsi="Arial" w:cs="Arial"/>
                <w:color w:val="595959" w:themeColor="text1" w:themeTint="A6"/>
                <w:sz w:val="18"/>
                <w:szCs w:val="18"/>
              </w:rPr>
              <w:t>7</w:t>
            </w:r>
          </w:p>
        </w:tc>
        <w:tc>
          <w:tcPr>
            <w:tcW w:w="2410" w:type="dxa"/>
          </w:tcPr>
          <w:p w:rsidR="00FE29D0" w:rsidRPr="00EE09E2" w:rsidRDefault="00770537" w:rsidP="00770537">
            <w:pPr>
              <w:pStyle w:val="Pa7"/>
              <w:spacing w:after="40"/>
              <w:rPr>
                <w:rFonts w:ascii="Arial" w:hAnsi="Arial" w:cs="Arial"/>
                <w:b/>
                <w:color w:val="595959" w:themeColor="text1" w:themeTint="A6"/>
                <w:sz w:val="18"/>
                <w:szCs w:val="18"/>
              </w:rPr>
            </w:pPr>
            <w:r w:rsidRPr="00EE09E2">
              <w:rPr>
                <w:rStyle w:val="A3"/>
                <w:rFonts w:ascii="Arial" w:hAnsi="Arial" w:cs="Arial"/>
                <w:color w:val="595959" w:themeColor="text1" w:themeTint="A6"/>
                <w:sz w:val="18"/>
                <w:szCs w:val="18"/>
              </w:rPr>
              <w:t>Determine organisation and corresponding staff changes</w:t>
            </w:r>
          </w:p>
        </w:tc>
        <w:tc>
          <w:tcPr>
            <w:tcW w:w="2268" w:type="dxa"/>
          </w:tcPr>
          <w:p w:rsidR="00FE29D0" w:rsidRPr="00EE09E2" w:rsidRDefault="00FE29D0" w:rsidP="000C5C25">
            <w:pPr>
              <w:adjustRightInd w:val="0"/>
              <w:rPr>
                <w:rFonts w:ascii="Arial" w:hAnsi="Arial" w:cs="Arial"/>
                <w:b/>
                <w:color w:val="595959" w:themeColor="text1" w:themeTint="A6"/>
                <w:sz w:val="18"/>
                <w:szCs w:val="18"/>
              </w:rPr>
            </w:pPr>
          </w:p>
        </w:tc>
        <w:tc>
          <w:tcPr>
            <w:tcW w:w="2268" w:type="dxa"/>
          </w:tcPr>
          <w:p w:rsidR="00FE29D0" w:rsidRPr="00EE09E2" w:rsidRDefault="00FE29D0" w:rsidP="000C5C25">
            <w:pPr>
              <w:adjustRightInd w:val="0"/>
              <w:rPr>
                <w:rFonts w:ascii="Arial" w:hAnsi="Arial" w:cs="Arial"/>
                <w:b/>
                <w:color w:val="595959" w:themeColor="text1" w:themeTint="A6"/>
                <w:sz w:val="18"/>
                <w:szCs w:val="18"/>
              </w:rPr>
            </w:pPr>
          </w:p>
        </w:tc>
        <w:tc>
          <w:tcPr>
            <w:tcW w:w="3145" w:type="dxa"/>
          </w:tcPr>
          <w:p w:rsidR="00770537" w:rsidRPr="00EE09E2" w:rsidRDefault="00770537" w:rsidP="00770537">
            <w:pPr>
              <w:pStyle w:val="Pa3"/>
              <w:rPr>
                <w:rFonts w:ascii="Arial" w:hAnsi="Arial" w:cs="Arial"/>
                <w:color w:val="595959" w:themeColor="text1" w:themeTint="A6"/>
                <w:sz w:val="18"/>
                <w:szCs w:val="18"/>
              </w:rPr>
            </w:pPr>
            <w:r w:rsidRPr="00EE09E2">
              <w:rPr>
                <w:rStyle w:val="A3"/>
                <w:rFonts w:ascii="Arial" w:hAnsi="Arial" w:cs="Arial"/>
                <w:b w:val="0"/>
                <w:color w:val="595959" w:themeColor="text1" w:themeTint="A6"/>
                <w:sz w:val="18"/>
                <w:szCs w:val="18"/>
              </w:rPr>
              <w:t>Detailed analysis of employment issues will be required e.g:</w:t>
            </w:r>
          </w:p>
          <w:p w:rsidR="00770537" w:rsidRPr="00EE09E2" w:rsidRDefault="00770537" w:rsidP="002543CB">
            <w:pPr>
              <w:pStyle w:val="Bullet1"/>
              <w:ind w:left="150" w:hanging="167"/>
            </w:pPr>
            <w:r w:rsidRPr="00EE09E2">
              <w:rPr>
                <w:rStyle w:val="A3"/>
                <w:rFonts w:cs="Arial"/>
                <w:b w:val="0"/>
                <w:color w:val="595959" w:themeColor="text1" w:themeTint="A6"/>
                <w:sz w:val="18"/>
                <w:szCs w:val="18"/>
              </w:rPr>
              <w:t>financial costs of termination</w:t>
            </w:r>
            <w:r w:rsidR="00CD304D">
              <w:rPr>
                <w:rStyle w:val="A3"/>
                <w:rFonts w:cs="Arial"/>
                <w:b w:val="0"/>
                <w:color w:val="595959" w:themeColor="text1" w:themeTint="A6"/>
                <w:sz w:val="18"/>
                <w:szCs w:val="18"/>
              </w:rPr>
              <w:t>.</w:t>
            </w:r>
          </w:p>
          <w:p w:rsidR="00770537" w:rsidRPr="00EE09E2" w:rsidRDefault="00770537" w:rsidP="002543CB">
            <w:pPr>
              <w:pStyle w:val="Bullet1"/>
              <w:ind w:left="150" w:hanging="167"/>
            </w:pPr>
            <w:r w:rsidRPr="00EE09E2">
              <w:rPr>
                <w:rStyle w:val="A3"/>
                <w:rFonts w:cs="Arial"/>
                <w:b w:val="0"/>
                <w:color w:val="595959" w:themeColor="text1" w:themeTint="A6"/>
                <w:sz w:val="18"/>
                <w:szCs w:val="18"/>
              </w:rPr>
              <w:t>timings and impact of contract end dates</w:t>
            </w:r>
            <w:r w:rsidR="00CD304D">
              <w:rPr>
                <w:rStyle w:val="A3"/>
                <w:rFonts w:cs="Arial"/>
                <w:b w:val="0"/>
                <w:color w:val="595959" w:themeColor="text1" w:themeTint="A6"/>
                <w:sz w:val="18"/>
                <w:szCs w:val="18"/>
              </w:rPr>
              <w:t>.</w:t>
            </w:r>
          </w:p>
          <w:p w:rsidR="00770537" w:rsidRPr="00EE09E2" w:rsidRDefault="00770537" w:rsidP="002543CB">
            <w:pPr>
              <w:pStyle w:val="Bullet1"/>
              <w:ind w:left="150" w:hanging="167"/>
            </w:pPr>
            <w:r w:rsidRPr="00EE09E2">
              <w:rPr>
                <w:rStyle w:val="A3"/>
                <w:rFonts w:cs="Arial"/>
                <w:b w:val="0"/>
                <w:color w:val="595959" w:themeColor="text1" w:themeTint="A6"/>
                <w:sz w:val="18"/>
                <w:szCs w:val="18"/>
              </w:rPr>
              <w:t>criteria and methodology for selecting remaining posts</w:t>
            </w:r>
            <w:r w:rsidR="00CD304D">
              <w:rPr>
                <w:rStyle w:val="A3"/>
                <w:rFonts w:cs="Arial"/>
                <w:b w:val="0"/>
                <w:color w:val="595959" w:themeColor="text1" w:themeTint="A6"/>
                <w:sz w:val="18"/>
                <w:szCs w:val="18"/>
              </w:rPr>
              <w:t>.</w:t>
            </w:r>
          </w:p>
          <w:p w:rsidR="00770537" w:rsidRPr="00EE09E2" w:rsidRDefault="00770537" w:rsidP="002543CB">
            <w:pPr>
              <w:pStyle w:val="Bullet1"/>
              <w:spacing w:after="80" w:line="240" w:lineRule="auto"/>
              <w:ind w:left="150" w:hanging="167"/>
            </w:pPr>
            <w:r w:rsidRPr="00EE09E2">
              <w:rPr>
                <w:rStyle w:val="A3"/>
                <w:rFonts w:cs="Arial"/>
                <w:b w:val="0"/>
                <w:color w:val="595959" w:themeColor="text1" w:themeTint="A6"/>
                <w:sz w:val="18"/>
                <w:szCs w:val="18"/>
              </w:rPr>
              <w:t>identify staff who have priority status, by being “at risk of termination”</w:t>
            </w:r>
            <w:r w:rsidR="00CD304D">
              <w:rPr>
                <w:rStyle w:val="A3"/>
                <w:rFonts w:cs="Arial"/>
                <w:b w:val="0"/>
                <w:color w:val="595959" w:themeColor="text1" w:themeTint="A6"/>
                <w:sz w:val="18"/>
                <w:szCs w:val="18"/>
              </w:rPr>
              <w:t>.</w:t>
            </w:r>
          </w:p>
          <w:p w:rsidR="00FE29D0" w:rsidRPr="00EE09E2" w:rsidRDefault="00770537" w:rsidP="00CD304D">
            <w:pPr>
              <w:adjustRightInd w:val="0"/>
              <w:rPr>
                <w:rFonts w:ascii="Arial" w:hAnsi="Arial" w:cs="Arial"/>
                <w:color w:val="595959" w:themeColor="text1" w:themeTint="A6"/>
                <w:sz w:val="18"/>
                <w:szCs w:val="18"/>
              </w:rPr>
            </w:pPr>
            <w:r w:rsidRPr="00EE09E2">
              <w:rPr>
                <w:rStyle w:val="A3"/>
                <w:rFonts w:ascii="Arial" w:hAnsi="Arial" w:cs="Arial"/>
                <w:b w:val="0"/>
                <w:color w:val="595959" w:themeColor="text1" w:themeTint="A6"/>
                <w:sz w:val="18"/>
                <w:szCs w:val="18"/>
              </w:rPr>
              <w:t>There should be some consistency in the methods of assessment for same/similar roles, but it is not necessary to have identical approaches, as the actual selection criteria will influence which methods should be used for assessment</w:t>
            </w:r>
            <w:r w:rsidR="00CD304D">
              <w:rPr>
                <w:rStyle w:val="A3"/>
                <w:rFonts w:ascii="Arial" w:hAnsi="Arial" w:cs="Arial"/>
                <w:b w:val="0"/>
                <w:color w:val="595959" w:themeColor="text1" w:themeTint="A6"/>
                <w:sz w:val="18"/>
                <w:szCs w:val="18"/>
              </w:rPr>
              <w:t>.</w:t>
            </w:r>
          </w:p>
        </w:tc>
      </w:tr>
      <w:tr w:rsidR="00BC6737" w:rsidRPr="00EE09E2" w:rsidTr="00BC6737">
        <w:trPr>
          <w:trHeight w:val="511"/>
          <w:jc w:val="center"/>
        </w:trPr>
        <w:tc>
          <w:tcPr>
            <w:tcW w:w="514" w:type="dxa"/>
            <w:shd w:val="clear" w:color="auto" w:fill="E2F6E4"/>
          </w:tcPr>
          <w:p w:rsidR="00BC6737" w:rsidRPr="00EE09E2" w:rsidRDefault="00BC6737" w:rsidP="00917B3D">
            <w:pPr>
              <w:adjustRightInd w:val="0"/>
              <w:rPr>
                <w:rFonts w:ascii="Arial" w:hAnsi="Arial" w:cs="Arial"/>
                <w:b/>
                <w:color w:val="595959" w:themeColor="text1" w:themeTint="A6"/>
                <w:sz w:val="18"/>
                <w:szCs w:val="18"/>
              </w:rPr>
            </w:pPr>
          </w:p>
        </w:tc>
        <w:tc>
          <w:tcPr>
            <w:tcW w:w="2410" w:type="dxa"/>
            <w:shd w:val="clear" w:color="auto" w:fill="E2F6E4"/>
          </w:tcPr>
          <w:p w:rsidR="00BC6737" w:rsidRPr="00EE09E2" w:rsidRDefault="00BC6737" w:rsidP="00917B3D">
            <w:pPr>
              <w:pStyle w:val="Pa0"/>
              <w:rPr>
                <w:rFonts w:ascii="Arial" w:hAnsi="Arial" w:cs="Arial"/>
                <w:b/>
                <w:color w:val="595959" w:themeColor="text1" w:themeTint="A6"/>
                <w:sz w:val="22"/>
                <w:szCs w:val="22"/>
              </w:rPr>
            </w:pPr>
            <w:r w:rsidRPr="00EE09E2">
              <w:rPr>
                <w:rStyle w:val="A2"/>
                <w:rFonts w:ascii="Arial" w:hAnsi="Arial" w:cs="Arial"/>
                <w:color w:val="595959" w:themeColor="text1" w:themeTint="A6"/>
                <w:sz w:val="22"/>
                <w:szCs w:val="22"/>
              </w:rPr>
              <w:t>Steps/Activities</w:t>
            </w:r>
          </w:p>
        </w:tc>
        <w:tc>
          <w:tcPr>
            <w:tcW w:w="2268" w:type="dxa"/>
            <w:shd w:val="clear" w:color="auto" w:fill="E2F6E4"/>
          </w:tcPr>
          <w:p w:rsidR="00BC6737" w:rsidRPr="00EE09E2" w:rsidRDefault="00BC6737" w:rsidP="00917B3D">
            <w:pPr>
              <w:pStyle w:val="Pa0"/>
              <w:rPr>
                <w:rFonts w:ascii="Arial" w:hAnsi="Arial" w:cs="Arial"/>
                <w:b/>
                <w:color w:val="595959" w:themeColor="text1" w:themeTint="A6"/>
                <w:sz w:val="22"/>
                <w:szCs w:val="22"/>
              </w:rPr>
            </w:pPr>
            <w:r w:rsidRPr="00EE09E2">
              <w:rPr>
                <w:rStyle w:val="A2"/>
                <w:rFonts w:ascii="Arial" w:hAnsi="Arial" w:cs="Arial"/>
                <w:color w:val="595959" w:themeColor="text1" w:themeTint="A6"/>
                <w:sz w:val="22"/>
                <w:szCs w:val="22"/>
              </w:rPr>
              <w:t>Person responsible</w:t>
            </w:r>
          </w:p>
        </w:tc>
        <w:tc>
          <w:tcPr>
            <w:tcW w:w="2268" w:type="dxa"/>
            <w:shd w:val="clear" w:color="auto" w:fill="E2F6E4"/>
          </w:tcPr>
          <w:p w:rsidR="00BC6737" w:rsidRPr="00EE09E2" w:rsidRDefault="00BC6737" w:rsidP="00917B3D">
            <w:pPr>
              <w:pStyle w:val="Pa0"/>
              <w:rPr>
                <w:rFonts w:ascii="Arial" w:hAnsi="Arial" w:cs="Arial"/>
                <w:b/>
                <w:color w:val="595959" w:themeColor="text1" w:themeTint="A6"/>
                <w:sz w:val="22"/>
                <w:szCs w:val="22"/>
              </w:rPr>
            </w:pPr>
            <w:r w:rsidRPr="00EE09E2">
              <w:rPr>
                <w:rStyle w:val="A2"/>
                <w:rFonts w:ascii="Arial" w:hAnsi="Arial" w:cs="Arial"/>
                <w:color w:val="595959" w:themeColor="text1" w:themeTint="A6"/>
                <w:sz w:val="22"/>
                <w:szCs w:val="22"/>
              </w:rPr>
              <w:t>Timeline</w:t>
            </w:r>
          </w:p>
        </w:tc>
        <w:tc>
          <w:tcPr>
            <w:tcW w:w="3145" w:type="dxa"/>
            <w:shd w:val="clear" w:color="auto" w:fill="E2F6E4"/>
          </w:tcPr>
          <w:p w:rsidR="00BC6737" w:rsidRPr="00EE09E2" w:rsidRDefault="00BC6737" w:rsidP="00917B3D">
            <w:pPr>
              <w:pStyle w:val="Pa0"/>
              <w:rPr>
                <w:rFonts w:ascii="Arial" w:hAnsi="Arial" w:cs="Arial"/>
                <w:b/>
                <w:color w:val="595959" w:themeColor="text1" w:themeTint="A6"/>
                <w:sz w:val="22"/>
                <w:szCs w:val="22"/>
              </w:rPr>
            </w:pPr>
            <w:r w:rsidRPr="00EE09E2">
              <w:rPr>
                <w:rStyle w:val="A2"/>
                <w:rFonts w:ascii="Arial" w:hAnsi="Arial" w:cs="Arial"/>
                <w:color w:val="595959" w:themeColor="text1" w:themeTint="A6"/>
                <w:sz w:val="22"/>
                <w:szCs w:val="22"/>
              </w:rPr>
              <w:t>Comments</w:t>
            </w:r>
          </w:p>
        </w:tc>
      </w:tr>
      <w:tr w:rsidR="002543CB" w:rsidRPr="00EE09E2" w:rsidTr="00BC6737">
        <w:trPr>
          <w:jc w:val="center"/>
        </w:trPr>
        <w:tc>
          <w:tcPr>
            <w:tcW w:w="514" w:type="dxa"/>
          </w:tcPr>
          <w:p w:rsidR="00FE29D0" w:rsidRPr="00EE09E2" w:rsidRDefault="00770537" w:rsidP="000C5C25">
            <w:pPr>
              <w:adjustRightInd w:val="0"/>
              <w:rPr>
                <w:rFonts w:ascii="Arial" w:hAnsi="Arial" w:cs="Arial"/>
                <w:color w:val="595959" w:themeColor="text1" w:themeTint="A6"/>
                <w:sz w:val="18"/>
                <w:szCs w:val="18"/>
              </w:rPr>
            </w:pPr>
            <w:r w:rsidRPr="00EE09E2">
              <w:rPr>
                <w:rFonts w:ascii="Arial" w:hAnsi="Arial" w:cs="Arial"/>
                <w:color w:val="595959" w:themeColor="text1" w:themeTint="A6"/>
                <w:sz w:val="18"/>
                <w:szCs w:val="18"/>
              </w:rPr>
              <w:t>8</w:t>
            </w:r>
          </w:p>
        </w:tc>
        <w:tc>
          <w:tcPr>
            <w:tcW w:w="2410" w:type="dxa"/>
          </w:tcPr>
          <w:p w:rsidR="002543CB" w:rsidRPr="002543CB" w:rsidRDefault="00770537" w:rsidP="002543CB">
            <w:pPr>
              <w:pStyle w:val="Pa7"/>
              <w:spacing w:after="40"/>
              <w:rPr>
                <w:rFonts w:ascii="Arial" w:hAnsi="Arial" w:cs="Arial"/>
                <w:b/>
                <w:bCs/>
                <w:color w:val="595959" w:themeColor="text1" w:themeTint="A6"/>
                <w:sz w:val="18"/>
                <w:szCs w:val="18"/>
              </w:rPr>
            </w:pPr>
            <w:r w:rsidRPr="00EE09E2">
              <w:rPr>
                <w:rStyle w:val="A3"/>
                <w:rFonts w:ascii="Arial" w:hAnsi="Arial" w:cs="Arial"/>
                <w:color w:val="595959" w:themeColor="text1" w:themeTint="A6"/>
                <w:sz w:val="18"/>
                <w:szCs w:val="18"/>
              </w:rPr>
              <w:t>Determine financial impacts and prepare budget</w:t>
            </w:r>
          </w:p>
        </w:tc>
        <w:tc>
          <w:tcPr>
            <w:tcW w:w="2268" w:type="dxa"/>
          </w:tcPr>
          <w:p w:rsidR="00FE29D0" w:rsidRPr="00EE09E2" w:rsidRDefault="00FE29D0" w:rsidP="000C5C25">
            <w:pPr>
              <w:adjustRightInd w:val="0"/>
              <w:rPr>
                <w:rFonts w:ascii="Arial" w:hAnsi="Arial" w:cs="Arial"/>
                <w:b/>
                <w:color w:val="595959" w:themeColor="text1" w:themeTint="A6"/>
                <w:sz w:val="18"/>
                <w:szCs w:val="18"/>
              </w:rPr>
            </w:pPr>
          </w:p>
        </w:tc>
        <w:tc>
          <w:tcPr>
            <w:tcW w:w="2268" w:type="dxa"/>
          </w:tcPr>
          <w:p w:rsidR="00FE29D0" w:rsidRPr="00EE09E2" w:rsidRDefault="00FE29D0" w:rsidP="000C5C25">
            <w:pPr>
              <w:adjustRightInd w:val="0"/>
              <w:rPr>
                <w:rFonts w:ascii="Arial" w:hAnsi="Arial" w:cs="Arial"/>
                <w:b/>
                <w:color w:val="595959" w:themeColor="text1" w:themeTint="A6"/>
                <w:sz w:val="18"/>
                <w:szCs w:val="18"/>
              </w:rPr>
            </w:pPr>
          </w:p>
        </w:tc>
        <w:tc>
          <w:tcPr>
            <w:tcW w:w="3145" w:type="dxa"/>
          </w:tcPr>
          <w:p w:rsidR="00FE29D0" w:rsidRPr="00EE09E2" w:rsidRDefault="00FE29D0" w:rsidP="000C5C25">
            <w:pPr>
              <w:adjustRightInd w:val="0"/>
              <w:rPr>
                <w:rFonts w:ascii="Arial" w:hAnsi="Arial" w:cs="Arial"/>
                <w:b/>
                <w:color w:val="595959" w:themeColor="text1" w:themeTint="A6"/>
                <w:sz w:val="18"/>
                <w:szCs w:val="18"/>
              </w:rPr>
            </w:pPr>
          </w:p>
        </w:tc>
      </w:tr>
      <w:tr w:rsidR="002543CB" w:rsidRPr="00EE09E2" w:rsidTr="00BC67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1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2543CB" w:rsidRPr="00EE09E2" w:rsidRDefault="002543CB" w:rsidP="0054581F">
            <w:pPr>
              <w:adjustRightInd w:val="0"/>
              <w:rPr>
                <w:rFonts w:ascii="Arial" w:hAnsi="Arial" w:cs="Arial"/>
                <w:b/>
                <w:color w:val="595959" w:themeColor="text1" w:themeTint="A6"/>
                <w:sz w:val="18"/>
                <w:szCs w:val="18"/>
              </w:rPr>
            </w:pPr>
            <w:r>
              <w:rPr>
                <w:rFonts w:ascii="Arial" w:hAnsi="Arial" w:cs="Arial"/>
                <w:color w:val="595959" w:themeColor="text1" w:themeTint="A6"/>
                <w:sz w:val="18"/>
                <w:szCs w:val="18"/>
              </w:rPr>
              <w:t>9</w:t>
            </w:r>
          </w:p>
        </w:tc>
        <w:tc>
          <w:tcPr>
            <w:tcW w:w="24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2543CB" w:rsidRPr="00DE6051" w:rsidRDefault="002543CB" w:rsidP="00DE6051">
            <w:pPr>
              <w:pStyle w:val="Pa3"/>
              <w:rPr>
                <w:rFonts w:ascii="Arial" w:hAnsi="Arial" w:cs="Arial"/>
                <w:color w:val="595959" w:themeColor="text1" w:themeTint="A6"/>
                <w:sz w:val="18"/>
                <w:szCs w:val="18"/>
              </w:rPr>
            </w:pPr>
            <w:r w:rsidRPr="00DE6051">
              <w:rPr>
                <w:rStyle w:val="A3"/>
                <w:rFonts w:ascii="Arial" w:hAnsi="Arial" w:cs="Arial"/>
                <w:color w:val="595959" w:themeColor="text1" w:themeTint="A6"/>
                <w:sz w:val="18"/>
                <w:szCs w:val="18"/>
              </w:rPr>
              <w:t>Develop Communication Plan, including:</w:t>
            </w:r>
          </w:p>
          <w:p w:rsidR="002543CB" w:rsidRPr="00DE6051" w:rsidRDefault="002543CB" w:rsidP="002543CB">
            <w:pPr>
              <w:pStyle w:val="GreenBullet3"/>
              <w:ind w:left="150" w:hanging="167"/>
            </w:pPr>
            <w:r w:rsidRPr="00DE6051">
              <w:rPr>
                <w:rStyle w:val="A3"/>
                <w:rFonts w:cs="Arial"/>
                <w:color w:val="595959" w:themeColor="text1" w:themeTint="A6"/>
                <w:sz w:val="18"/>
                <w:szCs w:val="18"/>
              </w:rPr>
              <w:t>“engagement” strategy for staff remaining</w:t>
            </w:r>
          </w:p>
          <w:p w:rsidR="002543CB" w:rsidRPr="00DE6051" w:rsidRDefault="002543CB" w:rsidP="002543CB">
            <w:pPr>
              <w:pStyle w:val="GreenBullet3"/>
              <w:ind w:left="150" w:hanging="167"/>
            </w:pPr>
            <w:r w:rsidRPr="00DE6051">
              <w:rPr>
                <w:rStyle w:val="A3"/>
                <w:rFonts w:cs="Arial"/>
                <w:color w:val="595959" w:themeColor="text1" w:themeTint="A6"/>
                <w:sz w:val="18"/>
                <w:szCs w:val="18"/>
              </w:rPr>
              <w:t>regular update points</w:t>
            </w:r>
          </w:p>
          <w:p w:rsidR="002543CB" w:rsidRPr="00EE09E2" w:rsidRDefault="002543CB" w:rsidP="0054581F">
            <w:pPr>
              <w:pStyle w:val="Pa0"/>
              <w:rPr>
                <w:rFonts w:ascii="Arial" w:hAnsi="Arial" w:cs="Arial"/>
                <w:b/>
                <w:color w:val="595959" w:themeColor="text1" w:themeTint="A6"/>
                <w:sz w:val="22"/>
                <w:szCs w:val="22"/>
              </w:rPr>
            </w:pPr>
            <w:r w:rsidRPr="00DE6051">
              <w:rPr>
                <w:rStyle w:val="A3"/>
                <w:rFonts w:cs="Arial"/>
                <w:color w:val="595959" w:themeColor="text1" w:themeTint="A6"/>
                <w:sz w:val="18"/>
                <w:szCs w:val="18"/>
              </w:rPr>
              <w:t>selection process for remaining posts</w:t>
            </w:r>
          </w:p>
        </w:tc>
        <w:tc>
          <w:tcPr>
            <w:tcW w:w="226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2543CB" w:rsidRPr="00EE09E2" w:rsidRDefault="002543CB" w:rsidP="00CD304D">
            <w:pPr>
              <w:pStyle w:val="Pa0"/>
              <w:rPr>
                <w:rFonts w:ascii="Arial" w:hAnsi="Arial" w:cs="Arial"/>
                <w:b/>
                <w:color w:val="595959" w:themeColor="text1" w:themeTint="A6"/>
                <w:sz w:val="22"/>
                <w:szCs w:val="22"/>
              </w:rPr>
            </w:pPr>
          </w:p>
        </w:tc>
        <w:tc>
          <w:tcPr>
            <w:tcW w:w="226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2543CB" w:rsidRPr="00EE09E2" w:rsidRDefault="002543CB" w:rsidP="0054581F">
            <w:pPr>
              <w:adjustRightInd w:val="0"/>
              <w:rPr>
                <w:rFonts w:ascii="Arial" w:hAnsi="Arial" w:cs="Arial"/>
                <w:b/>
                <w:color w:val="595959" w:themeColor="text1" w:themeTint="A6"/>
                <w:sz w:val="22"/>
                <w:szCs w:val="22"/>
              </w:rPr>
            </w:pPr>
          </w:p>
        </w:tc>
        <w:tc>
          <w:tcPr>
            <w:tcW w:w="314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2543CB" w:rsidRPr="002543CB" w:rsidRDefault="002543CB" w:rsidP="002543CB">
            <w:pPr>
              <w:pStyle w:val="Pa3"/>
              <w:rPr>
                <w:rFonts w:ascii="Arial" w:hAnsi="Arial" w:cs="Arial"/>
                <w:color w:val="595959" w:themeColor="text1" w:themeTint="A6"/>
                <w:sz w:val="18"/>
                <w:szCs w:val="18"/>
              </w:rPr>
            </w:pPr>
            <w:r w:rsidRPr="00DE6051">
              <w:rPr>
                <w:rStyle w:val="A3"/>
                <w:rFonts w:ascii="Arial" w:hAnsi="Arial" w:cs="Arial"/>
                <w:b w:val="0"/>
                <w:color w:val="595959" w:themeColor="text1" w:themeTint="A6"/>
                <w:sz w:val="18"/>
                <w:szCs w:val="18"/>
              </w:rPr>
              <w:t>Although the decision to close is not negotiable, staff should be encouraged to comment on the process, and their suggestions incorporated into the overall plan. This is particularly important for risk mitigation</w:t>
            </w:r>
            <w:r>
              <w:rPr>
                <w:rStyle w:val="A3"/>
                <w:rFonts w:ascii="Arial" w:hAnsi="Arial" w:cs="Arial"/>
                <w:b w:val="0"/>
                <w:color w:val="595959" w:themeColor="text1" w:themeTint="A6"/>
                <w:sz w:val="18"/>
                <w:szCs w:val="18"/>
              </w:rPr>
              <w:t>.</w:t>
            </w:r>
          </w:p>
        </w:tc>
      </w:tr>
      <w:tr w:rsidR="00BC6737" w:rsidRPr="00EE09E2" w:rsidTr="00BC67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1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2543CB" w:rsidRPr="00EE09E2" w:rsidRDefault="002543CB" w:rsidP="0054581F">
            <w:pPr>
              <w:adjustRightInd w:val="0"/>
              <w:rPr>
                <w:rFonts w:ascii="Arial" w:hAnsi="Arial" w:cs="Arial"/>
                <w:color w:val="595959" w:themeColor="text1" w:themeTint="A6"/>
                <w:sz w:val="18"/>
                <w:szCs w:val="18"/>
              </w:rPr>
            </w:pPr>
            <w:r>
              <w:rPr>
                <w:rFonts w:ascii="Arial" w:hAnsi="Arial" w:cs="Arial"/>
                <w:color w:val="595959" w:themeColor="text1" w:themeTint="A6"/>
                <w:sz w:val="18"/>
                <w:szCs w:val="18"/>
              </w:rPr>
              <w:t>10</w:t>
            </w:r>
          </w:p>
        </w:tc>
        <w:tc>
          <w:tcPr>
            <w:tcW w:w="24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2543CB" w:rsidRPr="002543CB" w:rsidRDefault="002543CB" w:rsidP="002543CB">
            <w:pPr>
              <w:pStyle w:val="Pa3"/>
              <w:rPr>
                <w:rFonts w:ascii="Arial" w:hAnsi="Arial" w:cs="Arial"/>
                <w:color w:val="595959" w:themeColor="text1" w:themeTint="A6"/>
                <w:sz w:val="18"/>
                <w:szCs w:val="18"/>
              </w:rPr>
            </w:pPr>
            <w:r w:rsidRPr="00DE6051">
              <w:rPr>
                <w:rStyle w:val="A3"/>
                <w:rFonts w:ascii="Arial" w:hAnsi="Arial" w:cs="Arial"/>
                <w:color w:val="595959" w:themeColor="text1" w:themeTint="A6"/>
                <w:sz w:val="18"/>
                <w:szCs w:val="18"/>
              </w:rPr>
              <w:t>Identify impact on individuals and calculate the detailed termination data for each employee</w:t>
            </w:r>
          </w:p>
        </w:tc>
        <w:tc>
          <w:tcPr>
            <w:tcW w:w="226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2543CB" w:rsidRPr="00DE6051" w:rsidRDefault="002543CB" w:rsidP="0054581F">
            <w:pPr>
              <w:adjustRightInd w:val="0"/>
              <w:rPr>
                <w:rFonts w:ascii="Arial" w:hAnsi="Arial" w:cs="Arial"/>
                <w:b/>
                <w:color w:val="595959" w:themeColor="text1" w:themeTint="A6"/>
                <w:sz w:val="18"/>
                <w:szCs w:val="18"/>
              </w:rPr>
            </w:pPr>
          </w:p>
        </w:tc>
        <w:tc>
          <w:tcPr>
            <w:tcW w:w="226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2543CB" w:rsidRPr="00DE6051" w:rsidRDefault="002543CB" w:rsidP="0054581F">
            <w:pPr>
              <w:adjustRightInd w:val="0"/>
              <w:rPr>
                <w:rFonts w:ascii="Arial" w:hAnsi="Arial" w:cs="Arial"/>
                <w:b/>
                <w:color w:val="595959" w:themeColor="text1" w:themeTint="A6"/>
                <w:sz w:val="18"/>
                <w:szCs w:val="18"/>
              </w:rPr>
            </w:pPr>
          </w:p>
        </w:tc>
        <w:tc>
          <w:tcPr>
            <w:tcW w:w="314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2543CB" w:rsidRPr="00DE6051" w:rsidRDefault="002543CB" w:rsidP="0054581F">
            <w:pPr>
              <w:adjustRightInd w:val="0"/>
              <w:rPr>
                <w:rFonts w:ascii="Arial" w:hAnsi="Arial" w:cs="Arial"/>
                <w:color w:val="595959" w:themeColor="text1" w:themeTint="A6"/>
                <w:sz w:val="18"/>
                <w:szCs w:val="18"/>
              </w:rPr>
            </w:pPr>
          </w:p>
        </w:tc>
      </w:tr>
      <w:tr w:rsidR="00BC6737" w:rsidRPr="00EE09E2" w:rsidTr="00BC67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1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2543CB" w:rsidRPr="00EE09E2" w:rsidRDefault="002543CB" w:rsidP="0054581F">
            <w:pPr>
              <w:adjustRightInd w:val="0"/>
              <w:rPr>
                <w:rFonts w:ascii="Arial" w:hAnsi="Arial" w:cs="Arial"/>
                <w:color w:val="595959" w:themeColor="text1" w:themeTint="A6"/>
                <w:sz w:val="18"/>
                <w:szCs w:val="18"/>
              </w:rPr>
            </w:pPr>
            <w:r>
              <w:rPr>
                <w:rFonts w:ascii="Arial" w:hAnsi="Arial" w:cs="Arial"/>
                <w:color w:val="595959" w:themeColor="text1" w:themeTint="A6"/>
                <w:sz w:val="18"/>
                <w:szCs w:val="18"/>
              </w:rPr>
              <w:t>11</w:t>
            </w:r>
          </w:p>
        </w:tc>
        <w:tc>
          <w:tcPr>
            <w:tcW w:w="24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2543CB" w:rsidRPr="002543CB" w:rsidRDefault="002543CB" w:rsidP="00DE6051">
            <w:pPr>
              <w:pStyle w:val="Pa3"/>
              <w:rPr>
                <w:rFonts w:ascii="Arial" w:hAnsi="Arial" w:cs="Arial"/>
                <w:color w:val="595959" w:themeColor="text1" w:themeTint="A6"/>
                <w:sz w:val="18"/>
                <w:szCs w:val="18"/>
              </w:rPr>
            </w:pPr>
            <w:r w:rsidRPr="00DE6051">
              <w:rPr>
                <w:rStyle w:val="A3"/>
                <w:rFonts w:ascii="Arial" w:hAnsi="Arial" w:cs="Arial"/>
                <w:color w:val="595959" w:themeColor="text1" w:themeTint="A6"/>
                <w:sz w:val="18"/>
                <w:szCs w:val="18"/>
              </w:rPr>
              <w:t>Determine the general range of assistance to be provided to staff leaving</w:t>
            </w:r>
          </w:p>
        </w:tc>
        <w:tc>
          <w:tcPr>
            <w:tcW w:w="226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2543CB" w:rsidRPr="00DE6051" w:rsidRDefault="002543CB" w:rsidP="0054581F">
            <w:pPr>
              <w:adjustRightInd w:val="0"/>
              <w:rPr>
                <w:rFonts w:ascii="Arial" w:hAnsi="Arial" w:cs="Arial"/>
                <w:b/>
                <w:color w:val="595959" w:themeColor="text1" w:themeTint="A6"/>
                <w:sz w:val="18"/>
                <w:szCs w:val="18"/>
              </w:rPr>
            </w:pPr>
          </w:p>
        </w:tc>
        <w:tc>
          <w:tcPr>
            <w:tcW w:w="226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2543CB" w:rsidRPr="00DE6051" w:rsidRDefault="002543CB" w:rsidP="0054581F">
            <w:pPr>
              <w:adjustRightInd w:val="0"/>
              <w:rPr>
                <w:rFonts w:ascii="Arial" w:hAnsi="Arial" w:cs="Arial"/>
                <w:b/>
                <w:color w:val="595959" w:themeColor="text1" w:themeTint="A6"/>
                <w:sz w:val="18"/>
                <w:szCs w:val="18"/>
              </w:rPr>
            </w:pPr>
          </w:p>
        </w:tc>
        <w:tc>
          <w:tcPr>
            <w:tcW w:w="314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2543CB" w:rsidRPr="00DE6051" w:rsidRDefault="002543CB" w:rsidP="002543CB">
            <w:pPr>
              <w:pStyle w:val="Pa3"/>
              <w:rPr>
                <w:rFonts w:ascii="Arial" w:hAnsi="Arial" w:cs="Arial"/>
                <w:color w:val="595959" w:themeColor="text1" w:themeTint="A6"/>
                <w:sz w:val="18"/>
                <w:szCs w:val="18"/>
              </w:rPr>
            </w:pPr>
            <w:r w:rsidRPr="00DE6051">
              <w:rPr>
                <w:rStyle w:val="A3"/>
                <w:rFonts w:ascii="Arial" w:hAnsi="Arial" w:cs="Arial"/>
                <w:b w:val="0"/>
                <w:color w:val="595959" w:themeColor="text1" w:themeTint="A6"/>
                <w:sz w:val="18"/>
                <w:szCs w:val="18"/>
              </w:rPr>
              <w:t>This will cover financial support (both legal and organisation entitlements) and non-financial support</w:t>
            </w:r>
            <w:r>
              <w:rPr>
                <w:rStyle w:val="A3"/>
                <w:rFonts w:ascii="Arial" w:hAnsi="Arial" w:cs="Arial"/>
                <w:b w:val="0"/>
                <w:color w:val="595959" w:themeColor="text1" w:themeTint="A6"/>
                <w:sz w:val="18"/>
                <w:szCs w:val="18"/>
              </w:rPr>
              <w:t>.</w:t>
            </w:r>
          </w:p>
        </w:tc>
      </w:tr>
      <w:tr w:rsidR="00BC6737" w:rsidRPr="00EE09E2" w:rsidTr="00BC67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1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2543CB" w:rsidRPr="00EE09E2" w:rsidRDefault="002543CB" w:rsidP="0054581F">
            <w:pPr>
              <w:adjustRightInd w:val="0"/>
              <w:rPr>
                <w:rFonts w:ascii="Arial" w:hAnsi="Arial" w:cs="Arial"/>
                <w:color w:val="595959" w:themeColor="text1" w:themeTint="A6"/>
                <w:sz w:val="18"/>
                <w:szCs w:val="18"/>
              </w:rPr>
            </w:pPr>
            <w:r>
              <w:rPr>
                <w:rFonts w:ascii="Arial" w:hAnsi="Arial" w:cs="Arial"/>
                <w:color w:val="595959" w:themeColor="text1" w:themeTint="A6"/>
                <w:sz w:val="18"/>
                <w:szCs w:val="18"/>
              </w:rPr>
              <w:t>12</w:t>
            </w:r>
          </w:p>
        </w:tc>
        <w:tc>
          <w:tcPr>
            <w:tcW w:w="24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2543CB" w:rsidRPr="00DE6051" w:rsidRDefault="002543CB" w:rsidP="00DE6051">
            <w:pPr>
              <w:pStyle w:val="Pa3"/>
              <w:rPr>
                <w:rFonts w:ascii="Arial" w:hAnsi="Arial" w:cs="Arial"/>
                <w:color w:val="595959" w:themeColor="text1" w:themeTint="A6"/>
                <w:sz w:val="18"/>
                <w:szCs w:val="18"/>
              </w:rPr>
            </w:pPr>
            <w:r w:rsidRPr="00DE6051">
              <w:rPr>
                <w:rStyle w:val="A3"/>
                <w:rFonts w:ascii="Arial" w:hAnsi="Arial" w:cs="Arial"/>
                <w:color w:val="595959" w:themeColor="text1" w:themeTint="A6"/>
                <w:sz w:val="18"/>
                <w:szCs w:val="18"/>
              </w:rPr>
              <w:t xml:space="preserve">Formally consult with staff, including: </w:t>
            </w:r>
          </w:p>
          <w:p w:rsidR="002543CB" w:rsidRPr="00DE6051" w:rsidRDefault="002543CB" w:rsidP="002543CB">
            <w:pPr>
              <w:pStyle w:val="GreenBullet3"/>
              <w:ind w:left="150" w:hanging="167"/>
            </w:pPr>
            <w:r w:rsidRPr="00DE6051">
              <w:rPr>
                <w:rStyle w:val="A3"/>
                <w:rFonts w:cs="Arial"/>
                <w:color w:val="595959" w:themeColor="text1" w:themeTint="A6"/>
                <w:sz w:val="18"/>
                <w:szCs w:val="18"/>
              </w:rPr>
              <w:t>Distribution of closure proposal</w:t>
            </w:r>
          </w:p>
          <w:p w:rsidR="002543CB" w:rsidRPr="00DE6051" w:rsidRDefault="002543CB" w:rsidP="002543CB">
            <w:pPr>
              <w:pStyle w:val="GreenBullet3"/>
              <w:ind w:left="150" w:hanging="167"/>
            </w:pPr>
            <w:r w:rsidRPr="00DE6051">
              <w:rPr>
                <w:rStyle w:val="A3"/>
                <w:rFonts w:cs="Arial"/>
                <w:color w:val="595959" w:themeColor="text1" w:themeTint="A6"/>
                <w:sz w:val="18"/>
                <w:szCs w:val="18"/>
              </w:rPr>
              <w:t>Consultative meetings with staff representatives (collectively and/or in each office)</w:t>
            </w:r>
          </w:p>
          <w:p w:rsidR="002543CB" w:rsidRPr="00DE6051" w:rsidRDefault="002543CB" w:rsidP="002543CB">
            <w:pPr>
              <w:pStyle w:val="GreenBullet3"/>
              <w:ind w:left="150" w:hanging="167"/>
            </w:pPr>
            <w:r w:rsidRPr="00DE6051">
              <w:rPr>
                <w:rStyle w:val="A3"/>
                <w:rFonts w:cs="Arial"/>
                <w:color w:val="595959" w:themeColor="text1" w:themeTint="A6"/>
                <w:sz w:val="18"/>
                <w:szCs w:val="18"/>
              </w:rPr>
              <w:t>Staff meetings</w:t>
            </w:r>
          </w:p>
          <w:p w:rsidR="002543CB" w:rsidRPr="00DE6051" w:rsidRDefault="002543CB" w:rsidP="002543CB">
            <w:pPr>
              <w:pStyle w:val="GreenBullet3"/>
              <w:ind w:left="150" w:hanging="167"/>
            </w:pPr>
            <w:r w:rsidRPr="00DE6051">
              <w:rPr>
                <w:rStyle w:val="A3"/>
                <w:rFonts w:cs="Arial"/>
                <w:color w:val="595959" w:themeColor="text1" w:themeTint="A6"/>
                <w:sz w:val="18"/>
                <w:szCs w:val="18"/>
              </w:rPr>
              <w:t>Incorporation of appropriate comments</w:t>
            </w:r>
          </w:p>
          <w:p w:rsidR="002543CB" w:rsidRPr="00DE6051" w:rsidRDefault="002543CB" w:rsidP="0054581F">
            <w:pPr>
              <w:pStyle w:val="Pa3"/>
              <w:rPr>
                <w:rFonts w:ascii="Arial" w:hAnsi="Arial" w:cs="Arial"/>
                <w:b/>
                <w:color w:val="595959" w:themeColor="text1" w:themeTint="A6"/>
                <w:sz w:val="18"/>
                <w:szCs w:val="18"/>
              </w:rPr>
            </w:pPr>
            <w:r w:rsidRPr="00DE6051">
              <w:rPr>
                <w:rStyle w:val="A3"/>
                <w:rFonts w:cs="Arial"/>
                <w:color w:val="595959" w:themeColor="text1" w:themeTint="A6"/>
                <w:sz w:val="18"/>
                <w:szCs w:val="18"/>
              </w:rPr>
              <w:t>Finalisation of proposal</w:t>
            </w:r>
          </w:p>
        </w:tc>
        <w:tc>
          <w:tcPr>
            <w:tcW w:w="226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2543CB" w:rsidRPr="00DE6051" w:rsidRDefault="002543CB" w:rsidP="0054581F">
            <w:pPr>
              <w:adjustRightInd w:val="0"/>
              <w:rPr>
                <w:rFonts w:ascii="Arial" w:hAnsi="Arial" w:cs="Arial"/>
                <w:b/>
                <w:color w:val="595959" w:themeColor="text1" w:themeTint="A6"/>
                <w:sz w:val="18"/>
                <w:szCs w:val="18"/>
              </w:rPr>
            </w:pPr>
          </w:p>
        </w:tc>
        <w:tc>
          <w:tcPr>
            <w:tcW w:w="226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2543CB" w:rsidRPr="00DE6051" w:rsidRDefault="002543CB" w:rsidP="0054581F">
            <w:pPr>
              <w:adjustRightInd w:val="0"/>
              <w:rPr>
                <w:rFonts w:ascii="Arial" w:hAnsi="Arial" w:cs="Arial"/>
                <w:b/>
                <w:color w:val="595959" w:themeColor="text1" w:themeTint="A6"/>
                <w:sz w:val="18"/>
                <w:szCs w:val="18"/>
              </w:rPr>
            </w:pPr>
          </w:p>
        </w:tc>
        <w:tc>
          <w:tcPr>
            <w:tcW w:w="314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2543CB" w:rsidRPr="00DE6051" w:rsidRDefault="002543CB" w:rsidP="00DE6051">
            <w:pPr>
              <w:pStyle w:val="Pa3"/>
              <w:spacing w:after="80" w:line="240" w:lineRule="auto"/>
              <w:rPr>
                <w:rFonts w:ascii="Arial" w:hAnsi="Arial" w:cs="Arial"/>
                <w:b/>
                <w:color w:val="595959" w:themeColor="text1" w:themeTint="A6"/>
                <w:sz w:val="18"/>
                <w:szCs w:val="18"/>
              </w:rPr>
            </w:pPr>
            <w:r w:rsidRPr="00DE6051">
              <w:rPr>
                <w:rStyle w:val="A3"/>
                <w:rFonts w:ascii="Arial" w:hAnsi="Arial" w:cs="Arial"/>
                <w:b w:val="0"/>
                <w:color w:val="595959" w:themeColor="text1" w:themeTint="A6"/>
                <w:sz w:val="18"/>
                <w:szCs w:val="18"/>
              </w:rPr>
              <w:t>It is important to stress that the proposed changes are to positions and not people</w:t>
            </w:r>
            <w:r>
              <w:rPr>
                <w:rStyle w:val="A3"/>
                <w:rFonts w:ascii="Arial" w:hAnsi="Arial" w:cs="Arial"/>
                <w:b w:val="0"/>
                <w:color w:val="595959" w:themeColor="text1" w:themeTint="A6"/>
                <w:sz w:val="18"/>
                <w:szCs w:val="18"/>
              </w:rPr>
              <w:t>.</w:t>
            </w:r>
          </w:p>
          <w:p w:rsidR="002543CB" w:rsidRPr="00DE6051" w:rsidRDefault="002543CB" w:rsidP="0054581F">
            <w:pPr>
              <w:adjustRightInd w:val="0"/>
              <w:rPr>
                <w:rFonts w:ascii="Arial" w:hAnsi="Arial" w:cs="Arial"/>
                <w:color w:val="595959" w:themeColor="text1" w:themeTint="A6"/>
                <w:sz w:val="18"/>
                <w:szCs w:val="18"/>
              </w:rPr>
            </w:pPr>
            <w:r w:rsidRPr="00DE6051">
              <w:rPr>
                <w:rStyle w:val="A3"/>
                <w:rFonts w:ascii="Arial" w:hAnsi="Arial" w:cs="Arial"/>
                <w:b w:val="0"/>
                <w:color w:val="595959" w:themeColor="text1" w:themeTint="A6"/>
                <w:sz w:val="18"/>
                <w:szCs w:val="18"/>
              </w:rPr>
              <w:t>If the formal process is followed, but agreement can’t be reached, may need to refer it to Industrial Court for arbitration (depending on local legal requirements)</w:t>
            </w:r>
            <w:r>
              <w:rPr>
                <w:rStyle w:val="A3"/>
                <w:rFonts w:ascii="Arial" w:hAnsi="Arial" w:cs="Arial"/>
                <w:b w:val="0"/>
                <w:color w:val="595959" w:themeColor="text1" w:themeTint="A6"/>
                <w:sz w:val="18"/>
                <w:szCs w:val="18"/>
              </w:rPr>
              <w:t>.</w:t>
            </w:r>
          </w:p>
        </w:tc>
      </w:tr>
      <w:tr w:rsidR="00BC6737" w:rsidRPr="00EE09E2" w:rsidTr="00BC67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1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2543CB" w:rsidRPr="00EE09E2" w:rsidRDefault="002543CB" w:rsidP="0054581F">
            <w:pPr>
              <w:adjustRightInd w:val="0"/>
              <w:rPr>
                <w:rFonts w:ascii="Arial" w:hAnsi="Arial" w:cs="Arial"/>
                <w:color w:val="595959" w:themeColor="text1" w:themeTint="A6"/>
                <w:sz w:val="18"/>
                <w:szCs w:val="18"/>
              </w:rPr>
            </w:pPr>
            <w:r>
              <w:rPr>
                <w:rFonts w:ascii="Arial" w:hAnsi="Arial" w:cs="Arial"/>
                <w:color w:val="595959" w:themeColor="text1" w:themeTint="A6"/>
                <w:sz w:val="18"/>
                <w:szCs w:val="18"/>
              </w:rPr>
              <w:t>13</w:t>
            </w:r>
          </w:p>
        </w:tc>
        <w:tc>
          <w:tcPr>
            <w:tcW w:w="24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2543CB" w:rsidRPr="002543CB" w:rsidRDefault="002543CB" w:rsidP="002543CB">
            <w:pPr>
              <w:pStyle w:val="Pa3"/>
              <w:rPr>
                <w:rFonts w:ascii="Arial" w:hAnsi="Arial" w:cs="Arial"/>
                <w:color w:val="595959" w:themeColor="text1" w:themeTint="A6"/>
                <w:sz w:val="18"/>
                <w:szCs w:val="18"/>
              </w:rPr>
            </w:pPr>
            <w:r w:rsidRPr="00DE6051">
              <w:rPr>
                <w:rStyle w:val="A3"/>
                <w:rFonts w:ascii="Arial" w:hAnsi="Arial" w:cs="Arial"/>
                <w:color w:val="595959" w:themeColor="text1" w:themeTint="A6"/>
                <w:sz w:val="18"/>
                <w:szCs w:val="18"/>
              </w:rPr>
              <w:t>Conduct selection process as appropriate</w:t>
            </w:r>
            <w:r>
              <w:rPr>
                <w:rStyle w:val="A3"/>
                <w:rFonts w:ascii="Arial" w:hAnsi="Arial" w:cs="Arial"/>
                <w:color w:val="595959" w:themeColor="text1" w:themeTint="A6"/>
                <w:sz w:val="18"/>
                <w:szCs w:val="18"/>
              </w:rPr>
              <w:t>.</w:t>
            </w:r>
          </w:p>
        </w:tc>
        <w:tc>
          <w:tcPr>
            <w:tcW w:w="226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2543CB" w:rsidRPr="00DE6051" w:rsidRDefault="002543CB" w:rsidP="0054581F">
            <w:pPr>
              <w:adjustRightInd w:val="0"/>
              <w:rPr>
                <w:rFonts w:ascii="Arial" w:hAnsi="Arial" w:cs="Arial"/>
                <w:b/>
                <w:color w:val="595959" w:themeColor="text1" w:themeTint="A6"/>
                <w:sz w:val="18"/>
                <w:szCs w:val="18"/>
              </w:rPr>
            </w:pPr>
          </w:p>
        </w:tc>
        <w:tc>
          <w:tcPr>
            <w:tcW w:w="226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2543CB" w:rsidRPr="00DE6051" w:rsidRDefault="002543CB" w:rsidP="0054581F">
            <w:pPr>
              <w:adjustRightInd w:val="0"/>
              <w:rPr>
                <w:rFonts w:ascii="Arial" w:hAnsi="Arial" w:cs="Arial"/>
                <w:b/>
                <w:color w:val="595959" w:themeColor="text1" w:themeTint="A6"/>
                <w:sz w:val="18"/>
                <w:szCs w:val="18"/>
              </w:rPr>
            </w:pPr>
          </w:p>
        </w:tc>
        <w:tc>
          <w:tcPr>
            <w:tcW w:w="314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2543CB" w:rsidRPr="00DE6051" w:rsidRDefault="002543CB" w:rsidP="00DE6051">
            <w:pPr>
              <w:pStyle w:val="Pa3"/>
              <w:rPr>
                <w:rFonts w:ascii="Arial" w:hAnsi="Arial" w:cs="Arial"/>
                <w:color w:val="595959" w:themeColor="text1" w:themeTint="A6"/>
                <w:sz w:val="18"/>
                <w:szCs w:val="18"/>
              </w:rPr>
            </w:pPr>
            <w:r w:rsidRPr="00DE6051">
              <w:rPr>
                <w:rStyle w:val="A3"/>
                <w:rFonts w:ascii="Arial" w:hAnsi="Arial" w:cs="Arial"/>
                <w:b w:val="0"/>
                <w:color w:val="595959" w:themeColor="text1" w:themeTint="A6"/>
                <w:sz w:val="18"/>
                <w:szCs w:val="18"/>
              </w:rPr>
              <w:t>Keep documentation of procedures for future reference and to defend any complaints made</w:t>
            </w:r>
            <w:r>
              <w:rPr>
                <w:rStyle w:val="A3"/>
                <w:rFonts w:ascii="Arial" w:hAnsi="Arial" w:cs="Arial"/>
                <w:b w:val="0"/>
                <w:color w:val="595959" w:themeColor="text1" w:themeTint="A6"/>
                <w:sz w:val="18"/>
                <w:szCs w:val="18"/>
              </w:rPr>
              <w:t>.</w:t>
            </w:r>
          </w:p>
          <w:p w:rsidR="002543CB" w:rsidRPr="00DE6051" w:rsidRDefault="002543CB" w:rsidP="00DE6051">
            <w:pPr>
              <w:adjustRightInd w:val="0"/>
              <w:rPr>
                <w:rFonts w:ascii="Arial" w:hAnsi="Arial" w:cs="Arial"/>
                <w:b/>
                <w:color w:val="595959" w:themeColor="text1" w:themeTint="A6"/>
                <w:sz w:val="18"/>
                <w:szCs w:val="18"/>
              </w:rPr>
            </w:pPr>
          </w:p>
        </w:tc>
      </w:tr>
      <w:tr w:rsidR="00BC6737" w:rsidRPr="00EE09E2" w:rsidTr="00BC67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1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2543CB" w:rsidRPr="00EE09E2" w:rsidRDefault="002543CB" w:rsidP="0054581F">
            <w:pPr>
              <w:adjustRightInd w:val="0"/>
              <w:rPr>
                <w:rFonts w:ascii="Arial" w:hAnsi="Arial" w:cs="Arial"/>
                <w:color w:val="595959" w:themeColor="text1" w:themeTint="A6"/>
                <w:sz w:val="18"/>
                <w:szCs w:val="18"/>
              </w:rPr>
            </w:pPr>
            <w:r>
              <w:rPr>
                <w:rFonts w:ascii="Arial" w:hAnsi="Arial" w:cs="Arial"/>
                <w:color w:val="595959" w:themeColor="text1" w:themeTint="A6"/>
                <w:sz w:val="18"/>
                <w:szCs w:val="18"/>
              </w:rPr>
              <w:t>14</w:t>
            </w:r>
          </w:p>
        </w:tc>
        <w:tc>
          <w:tcPr>
            <w:tcW w:w="24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2543CB" w:rsidRPr="00DE6051" w:rsidRDefault="002543CB" w:rsidP="00DE6051">
            <w:pPr>
              <w:pStyle w:val="Pa3"/>
              <w:rPr>
                <w:rFonts w:ascii="Arial" w:hAnsi="Arial" w:cs="Arial"/>
                <w:color w:val="595959" w:themeColor="text1" w:themeTint="A6"/>
                <w:sz w:val="18"/>
                <w:szCs w:val="18"/>
              </w:rPr>
            </w:pPr>
            <w:r w:rsidRPr="00DE6051">
              <w:rPr>
                <w:rStyle w:val="A3"/>
                <w:rFonts w:ascii="Arial" w:hAnsi="Arial" w:cs="Arial"/>
                <w:color w:val="595959" w:themeColor="text1" w:themeTint="A6"/>
                <w:sz w:val="18"/>
                <w:szCs w:val="18"/>
              </w:rPr>
              <w:t>Finalise arrangements and terminate positions</w:t>
            </w:r>
          </w:p>
          <w:p w:rsidR="002543CB" w:rsidRPr="00DE6051" w:rsidRDefault="002543CB" w:rsidP="002543CB">
            <w:pPr>
              <w:pStyle w:val="GreenBullet3"/>
              <w:ind w:left="150" w:hanging="167"/>
            </w:pPr>
            <w:r w:rsidRPr="00DE6051">
              <w:rPr>
                <w:rStyle w:val="A3"/>
                <w:rFonts w:cs="Arial"/>
                <w:color w:val="595959" w:themeColor="text1" w:themeTint="A6"/>
                <w:sz w:val="18"/>
                <w:szCs w:val="18"/>
              </w:rPr>
              <w:t>Provide written confirmation to staff regarding their particular situation</w:t>
            </w:r>
          </w:p>
          <w:p w:rsidR="002543CB" w:rsidRPr="00DE6051" w:rsidRDefault="002543CB" w:rsidP="002543CB">
            <w:pPr>
              <w:pStyle w:val="GreenBullet3"/>
              <w:ind w:left="150" w:hanging="167"/>
            </w:pPr>
            <w:r w:rsidRPr="00DE6051">
              <w:rPr>
                <w:rStyle w:val="A3"/>
                <w:rFonts w:cs="Arial"/>
                <w:color w:val="595959" w:themeColor="text1" w:themeTint="A6"/>
                <w:sz w:val="18"/>
                <w:szCs w:val="18"/>
              </w:rPr>
              <w:t>Ensure final termination payments are made appropriately</w:t>
            </w:r>
          </w:p>
          <w:p w:rsidR="002543CB" w:rsidRPr="00DE6051" w:rsidRDefault="002543CB" w:rsidP="002543CB">
            <w:pPr>
              <w:pStyle w:val="GreenBullet3"/>
              <w:numPr>
                <w:ilvl w:val="0"/>
                <w:numId w:val="0"/>
              </w:numPr>
              <w:ind w:firstLine="8"/>
            </w:pPr>
            <w:r w:rsidRPr="00DE6051">
              <w:rPr>
                <w:rStyle w:val="A3"/>
                <w:rFonts w:cs="Arial"/>
                <w:color w:val="595959" w:themeColor="text1" w:themeTint="A6"/>
                <w:sz w:val="18"/>
                <w:szCs w:val="18"/>
              </w:rPr>
              <w:t>Ensure that staff return any outstanding monies and equipment owed/belonging to the organisation</w:t>
            </w:r>
          </w:p>
        </w:tc>
        <w:tc>
          <w:tcPr>
            <w:tcW w:w="226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2543CB" w:rsidRPr="00DE6051" w:rsidRDefault="002543CB" w:rsidP="0054581F">
            <w:pPr>
              <w:adjustRightInd w:val="0"/>
              <w:rPr>
                <w:rFonts w:ascii="Arial" w:hAnsi="Arial" w:cs="Arial"/>
                <w:b/>
                <w:color w:val="595959" w:themeColor="text1" w:themeTint="A6"/>
                <w:sz w:val="18"/>
                <w:szCs w:val="18"/>
              </w:rPr>
            </w:pPr>
          </w:p>
        </w:tc>
        <w:tc>
          <w:tcPr>
            <w:tcW w:w="226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2543CB" w:rsidRPr="00DE6051" w:rsidRDefault="002543CB" w:rsidP="0054581F">
            <w:pPr>
              <w:adjustRightInd w:val="0"/>
              <w:rPr>
                <w:rFonts w:ascii="Arial" w:hAnsi="Arial" w:cs="Arial"/>
                <w:b/>
                <w:color w:val="595959" w:themeColor="text1" w:themeTint="A6"/>
                <w:sz w:val="18"/>
                <w:szCs w:val="18"/>
              </w:rPr>
            </w:pPr>
          </w:p>
        </w:tc>
        <w:tc>
          <w:tcPr>
            <w:tcW w:w="3145"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2543CB" w:rsidRPr="00DE6051" w:rsidRDefault="002543CB" w:rsidP="0054581F">
            <w:pPr>
              <w:adjustRightInd w:val="0"/>
              <w:rPr>
                <w:rFonts w:ascii="Arial" w:hAnsi="Arial" w:cs="Arial"/>
                <w:color w:val="595959" w:themeColor="text1" w:themeTint="A6"/>
                <w:sz w:val="18"/>
                <w:szCs w:val="18"/>
              </w:rPr>
            </w:pPr>
          </w:p>
        </w:tc>
      </w:tr>
    </w:tbl>
    <w:p w:rsidR="00BC6737" w:rsidRDefault="00BC6737">
      <w:r>
        <w:br w:type="page"/>
      </w:r>
    </w:p>
    <w:tbl>
      <w:tblPr>
        <w:tblStyle w:val="TableGrid"/>
        <w:tblW w:w="10566" w:type="dxa"/>
        <w:jc w:val="center"/>
        <w:tblInd w:w="-679"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CellMar>
          <w:top w:w="108" w:type="dxa"/>
          <w:bottom w:w="108" w:type="dxa"/>
        </w:tblCellMar>
        <w:tblLook w:val="04A0" w:firstRow="1" w:lastRow="0" w:firstColumn="1" w:lastColumn="0" w:noHBand="0" w:noVBand="1"/>
      </w:tblPr>
      <w:tblGrid>
        <w:gridCol w:w="556"/>
        <w:gridCol w:w="2410"/>
        <w:gridCol w:w="2268"/>
        <w:gridCol w:w="2268"/>
        <w:gridCol w:w="3064"/>
      </w:tblGrid>
      <w:tr w:rsidR="00BC6737" w:rsidRPr="00EE09E2" w:rsidTr="00F82190">
        <w:trPr>
          <w:trHeight w:val="511"/>
          <w:jc w:val="center"/>
        </w:trPr>
        <w:tc>
          <w:tcPr>
            <w:tcW w:w="556" w:type="dxa"/>
            <w:shd w:val="clear" w:color="auto" w:fill="E2F6E4"/>
          </w:tcPr>
          <w:p w:rsidR="00BC6737" w:rsidRPr="00EE09E2" w:rsidRDefault="00BC6737" w:rsidP="00917B3D">
            <w:pPr>
              <w:adjustRightInd w:val="0"/>
              <w:rPr>
                <w:rFonts w:ascii="Arial" w:hAnsi="Arial" w:cs="Arial"/>
                <w:b/>
                <w:color w:val="595959" w:themeColor="text1" w:themeTint="A6"/>
                <w:sz w:val="18"/>
                <w:szCs w:val="18"/>
              </w:rPr>
            </w:pPr>
          </w:p>
        </w:tc>
        <w:tc>
          <w:tcPr>
            <w:tcW w:w="2410" w:type="dxa"/>
            <w:shd w:val="clear" w:color="auto" w:fill="E2F6E4"/>
          </w:tcPr>
          <w:p w:rsidR="00BC6737" w:rsidRPr="00EE09E2" w:rsidRDefault="00BC6737" w:rsidP="00917B3D">
            <w:pPr>
              <w:pStyle w:val="Pa0"/>
              <w:rPr>
                <w:rFonts w:ascii="Arial" w:hAnsi="Arial" w:cs="Arial"/>
                <w:b/>
                <w:color w:val="595959" w:themeColor="text1" w:themeTint="A6"/>
                <w:sz w:val="22"/>
                <w:szCs w:val="22"/>
              </w:rPr>
            </w:pPr>
            <w:r w:rsidRPr="00EE09E2">
              <w:rPr>
                <w:rStyle w:val="A2"/>
                <w:rFonts w:ascii="Arial" w:hAnsi="Arial" w:cs="Arial"/>
                <w:color w:val="595959" w:themeColor="text1" w:themeTint="A6"/>
                <w:sz w:val="22"/>
                <w:szCs w:val="22"/>
              </w:rPr>
              <w:t>Steps/Activities</w:t>
            </w:r>
          </w:p>
        </w:tc>
        <w:tc>
          <w:tcPr>
            <w:tcW w:w="2268" w:type="dxa"/>
            <w:shd w:val="clear" w:color="auto" w:fill="E2F6E4"/>
          </w:tcPr>
          <w:p w:rsidR="00BC6737" w:rsidRPr="00EE09E2" w:rsidRDefault="00BC6737" w:rsidP="00917B3D">
            <w:pPr>
              <w:pStyle w:val="Pa0"/>
              <w:rPr>
                <w:rFonts w:ascii="Arial" w:hAnsi="Arial" w:cs="Arial"/>
                <w:b/>
                <w:color w:val="595959" w:themeColor="text1" w:themeTint="A6"/>
                <w:sz w:val="22"/>
                <w:szCs w:val="22"/>
              </w:rPr>
            </w:pPr>
            <w:r w:rsidRPr="00EE09E2">
              <w:rPr>
                <w:rStyle w:val="A2"/>
                <w:rFonts w:ascii="Arial" w:hAnsi="Arial" w:cs="Arial"/>
                <w:color w:val="595959" w:themeColor="text1" w:themeTint="A6"/>
                <w:sz w:val="22"/>
                <w:szCs w:val="22"/>
              </w:rPr>
              <w:t>Person responsible</w:t>
            </w:r>
          </w:p>
        </w:tc>
        <w:tc>
          <w:tcPr>
            <w:tcW w:w="2268" w:type="dxa"/>
            <w:shd w:val="clear" w:color="auto" w:fill="E2F6E4"/>
          </w:tcPr>
          <w:p w:rsidR="00BC6737" w:rsidRPr="00EE09E2" w:rsidRDefault="00BC6737" w:rsidP="00917B3D">
            <w:pPr>
              <w:pStyle w:val="Pa0"/>
              <w:rPr>
                <w:rFonts w:ascii="Arial" w:hAnsi="Arial" w:cs="Arial"/>
                <w:b/>
                <w:color w:val="595959" w:themeColor="text1" w:themeTint="A6"/>
                <w:sz w:val="22"/>
                <w:szCs w:val="22"/>
              </w:rPr>
            </w:pPr>
            <w:r w:rsidRPr="00EE09E2">
              <w:rPr>
                <w:rStyle w:val="A2"/>
                <w:rFonts w:ascii="Arial" w:hAnsi="Arial" w:cs="Arial"/>
                <w:color w:val="595959" w:themeColor="text1" w:themeTint="A6"/>
                <w:sz w:val="22"/>
                <w:szCs w:val="22"/>
              </w:rPr>
              <w:t>Timeline</w:t>
            </w:r>
          </w:p>
        </w:tc>
        <w:tc>
          <w:tcPr>
            <w:tcW w:w="3064" w:type="dxa"/>
            <w:shd w:val="clear" w:color="auto" w:fill="E2F6E4"/>
          </w:tcPr>
          <w:p w:rsidR="00BC6737" w:rsidRPr="00EE09E2" w:rsidRDefault="00BC6737" w:rsidP="00917B3D">
            <w:pPr>
              <w:pStyle w:val="Pa0"/>
              <w:rPr>
                <w:rFonts w:ascii="Arial" w:hAnsi="Arial" w:cs="Arial"/>
                <w:b/>
                <w:color w:val="595959" w:themeColor="text1" w:themeTint="A6"/>
                <w:sz w:val="22"/>
                <w:szCs w:val="22"/>
              </w:rPr>
            </w:pPr>
            <w:r w:rsidRPr="00EE09E2">
              <w:rPr>
                <w:rStyle w:val="A2"/>
                <w:rFonts w:ascii="Arial" w:hAnsi="Arial" w:cs="Arial"/>
                <w:color w:val="595959" w:themeColor="text1" w:themeTint="A6"/>
                <w:sz w:val="22"/>
                <w:szCs w:val="22"/>
              </w:rPr>
              <w:t>Comments</w:t>
            </w:r>
          </w:p>
        </w:tc>
      </w:tr>
      <w:tr w:rsidR="00F82190" w:rsidRPr="00EE09E2" w:rsidTr="00F821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2543CB" w:rsidRPr="00EE09E2" w:rsidRDefault="002543CB" w:rsidP="0054581F">
            <w:pPr>
              <w:adjustRightInd w:val="0"/>
              <w:rPr>
                <w:rFonts w:ascii="Arial" w:hAnsi="Arial" w:cs="Arial"/>
                <w:color w:val="595959" w:themeColor="text1" w:themeTint="A6"/>
                <w:sz w:val="18"/>
                <w:szCs w:val="18"/>
              </w:rPr>
            </w:pPr>
            <w:r>
              <w:rPr>
                <w:rFonts w:ascii="Arial" w:hAnsi="Arial" w:cs="Arial"/>
                <w:color w:val="595959" w:themeColor="text1" w:themeTint="A6"/>
                <w:sz w:val="18"/>
                <w:szCs w:val="18"/>
              </w:rPr>
              <w:t>15</w:t>
            </w:r>
          </w:p>
        </w:tc>
        <w:tc>
          <w:tcPr>
            <w:tcW w:w="2410"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2543CB" w:rsidRPr="00DE6051" w:rsidRDefault="002543CB" w:rsidP="00DE6051">
            <w:pPr>
              <w:pStyle w:val="Pa3"/>
              <w:rPr>
                <w:rFonts w:ascii="Arial" w:hAnsi="Arial" w:cs="Arial"/>
                <w:color w:val="595959" w:themeColor="text1" w:themeTint="A6"/>
                <w:sz w:val="18"/>
                <w:szCs w:val="18"/>
              </w:rPr>
            </w:pPr>
            <w:r w:rsidRPr="00DE6051">
              <w:rPr>
                <w:rStyle w:val="A3"/>
                <w:rFonts w:ascii="Arial" w:hAnsi="Arial" w:cs="Arial"/>
                <w:color w:val="595959" w:themeColor="text1" w:themeTint="A6"/>
                <w:sz w:val="18"/>
                <w:szCs w:val="18"/>
              </w:rPr>
              <w:t>Track and monitor the change process</w:t>
            </w:r>
          </w:p>
          <w:p w:rsidR="002543CB" w:rsidRPr="00DE6051" w:rsidRDefault="002543CB" w:rsidP="002543CB">
            <w:pPr>
              <w:pStyle w:val="GreenBullet3"/>
              <w:ind w:left="150" w:hanging="167"/>
            </w:pPr>
            <w:r w:rsidRPr="00DE6051">
              <w:rPr>
                <w:rStyle w:val="A3"/>
                <w:rFonts w:cs="Arial"/>
                <w:color w:val="595959" w:themeColor="text1" w:themeTint="A6"/>
                <w:sz w:val="18"/>
                <w:szCs w:val="18"/>
              </w:rPr>
              <w:t>Keep appropriate records</w:t>
            </w:r>
            <w:bookmarkStart w:id="0" w:name="_GoBack"/>
            <w:bookmarkEnd w:id="0"/>
          </w:p>
          <w:p w:rsidR="002543CB" w:rsidRPr="00DE6051" w:rsidRDefault="002543CB" w:rsidP="002543CB">
            <w:pPr>
              <w:pStyle w:val="GreenBullet3"/>
              <w:ind w:left="150" w:hanging="167"/>
            </w:pPr>
            <w:r w:rsidRPr="00DE6051">
              <w:rPr>
                <w:rStyle w:val="A3"/>
                <w:rFonts w:cs="Arial"/>
                <w:color w:val="595959" w:themeColor="text1" w:themeTint="A6"/>
                <w:sz w:val="18"/>
                <w:szCs w:val="18"/>
              </w:rPr>
              <w:t>Inform relevant authorities</w:t>
            </w:r>
          </w:p>
          <w:p w:rsidR="002543CB" w:rsidRPr="00DE6051" w:rsidRDefault="002543CB" w:rsidP="002543CB">
            <w:pPr>
              <w:pStyle w:val="GreenBullet3"/>
              <w:ind w:left="150" w:hanging="167"/>
            </w:pPr>
            <w:r w:rsidRPr="00DE6051">
              <w:rPr>
                <w:rStyle w:val="A3"/>
                <w:rFonts w:cs="Arial"/>
                <w:color w:val="595959" w:themeColor="text1" w:themeTint="A6"/>
                <w:sz w:val="18"/>
                <w:szCs w:val="18"/>
              </w:rPr>
              <w:t>Prepare regular closure reports and updates</w:t>
            </w:r>
          </w:p>
          <w:p w:rsidR="002543CB" w:rsidRPr="00DE6051" w:rsidRDefault="002543CB" w:rsidP="002543CB">
            <w:pPr>
              <w:pStyle w:val="GreenBullet3"/>
              <w:ind w:left="150" w:hanging="167"/>
            </w:pPr>
            <w:r w:rsidRPr="00DE6051">
              <w:rPr>
                <w:rStyle w:val="A3"/>
                <w:rFonts w:cs="Arial"/>
                <w:color w:val="595959" w:themeColor="text1" w:themeTint="A6"/>
                <w:sz w:val="18"/>
                <w:szCs w:val="18"/>
              </w:rPr>
              <w:t>Before ending the closure process, prepare a “lessons learned” paper for future reference</w:t>
            </w:r>
          </w:p>
          <w:p w:rsidR="002543CB" w:rsidRPr="00DE6051" w:rsidRDefault="002543CB" w:rsidP="002543CB">
            <w:pPr>
              <w:pStyle w:val="GreenBullet3"/>
              <w:ind w:left="150" w:hanging="167"/>
            </w:pPr>
            <w:r w:rsidRPr="00DE6051">
              <w:rPr>
                <w:rStyle w:val="A3"/>
                <w:rFonts w:cs="Arial"/>
                <w:color w:val="595959" w:themeColor="text1" w:themeTint="A6"/>
                <w:sz w:val="18"/>
                <w:szCs w:val="18"/>
              </w:rPr>
              <w:t>Ensure all personnel records and files are properly destroyed or transferred to appropriate location</w:t>
            </w:r>
          </w:p>
        </w:tc>
        <w:tc>
          <w:tcPr>
            <w:tcW w:w="226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2543CB" w:rsidRPr="00DE6051" w:rsidRDefault="002543CB" w:rsidP="0054581F">
            <w:pPr>
              <w:adjustRightInd w:val="0"/>
              <w:rPr>
                <w:rFonts w:ascii="Arial" w:hAnsi="Arial" w:cs="Arial"/>
                <w:b/>
                <w:color w:val="595959" w:themeColor="text1" w:themeTint="A6"/>
                <w:sz w:val="18"/>
                <w:szCs w:val="18"/>
              </w:rPr>
            </w:pPr>
          </w:p>
        </w:tc>
        <w:tc>
          <w:tcPr>
            <w:tcW w:w="226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2543CB" w:rsidRPr="00DE6051" w:rsidRDefault="002543CB" w:rsidP="0054581F">
            <w:pPr>
              <w:adjustRightInd w:val="0"/>
              <w:rPr>
                <w:rFonts w:ascii="Arial" w:hAnsi="Arial" w:cs="Arial"/>
                <w:b/>
                <w:color w:val="595959" w:themeColor="text1" w:themeTint="A6"/>
                <w:sz w:val="18"/>
                <w:szCs w:val="18"/>
              </w:rPr>
            </w:pPr>
          </w:p>
        </w:tc>
        <w:tc>
          <w:tcPr>
            <w:tcW w:w="3064"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2543CB" w:rsidRPr="00DE6051" w:rsidRDefault="002543CB" w:rsidP="0054581F">
            <w:pPr>
              <w:adjustRightInd w:val="0"/>
              <w:rPr>
                <w:rFonts w:ascii="Arial" w:hAnsi="Arial" w:cs="Arial"/>
                <w:color w:val="595959" w:themeColor="text1" w:themeTint="A6"/>
                <w:sz w:val="18"/>
                <w:szCs w:val="18"/>
              </w:rPr>
            </w:pPr>
          </w:p>
        </w:tc>
      </w:tr>
    </w:tbl>
    <w:p w:rsidR="009B0AE9" w:rsidRPr="00F71B38" w:rsidRDefault="009B0AE9" w:rsidP="004D7FF4">
      <w:pPr>
        <w:pStyle w:val="ColorfulList-Accent11"/>
        <w:adjustRightInd w:val="0"/>
        <w:ind w:left="0"/>
        <w:contextualSpacing w:val="0"/>
        <w:rPr>
          <w:rFonts w:ascii="Arial" w:hAnsi="Arial"/>
          <w:b/>
          <w:color w:val="595959"/>
          <w:sz w:val="22"/>
        </w:rPr>
      </w:pPr>
    </w:p>
    <w:sectPr w:rsidR="009B0AE9" w:rsidRPr="00F71B38" w:rsidSect="009B0AE9">
      <w:footerReference w:type="even" r:id="rId9"/>
      <w:footerReference w:type="default" r:id="rId10"/>
      <w:headerReference w:type="first" r:id="rId11"/>
      <w:footerReference w:type="first" r:id="rId12"/>
      <w:pgSz w:w="11899" w:h="16838"/>
      <w:pgMar w:top="1440" w:right="1080" w:bottom="1134" w:left="1080" w:header="709" w:footer="563"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431" w:rsidRDefault="00276431">
      <w:r>
        <w:separator/>
      </w:r>
    </w:p>
  </w:endnote>
  <w:endnote w:type="continuationSeparator" w:id="0">
    <w:p w:rsidR="00276431" w:rsidRDefault="00276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E1000AEF" w:usb1="5000A1FF" w:usb2="00000000" w:usb3="00000000" w:csb0="000001BF" w:csb1="00000000"/>
  </w:font>
  <w:font w:name="VAG Rounded Std Thin">
    <w:altName w:val="VAG Rounded Std Thin"/>
    <w:panose1 w:val="00000000000000000000"/>
    <w:charset w:val="00"/>
    <w:family w:val="swiss"/>
    <w:notTrueType/>
    <w:pitch w:val="default"/>
    <w:sig w:usb0="00000003" w:usb1="00000000" w:usb2="00000000" w:usb3="00000000" w:csb0="00000001" w:csb1="00000000"/>
  </w:font>
  <w:font w:name="VAG Rounded Std Light">
    <w:altName w:val="VAG Rounded Std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9712679"/>
      <w:docPartObj>
        <w:docPartGallery w:val="Page Numbers (Bottom of Page)"/>
        <w:docPartUnique/>
      </w:docPartObj>
    </w:sdtPr>
    <w:sdtEndPr>
      <w:rPr>
        <w:rFonts w:ascii="Arial" w:hAnsi="Arial" w:cs="Arial"/>
        <w:color w:val="39B54A"/>
        <w:sz w:val="20"/>
        <w:szCs w:val="20"/>
      </w:rPr>
    </w:sdtEndPr>
    <w:sdtContent>
      <w:sdt>
        <w:sdtPr>
          <w:rPr>
            <w:rFonts w:ascii="Arial" w:hAnsi="Arial" w:cs="Arial"/>
            <w:color w:val="39B54A"/>
            <w:sz w:val="20"/>
            <w:szCs w:val="20"/>
          </w:rPr>
          <w:id w:val="-2072950837"/>
          <w:docPartObj>
            <w:docPartGallery w:val="Page Numbers (Top of Page)"/>
            <w:docPartUnique/>
          </w:docPartObj>
        </w:sdtPr>
        <w:sdtEndPr/>
        <w:sdtContent>
          <w:p w:rsidR="00845C58" w:rsidRPr="001A6392" w:rsidRDefault="00845C58" w:rsidP="001A6392">
            <w:pPr>
              <w:pStyle w:val="Footer"/>
              <w:jc w:val="right"/>
              <w:rPr>
                <w:rFonts w:ascii="Arial" w:hAnsi="Arial" w:cs="Arial"/>
                <w:color w:val="39B54A"/>
                <w:sz w:val="20"/>
                <w:szCs w:val="20"/>
              </w:rPr>
            </w:pPr>
            <w:r w:rsidRPr="001A6392">
              <w:rPr>
                <w:rFonts w:ascii="Arial" w:hAnsi="Arial" w:cs="Arial"/>
                <w:color w:val="39B54A"/>
                <w:sz w:val="20"/>
                <w:szCs w:val="20"/>
              </w:rPr>
              <w:t xml:space="preserve">Page </w:t>
            </w:r>
            <w:r w:rsidRPr="001A6392">
              <w:rPr>
                <w:rFonts w:ascii="Arial" w:hAnsi="Arial" w:cs="Arial"/>
                <w:bCs/>
                <w:color w:val="39B54A"/>
                <w:sz w:val="20"/>
                <w:szCs w:val="20"/>
              </w:rPr>
              <w:fldChar w:fldCharType="begin"/>
            </w:r>
            <w:r w:rsidRPr="001A6392">
              <w:rPr>
                <w:rFonts w:ascii="Arial" w:hAnsi="Arial" w:cs="Arial"/>
                <w:bCs/>
                <w:color w:val="39B54A"/>
                <w:sz w:val="20"/>
                <w:szCs w:val="20"/>
              </w:rPr>
              <w:instrText xml:space="preserve"> PAGE </w:instrText>
            </w:r>
            <w:r w:rsidRPr="001A6392">
              <w:rPr>
                <w:rFonts w:ascii="Arial" w:hAnsi="Arial" w:cs="Arial"/>
                <w:bCs/>
                <w:color w:val="39B54A"/>
                <w:sz w:val="20"/>
                <w:szCs w:val="20"/>
              </w:rPr>
              <w:fldChar w:fldCharType="separate"/>
            </w:r>
            <w:r w:rsidR="001625ED">
              <w:rPr>
                <w:rFonts w:ascii="Arial" w:hAnsi="Arial" w:cs="Arial"/>
                <w:bCs/>
                <w:noProof/>
                <w:color w:val="39B54A"/>
                <w:sz w:val="20"/>
                <w:szCs w:val="20"/>
              </w:rPr>
              <w:t>2</w:t>
            </w:r>
            <w:r w:rsidRPr="001A6392">
              <w:rPr>
                <w:rFonts w:ascii="Arial" w:hAnsi="Arial" w:cs="Arial"/>
                <w:bCs/>
                <w:color w:val="39B54A"/>
                <w:sz w:val="20"/>
                <w:szCs w:val="20"/>
              </w:rPr>
              <w:fldChar w:fldCharType="end"/>
            </w:r>
            <w:r w:rsidR="001625ED">
              <w:rPr>
                <w:rFonts w:ascii="Arial" w:hAnsi="Arial" w:cs="Arial"/>
                <w:bCs/>
                <w:color w:val="39B54A"/>
                <w:sz w:val="20"/>
                <w:szCs w:val="20"/>
              </w:rPr>
              <w:t xml:space="preserve"> </w:t>
            </w:r>
            <w:r w:rsidRPr="001A6392">
              <w:rPr>
                <w:rFonts w:ascii="Arial" w:hAnsi="Arial" w:cs="Arial"/>
                <w:color w:val="39B54A"/>
                <w:sz w:val="20"/>
                <w:szCs w:val="20"/>
              </w:rPr>
              <w:t xml:space="preserve">of </w:t>
            </w:r>
            <w:r w:rsidRPr="001A6392">
              <w:rPr>
                <w:rFonts w:ascii="Arial" w:hAnsi="Arial" w:cs="Arial"/>
                <w:bCs/>
                <w:color w:val="39B54A"/>
                <w:sz w:val="20"/>
                <w:szCs w:val="20"/>
              </w:rPr>
              <w:fldChar w:fldCharType="begin"/>
            </w:r>
            <w:r w:rsidRPr="001A6392">
              <w:rPr>
                <w:rFonts w:ascii="Arial" w:hAnsi="Arial" w:cs="Arial"/>
                <w:bCs/>
                <w:color w:val="39B54A"/>
                <w:sz w:val="20"/>
                <w:szCs w:val="20"/>
              </w:rPr>
              <w:instrText xml:space="preserve"> NUMPAGES  </w:instrText>
            </w:r>
            <w:r w:rsidRPr="001A6392">
              <w:rPr>
                <w:rFonts w:ascii="Arial" w:hAnsi="Arial" w:cs="Arial"/>
                <w:bCs/>
                <w:color w:val="39B54A"/>
                <w:sz w:val="20"/>
                <w:szCs w:val="20"/>
              </w:rPr>
              <w:fldChar w:fldCharType="separate"/>
            </w:r>
            <w:r w:rsidR="001625ED">
              <w:rPr>
                <w:rFonts w:ascii="Arial" w:hAnsi="Arial" w:cs="Arial"/>
                <w:bCs/>
                <w:noProof/>
                <w:color w:val="39B54A"/>
                <w:sz w:val="20"/>
                <w:szCs w:val="20"/>
              </w:rPr>
              <w:t>3</w:t>
            </w:r>
            <w:r w:rsidRPr="001A6392">
              <w:rPr>
                <w:rFonts w:ascii="Arial" w:hAnsi="Arial" w:cs="Arial"/>
                <w:bCs/>
                <w:color w:val="39B54A"/>
                <w:sz w:val="20"/>
                <w:szCs w:val="20"/>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3287166"/>
      <w:docPartObj>
        <w:docPartGallery w:val="Page Numbers (Bottom of Page)"/>
        <w:docPartUnique/>
      </w:docPartObj>
    </w:sdtPr>
    <w:sdtEndPr>
      <w:rPr>
        <w:rFonts w:ascii="Arial" w:hAnsi="Arial" w:cs="Arial"/>
        <w:color w:val="009900"/>
        <w:sz w:val="20"/>
        <w:szCs w:val="20"/>
      </w:rPr>
    </w:sdtEndPr>
    <w:sdtContent>
      <w:sdt>
        <w:sdtPr>
          <w:rPr>
            <w:rFonts w:ascii="Arial" w:hAnsi="Arial" w:cs="Arial"/>
            <w:color w:val="009900"/>
            <w:sz w:val="20"/>
            <w:szCs w:val="20"/>
          </w:rPr>
          <w:id w:val="-1669238322"/>
          <w:docPartObj>
            <w:docPartGallery w:val="Page Numbers (Top of Page)"/>
            <w:docPartUnique/>
          </w:docPartObj>
        </w:sdtPr>
        <w:sdtEndPr/>
        <w:sdtContent>
          <w:p w:rsidR="006848E6" w:rsidRPr="00F82190" w:rsidRDefault="00445775" w:rsidP="00F82190">
            <w:pPr>
              <w:pStyle w:val="Footer"/>
              <w:jc w:val="right"/>
              <w:rPr>
                <w:rFonts w:ascii="Arial" w:hAnsi="Arial" w:cs="Arial"/>
                <w:color w:val="009900"/>
                <w:sz w:val="20"/>
                <w:szCs w:val="20"/>
              </w:rPr>
            </w:pPr>
            <w:r w:rsidRPr="00445775">
              <w:rPr>
                <w:rFonts w:ascii="Arial" w:hAnsi="Arial" w:cs="Arial"/>
                <w:color w:val="009900"/>
                <w:sz w:val="20"/>
                <w:szCs w:val="20"/>
              </w:rPr>
              <w:t xml:space="preserve">Page </w:t>
            </w:r>
            <w:r w:rsidRPr="00445775">
              <w:rPr>
                <w:rFonts w:ascii="Arial" w:hAnsi="Arial" w:cs="Arial"/>
                <w:b/>
                <w:bCs/>
                <w:color w:val="009900"/>
                <w:sz w:val="20"/>
                <w:szCs w:val="20"/>
              </w:rPr>
              <w:fldChar w:fldCharType="begin"/>
            </w:r>
            <w:r w:rsidRPr="00445775">
              <w:rPr>
                <w:rFonts w:ascii="Arial" w:hAnsi="Arial" w:cs="Arial"/>
                <w:b/>
                <w:bCs/>
                <w:color w:val="009900"/>
                <w:sz w:val="20"/>
                <w:szCs w:val="20"/>
              </w:rPr>
              <w:instrText xml:space="preserve"> PAGE </w:instrText>
            </w:r>
            <w:r w:rsidRPr="00445775">
              <w:rPr>
                <w:rFonts w:ascii="Arial" w:hAnsi="Arial" w:cs="Arial"/>
                <w:b/>
                <w:bCs/>
                <w:color w:val="009900"/>
                <w:sz w:val="20"/>
                <w:szCs w:val="20"/>
              </w:rPr>
              <w:fldChar w:fldCharType="separate"/>
            </w:r>
            <w:r w:rsidR="001625ED">
              <w:rPr>
                <w:rFonts w:ascii="Arial" w:hAnsi="Arial" w:cs="Arial"/>
                <w:b/>
                <w:bCs/>
                <w:noProof/>
                <w:color w:val="009900"/>
                <w:sz w:val="20"/>
                <w:szCs w:val="20"/>
              </w:rPr>
              <w:t>3</w:t>
            </w:r>
            <w:r w:rsidRPr="00445775">
              <w:rPr>
                <w:rFonts w:ascii="Arial" w:hAnsi="Arial" w:cs="Arial"/>
                <w:b/>
                <w:bCs/>
                <w:color w:val="009900"/>
                <w:sz w:val="20"/>
                <w:szCs w:val="20"/>
              </w:rPr>
              <w:fldChar w:fldCharType="end"/>
            </w:r>
            <w:r w:rsidR="001625ED">
              <w:rPr>
                <w:rFonts w:ascii="Arial" w:hAnsi="Arial" w:cs="Arial"/>
                <w:b/>
                <w:bCs/>
                <w:color w:val="009900"/>
                <w:sz w:val="20"/>
                <w:szCs w:val="20"/>
              </w:rPr>
              <w:t xml:space="preserve"> </w:t>
            </w:r>
            <w:r w:rsidRPr="00445775">
              <w:rPr>
                <w:rFonts w:ascii="Arial" w:hAnsi="Arial" w:cs="Arial"/>
                <w:color w:val="009900"/>
                <w:sz w:val="20"/>
                <w:szCs w:val="20"/>
              </w:rPr>
              <w:t xml:space="preserve">of </w:t>
            </w:r>
            <w:r w:rsidRPr="00445775">
              <w:rPr>
                <w:rFonts w:ascii="Arial" w:hAnsi="Arial" w:cs="Arial"/>
                <w:b/>
                <w:bCs/>
                <w:color w:val="009900"/>
                <w:sz w:val="20"/>
                <w:szCs w:val="20"/>
              </w:rPr>
              <w:fldChar w:fldCharType="begin"/>
            </w:r>
            <w:r w:rsidRPr="00445775">
              <w:rPr>
                <w:rFonts w:ascii="Arial" w:hAnsi="Arial" w:cs="Arial"/>
                <w:b/>
                <w:bCs/>
                <w:color w:val="009900"/>
                <w:sz w:val="20"/>
                <w:szCs w:val="20"/>
              </w:rPr>
              <w:instrText xml:space="preserve"> NUMPAGES  </w:instrText>
            </w:r>
            <w:r w:rsidRPr="00445775">
              <w:rPr>
                <w:rFonts w:ascii="Arial" w:hAnsi="Arial" w:cs="Arial"/>
                <w:b/>
                <w:bCs/>
                <w:color w:val="009900"/>
                <w:sz w:val="20"/>
                <w:szCs w:val="20"/>
              </w:rPr>
              <w:fldChar w:fldCharType="separate"/>
            </w:r>
            <w:r w:rsidR="001625ED">
              <w:rPr>
                <w:rFonts w:ascii="Arial" w:hAnsi="Arial" w:cs="Arial"/>
                <w:b/>
                <w:bCs/>
                <w:noProof/>
                <w:color w:val="009900"/>
                <w:sz w:val="20"/>
                <w:szCs w:val="20"/>
              </w:rPr>
              <w:t>3</w:t>
            </w:r>
            <w:r w:rsidRPr="00445775">
              <w:rPr>
                <w:rFonts w:ascii="Arial" w:hAnsi="Arial" w:cs="Arial"/>
                <w:b/>
                <w:bCs/>
                <w:color w:val="009900"/>
                <w:sz w:val="20"/>
                <w:szCs w:val="20"/>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39B54A"/>
        <w:sz w:val="20"/>
        <w:szCs w:val="20"/>
      </w:rPr>
      <w:id w:val="-93629543"/>
      <w:docPartObj>
        <w:docPartGallery w:val="Page Numbers (Bottom of Page)"/>
        <w:docPartUnique/>
      </w:docPartObj>
    </w:sdtPr>
    <w:sdtEndPr/>
    <w:sdtContent>
      <w:sdt>
        <w:sdtPr>
          <w:rPr>
            <w:rFonts w:ascii="Arial" w:hAnsi="Arial" w:cs="Arial"/>
            <w:color w:val="39B54A"/>
            <w:sz w:val="20"/>
            <w:szCs w:val="20"/>
          </w:rPr>
          <w:id w:val="860082579"/>
          <w:docPartObj>
            <w:docPartGallery w:val="Page Numbers (Top of Page)"/>
            <w:docPartUnique/>
          </w:docPartObj>
        </w:sdtPr>
        <w:sdtEndPr/>
        <w:sdtContent>
          <w:p w:rsidR="00845C58" w:rsidRPr="001A6392" w:rsidRDefault="00845C58" w:rsidP="001A6392">
            <w:pPr>
              <w:pStyle w:val="Footer"/>
              <w:jc w:val="right"/>
              <w:rPr>
                <w:rFonts w:ascii="Arial" w:hAnsi="Arial" w:cs="Arial"/>
                <w:color w:val="39B54A"/>
                <w:sz w:val="20"/>
                <w:szCs w:val="20"/>
              </w:rPr>
            </w:pPr>
            <w:r w:rsidRPr="001A6392">
              <w:rPr>
                <w:rFonts w:ascii="Arial" w:hAnsi="Arial" w:cs="Arial"/>
                <w:color w:val="39B54A"/>
                <w:sz w:val="20"/>
                <w:szCs w:val="20"/>
              </w:rPr>
              <w:t xml:space="preserve">Page </w:t>
            </w:r>
            <w:r w:rsidRPr="001A6392">
              <w:rPr>
                <w:rFonts w:ascii="Arial" w:hAnsi="Arial" w:cs="Arial"/>
                <w:bCs/>
                <w:color w:val="39B54A"/>
                <w:sz w:val="20"/>
                <w:szCs w:val="20"/>
              </w:rPr>
              <w:fldChar w:fldCharType="begin"/>
            </w:r>
            <w:r w:rsidRPr="001A6392">
              <w:rPr>
                <w:rFonts w:ascii="Arial" w:hAnsi="Arial" w:cs="Arial"/>
                <w:bCs/>
                <w:color w:val="39B54A"/>
                <w:sz w:val="20"/>
                <w:szCs w:val="20"/>
              </w:rPr>
              <w:instrText xml:space="preserve"> PAGE </w:instrText>
            </w:r>
            <w:r w:rsidRPr="001A6392">
              <w:rPr>
                <w:rFonts w:ascii="Arial" w:hAnsi="Arial" w:cs="Arial"/>
                <w:bCs/>
                <w:color w:val="39B54A"/>
                <w:sz w:val="20"/>
                <w:szCs w:val="20"/>
              </w:rPr>
              <w:fldChar w:fldCharType="separate"/>
            </w:r>
            <w:r w:rsidR="00276431">
              <w:rPr>
                <w:rFonts w:ascii="Arial" w:hAnsi="Arial" w:cs="Arial"/>
                <w:bCs/>
                <w:noProof/>
                <w:color w:val="39B54A"/>
                <w:sz w:val="20"/>
                <w:szCs w:val="20"/>
              </w:rPr>
              <w:t>1</w:t>
            </w:r>
            <w:r w:rsidRPr="001A6392">
              <w:rPr>
                <w:rFonts w:ascii="Arial" w:hAnsi="Arial" w:cs="Arial"/>
                <w:bCs/>
                <w:color w:val="39B54A"/>
                <w:sz w:val="20"/>
                <w:szCs w:val="20"/>
              </w:rPr>
              <w:fldChar w:fldCharType="end"/>
            </w:r>
            <w:r w:rsidR="001625ED">
              <w:rPr>
                <w:rFonts w:ascii="Arial" w:hAnsi="Arial" w:cs="Arial"/>
                <w:bCs/>
                <w:color w:val="39B54A"/>
                <w:sz w:val="20"/>
                <w:szCs w:val="20"/>
              </w:rPr>
              <w:t xml:space="preserve"> </w:t>
            </w:r>
            <w:r w:rsidRPr="001A6392">
              <w:rPr>
                <w:rFonts w:ascii="Arial" w:hAnsi="Arial" w:cs="Arial"/>
                <w:color w:val="39B54A"/>
                <w:sz w:val="20"/>
                <w:szCs w:val="20"/>
              </w:rPr>
              <w:t xml:space="preserve">of </w:t>
            </w:r>
            <w:r w:rsidRPr="001A6392">
              <w:rPr>
                <w:rFonts w:ascii="Arial" w:hAnsi="Arial" w:cs="Arial"/>
                <w:bCs/>
                <w:color w:val="39B54A"/>
                <w:sz w:val="20"/>
                <w:szCs w:val="20"/>
              </w:rPr>
              <w:fldChar w:fldCharType="begin"/>
            </w:r>
            <w:r w:rsidRPr="001A6392">
              <w:rPr>
                <w:rFonts w:ascii="Arial" w:hAnsi="Arial" w:cs="Arial"/>
                <w:bCs/>
                <w:color w:val="39B54A"/>
                <w:sz w:val="20"/>
                <w:szCs w:val="20"/>
              </w:rPr>
              <w:instrText xml:space="preserve"> NUMPAGES  </w:instrText>
            </w:r>
            <w:r w:rsidRPr="001A6392">
              <w:rPr>
                <w:rFonts w:ascii="Arial" w:hAnsi="Arial" w:cs="Arial"/>
                <w:bCs/>
                <w:color w:val="39B54A"/>
                <w:sz w:val="20"/>
                <w:szCs w:val="20"/>
              </w:rPr>
              <w:fldChar w:fldCharType="separate"/>
            </w:r>
            <w:r w:rsidR="00276431">
              <w:rPr>
                <w:rFonts w:ascii="Arial" w:hAnsi="Arial" w:cs="Arial"/>
                <w:bCs/>
                <w:noProof/>
                <w:color w:val="39B54A"/>
                <w:sz w:val="20"/>
                <w:szCs w:val="20"/>
              </w:rPr>
              <w:t>1</w:t>
            </w:r>
            <w:r w:rsidRPr="001A6392">
              <w:rPr>
                <w:rFonts w:ascii="Arial" w:hAnsi="Arial" w:cs="Arial"/>
                <w:bCs/>
                <w:color w:val="39B54A"/>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431" w:rsidRDefault="00276431">
      <w:r>
        <w:separator/>
      </w:r>
    </w:p>
  </w:footnote>
  <w:footnote w:type="continuationSeparator" w:id="0">
    <w:p w:rsidR="00276431" w:rsidRDefault="002764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8E6" w:rsidRPr="001A6392" w:rsidRDefault="006848E6" w:rsidP="0008515E">
    <w:pPr>
      <w:tabs>
        <w:tab w:val="left" w:pos="1560"/>
        <w:tab w:val="left" w:pos="3119"/>
      </w:tabs>
      <w:contextualSpacing/>
      <w:rPr>
        <w:rFonts w:ascii="Arial" w:hAnsi="Arial" w:cs="Arial"/>
        <w:b/>
        <w:color w:val="39B54A"/>
        <w:position w:val="22"/>
        <w:sz w:val="50"/>
        <w:szCs w:val="50"/>
      </w:rPr>
    </w:pPr>
    <w:r w:rsidRPr="008C2740">
      <w:rPr>
        <w:rFonts w:ascii="Arial" w:hAnsi="Arial"/>
        <w:sz w:val="50"/>
      </w:rPr>
      <w:tab/>
    </w:r>
    <w:r w:rsidRPr="001A6392">
      <w:rPr>
        <w:rFonts w:ascii="Arial" w:hAnsi="Arial" w:cs="Arial"/>
        <w:color w:val="39B54A"/>
        <w:sz w:val="50"/>
      </w:rPr>
      <w:t xml:space="preserve">Tool </w:t>
    </w:r>
    <w:r w:rsidR="00260847" w:rsidRPr="001A6392">
      <w:rPr>
        <w:rFonts w:ascii="Arial" w:hAnsi="Arial" w:cs="Arial"/>
        <w:color w:val="39B54A"/>
        <w:sz w:val="50"/>
      </w:rPr>
      <w:t>1</w:t>
    </w:r>
    <w:r w:rsidR="0008515E" w:rsidRPr="001A6392">
      <w:rPr>
        <w:rFonts w:ascii="Arial" w:hAnsi="Arial" w:cs="Arial"/>
        <w:color w:val="39B54A"/>
        <w:sz w:val="50"/>
      </w:rPr>
      <w:br/>
    </w:r>
    <w:r w:rsidR="0008515E" w:rsidRPr="001A6392">
      <w:rPr>
        <w:rFonts w:ascii="Arial" w:hAnsi="Arial" w:cs="Arial"/>
        <w:color w:val="39B54A"/>
        <w:sz w:val="50"/>
      </w:rPr>
      <w:tab/>
    </w:r>
    <w:r w:rsidR="00FE29D0" w:rsidRPr="001A6392">
      <w:rPr>
        <w:rStyle w:val="A6"/>
        <w:rFonts w:ascii="Arial" w:hAnsi="Arial" w:cs="Arial"/>
        <w:color w:val="39B54A"/>
        <w:sz w:val="50"/>
        <w:szCs w:val="50"/>
      </w:rPr>
      <w:t>Planning Checklist Template</w:t>
    </w:r>
    <w:r w:rsidR="0008515E" w:rsidRPr="001A6392">
      <w:rPr>
        <w:rFonts w:ascii="Arial" w:hAnsi="Arial" w:cs="Arial"/>
        <w:b/>
        <w:color w:val="39B54A"/>
        <w:sz w:val="50"/>
      </w:rPr>
      <w:br/>
    </w:r>
    <w:r w:rsidR="0008515E" w:rsidRPr="001A6392">
      <w:rPr>
        <w:rFonts w:ascii="Arial" w:hAnsi="Arial" w:cs="Arial"/>
        <w:b/>
        <w:color w:val="39B54A"/>
        <w:sz w:val="50"/>
      </w:rPr>
      <w:tab/>
    </w:r>
  </w:p>
  <w:p w:rsidR="006848E6" w:rsidRPr="001A6392" w:rsidRDefault="00FE29D0" w:rsidP="00FE29D0">
    <w:pPr>
      <w:tabs>
        <w:tab w:val="left" w:pos="2127"/>
        <w:tab w:val="left" w:pos="3402"/>
      </w:tabs>
      <w:contextualSpacing/>
      <w:rPr>
        <w:rFonts w:ascii="Arial" w:hAnsi="Arial" w:cs="Arial"/>
        <w:color w:val="39B54A"/>
        <w:sz w:val="22"/>
        <w:szCs w:val="22"/>
      </w:rPr>
    </w:pPr>
    <w:r w:rsidRPr="001A6392">
      <w:rPr>
        <w:rFonts w:ascii="Arial" w:hAnsi="Arial" w:cs="Arial"/>
        <w:noProof/>
        <w:color w:val="39B54A"/>
        <w:sz w:val="22"/>
        <w:szCs w:val="22"/>
        <w:lang w:eastAsia="en-GB"/>
      </w:rPr>
      <w:drawing>
        <wp:anchor distT="0" distB="0" distL="114300" distR="114300" simplePos="0" relativeHeight="251659264" behindDoc="1" locked="1" layoutInCell="1" allowOverlap="1" wp14:anchorId="7A646665" wp14:editId="78B93AA2">
          <wp:simplePos x="0" y="0"/>
          <wp:positionH relativeFrom="column">
            <wp:posOffset>-247015</wp:posOffset>
          </wp:positionH>
          <wp:positionV relativeFrom="page">
            <wp:posOffset>375285</wp:posOffset>
          </wp:positionV>
          <wp:extent cx="1094105" cy="11633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 Closure Logo.jpg"/>
                  <pic:cNvPicPr/>
                </pic:nvPicPr>
                <pic:blipFill>
                  <a:blip r:embed="rId1">
                    <a:extLst>
                      <a:ext uri="{28A0092B-C50C-407E-A947-70E740481C1C}">
                        <a14:useLocalDpi xmlns:a14="http://schemas.microsoft.com/office/drawing/2010/main" val="0"/>
                      </a:ext>
                    </a:extLst>
                  </a:blip>
                  <a:stretch>
                    <a:fillRect/>
                  </a:stretch>
                </pic:blipFill>
                <pic:spPr>
                  <a:xfrm>
                    <a:off x="0" y="0"/>
                    <a:ext cx="1094105" cy="11633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638F"/>
    <w:multiLevelType w:val="hybridMultilevel"/>
    <w:tmpl w:val="5E7C12C0"/>
    <w:lvl w:ilvl="0" w:tplc="BFD04566">
      <w:start w:val="1"/>
      <w:numFmt w:val="bullet"/>
      <w:lvlText w:val=""/>
      <w:lvlJc w:val="left"/>
      <w:pPr>
        <w:ind w:left="2563" w:hanging="360"/>
      </w:pPr>
      <w:rPr>
        <w:rFonts w:ascii="Symbol" w:hAnsi="Symbol" w:hint="default"/>
        <w:color w:val="662483"/>
        <w:sz w:val="3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3D44CB"/>
    <w:multiLevelType w:val="multilevel"/>
    <w:tmpl w:val="7D361DFC"/>
    <w:lvl w:ilvl="0">
      <w:start w:val="1"/>
      <w:numFmt w:val="bullet"/>
      <w:lvlText w:val=""/>
      <w:lvlJc w:val="left"/>
      <w:pPr>
        <w:ind w:left="2563" w:hanging="360"/>
      </w:pPr>
      <w:rPr>
        <w:rFonts w:ascii="Symbol" w:hAnsi="Symbol" w:hint="default"/>
      </w:rPr>
    </w:lvl>
    <w:lvl w:ilvl="1">
      <w:start w:val="1"/>
      <w:numFmt w:val="bullet"/>
      <w:lvlText w:val="o"/>
      <w:lvlJc w:val="left"/>
      <w:pPr>
        <w:ind w:left="3283" w:hanging="360"/>
      </w:pPr>
      <w:rPr>
        <w:rFonts w:ascii="Courier New" w:hAnsi="Courier New" w:hint="default"/>
      </w:rPr>
    </w:lvl>
    <w:lvl w:ilvl="2">
      <w:start w:val="1"/>
      <w:numFmt w:val="bullet"/>
      <w:lvlText w:val=""/>
      <w:lvlJc w:val="left"/>
      <w:pPr>
        <w:ind w:left="4003" w:hanging="360"/>
      </w:pPr>
      <w:rPr>
        <w:rFonts w:ascii="Wingdings" w:hAnsi="Wingdings" w:hint="default"/>
      </w:rPr>
    </w:lvl>
    <w:lvl w:ilvl="3">
      <w:start w:val="1"/>
      <w:numFmt w:val="bullet"/>
      <w:lvlText w:val=""/>
      <w:lvlJc w:val="left"/>
      <w:pPr>
        <w:ind w:left="4723" w:hanging="360"/>
      </w:pPr>
      <w:rPr>
        <w:rFonts w:ascii="Symbol" w:hAnsi="Symbol" w:hint="default"/>
      </w:rPr>
    </w:lvl>
    <w:lvl w:ilvl="4">
      <w:start w:val="1"/>
      <w:numFmt w:val="bullet"/>
      <w:lvlText w:val="o"/>
      <w:lvlJc w:val="left"/>
      <w:pPr>
        <w:ind w:left="5443" w:hanging="360"/>
      </w:pPr>
      <w:rPr>
        <w:rFonts w:ascii="Courier New" w:hAnsi="Courier New" w:hint="default"/>
      </w:rPr>
    </w:lvl>
    <w:lvl w:ilvl="5">
      <w:start w:val="1"/>
      <w:numFmt w:val="bullet"/>
      <w:lvlText w:val=""/>
      <w:lvlJc w:val="left"/>
      <w:pPr>
        <w:ind w:left="6163" w:hanging="360"/>
      </w:pPr>
      <w:rPr>
        <w:rFonts w:ascii="Wingdings" w:hAnsi="Wingdings" w:hint="default"/>
      </w:rPr>
    </w:lvl>
    <w:lvl w:ilvl="6">
      <w:start w:val="1"/>
      <w:numFmt w:val="bullet"/>
      <w:lvlText w:val=""/>
      <w:lvlJc w:val="left"/>
      <w:pPr>
        <w:ind w:left="6883" w:hanging="360"/>
      </w:pPr>
      <w:rPr>
        <w:rFonts w:ascii="Symbol" w:hAnsi="Symbol" w:hint="default"/>
      </w:rPr>
    </w:lvl>
    <w:lvl w:ilvl="7">
      <w:start w:val="1"/>
      <w:numFmt w:val="bullet"/>
      <w:lvlText w:val="o"/>
      <w:lvlJc w:val="left"/>
      <w:pPr>
        <w:ind w:left="7603" w:hanging="360"/>
      </w:pPr>
      <w:rPr>
        <w:rFonts w:ascii="Courier New" w:hAnsi="Courier New" w:hint="default"/>
      </w:rPr>
    </w:lvl>
    <w:lvl w:ilvl="8">
      <w:start w:val="1"/>
      <w:numFmt w:val="bullet"/>
      <w:lvlText w:val=""/>
      <w:lvlJc w:val="left"/>
      <w:pPr>
        <w:ind w:left="8323" w:hanging="360"/>
      </w:pPr>
      <w:rPr>
        <w:rFonts w:ascii="Wingdings" w:hAnsi="Wingdings" w:hint="default"/>
      </w:rPr>
    </w:lvl>
  </w:abstractNum>
  <w:abstractNum w:abstractNumId="2">
    <w:nsid w:val="09744B6C"/>
    <w:multiLevelType w:val="multilevel"/>
    <w:tmpl w:val="475C1B24"/>
    <w:lvl w:ilvl="0">
      <w:start w:val="1"/>
      <w:numFmt w:val="bullet"/>
      <w:lvlText w:val=""/>
      <w:lvlJc w:val="left"/>
      <w:pPr>
        <w:ind w:left="2563" w:hanging="360"/>
      </w:pPr>
      <w:rPr>
        <w:rFonts w:ascii="Symbol" w:hAnsi="Symbol" w:hint="default"/>
        <w:color w:val="662483"/>
        <w:sz w:val="4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1D722B2"/>
    <w:multiLevelType w:val="multilevel"/>
    <w:tmpl w:val="10B41290"/>
    <w:lvl w:ilvl="0">
      <w:start w:val="1"/>
      <w:numFmt w:val="decimal"/>
      <w:lvlText w:val="%1."/>
      <w:lvlJc w:val="left"/>
      <w:pPr>
        <w:ind w:left="2421" w:hanging="360"/>
      </w:pPr>
      <w:rPr>
        <w:rFonts w:ascii="Arial Bold" w:hAnsi="Arial Bold" w:hint="default"/>
        <w:b/>
        <w:i w:val="0"/>
        <w:caps w:val="0"/>
        <w:strike w:val="0"/>
        <w:dstrike w:val="0"/>
        <w:vanish w:val="0"/>
        <w:color w:val="59595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26E3DBC"/>
    <w:multiLevelType w:val="hybridMultilevel"/>
    <w:tmpl w:val="AE102CFC"/>
    <w:lvl w:ilvl="0" w:tplc="11646DBA">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904612"/>
    <w:multiLevelType w:val="multilevel"/>
    <w:tmpl w:val="B7083440"/>
    <w:lvl w:ilvl="0">
      <w:start w:val="1"/>
      <w:numFmt w:val="bullet"/>
      <w:lvlText w:val=""/>
      <w:lvlJc w:val="left"/>
      <w:pPr>
        <w:ind w:left="2563" w:hanging="360"/>
      </w:pPr>
      <w:rPr>
        <w:rFonts w:ascii="Symbol" w:hAnsi="Symbol" w:hint="default"/>
        <w:color w:val="662483"/>
        <w:sz w:val="3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2A890AB5"/>
    <w:multiLevelType w:val="multilevel"/>
    <w:tmpl w:val="A61AE7E0"/>
    <w:lvl w:ilvl="0">
      <w:start w:val="1"/>
      <w:numFmt w:val="bullet"/>
      <w:lvlText w:val=""/>
      <w:lvlJc w:val="left"/>
      <w:pPr>
        <w:ind w:left="2563" w:hanging="360"/>
      </w:pPr>
      <w:rPr>
        <w:rFonts w:ascii="Symbol" w:hAnsi="Symbol" w:hint="default"/>
      </w:rPr>
    </w:lvl>
    <w:lvl w:ilvl="1">
      <w:start w:val="1"/>
      <w:numFmt w:val="bullet"/>
      <w:lvlText w:val="o"/>
      <w:lvlJc w:val="left"/>
      <w:pPr>
        <w:ind w:left="3283" w:hanging="360"/>
      </w:pPr>
      <w:rPr>
        <w:rFonts w:ascii="Courier New" w:hAnsi="Courier New" w:hint="default"/>
      </w:rPr>
    </w:lvl>
    <w:lvl w:ilvl="2">
      <w:start w:val="1"/>
      <w:numFmt w:val="bullet"/>
      <w:lvlText w:val=""/>
      <w:lvlJc w:val="left"/>
      <w:pPr>
        <w:ind w:left="4003" w:hanging="360"/>
      </w:pPr>
      <w:rPr>
        <w:rFonts w:ascii="Wingdings" w:hAnsi="Wingdings" w:hint="default"/>
      </w:rPr>
    </w:lvl>
    <w:lvl w:ilvl="3">
      <w:start w:val="1"/>
      <w:numFmt w:val="bullet"/>
      <w:lvlText w:val=""/>
      <w:lvlJc w:val="left"/>
      <w:pPr>
        <w:ind w:left="4723" w:hanging="360"/>
      </w:pPr>
      <w:rPr>
        <w:rFonts w:ascii="Symbol" w:hAnsi="Symbol" w:hint="default"/>
      </w:rPr>
    </w:lvl>
    <w:lvl w:ilvl="4">
      <w:start w:val="1"/>
      <w:numFmt w:val="bullet"/>
      <w:lvlText w:val="o"/>
      <w:lvlJc w:val="left"/>
      <w:pPr>
        <w:ind w:left="5443" w:hanging="360"/>
      </w:pPr>
      <w:rPr>
        <w:rFonts w:ascii="Courier New" w:hAnsi="Courier New" w:hint="default"/>
      </w:rPr>
    </w:lvl>
    <w:lvl w:ilvl="5">
      <w:start w:val="1"/>
      <w:numFmt w:val="bullet"/>
      <w:lvlText w:val=""/>
      <w:lvlJc w:val="left"/>
      <w:pPr>
        <w:ind w:left="6163" w:hanging="360"/>
      </w:pPr>
      <w:rPr>
        <w:rFonts w:ascii="Wingdings" w:hAnsi="Wingdings" w:hint="default"/>
      </w:rPr>
    </w:lvl>
    <w:lvl w:ilvl="6">
      <w:start w:val="1"/>
      <w:numFmt w:val="bullet"/>
      <w:lvlText w:val=""/>
      <w:lvlJc w:val="left"/>
      <w:pPr>
        <w:ind w:left="6883" w:hanging="360"/>
      </w:pPr>
      <w:rPr>
        <w:rFonts w:ascii="Symbol" w:hAnsi="Symbol" w:hint="default"/>
      </w:rPr>
    </w:lvl>
    <w:lvl w:ilvl="7">
      <w:start w:val="1"/>
      <w:numFmt w:val="bullet"/>
      <w:lvlText w:val="o"/>
      <w:lvlJc w:val="left"/>
      <w:pPr>
        <w:ind w:left="7603" w:hanging="360"/>
      </w:pPr>
      <w:rPr>
        <w:rFonts w:ascii="Courier New" w:hAnsi="Courier New" w:hint="default"/>
      </w:rPr>
    </w:lvl>
    <w:lvl w:ilvl="8">
      <w:start w:val="1"/>
      <w:numFmt w:val="bullet"/>
      <w:lvlText w:val=""/>
      <w:lvlJc w:val="left"/>
      <w:pPr>
        <w:ind w:left="8323" w:hanging="360"/>
      </w:pPr>
      <w:rPr>
        <w:rFonts w:ascii="Wingdings" w:hAnsi="Wingdings" w:hint="default"/>
      </w:rPr>
    </w:lvl>
  </w:abstractNum>
  <w:abstractNum w:abstractNumId="7">
    <w:nsid w:val="31967B56"/>
    <w:multiLevelType w:val="hybridMultilevel"/>
    <w:tmpl w:val="A61AE7E0"/>
    <w:lvl w:ilvl="0" w:tplc="04090001">
      <w:start w:val="1"/>
      <w:numFmt w:val="bullet"/>
      <w:lvlText w:val=""/>
      <w:lvlJc w:val="left"/>
      <w:pPr>
        <w:ind w:left="2563" w:hanging="360"/>
      </w:pPr>
      <w:rPr>
        <w:rFonts w:ascii="Symbol" w:hAnsi="Symbol" w:hint="default"/>
      </w:rPr>
    </w:lvl>
    <w:lvl w:ilvl="1" w:tplc="04090003" w:tentative="1">
      <w:start w:val="1"/>
      <w:numFmt w:val="bullet"/>
      <w:lvlText w:val="o"/>
      <w:lvlJc w:val="left"/>
      <w:pPr>
        <w:ind w:left="3283" w:hanging="360"/>
      </w:pPr>
      <w:rPr>
        <w:rFonts w:ascii="Courier New" w:hAnsi="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8">
    <w:nsid w:val="33FE5E1A"/>
    <w:multiLevelType w:val="hybridMultilevel"/>
    <w:tmpl w:val="E5A0C372"/>
    <w:lvl w:ilvl="0" w:tplc="59C4463A">
      <w:start w:val="1"/>
      <w:numFmt w:val="bullet"/>
      <w:lvlText w:val=""/>
      <w:lvlJc w:val="left"/>
      <w:pPr>
        <w:ind w:left="2563" w:hanging="360"/>
      </w:pPr>
      <w:rPr>
        <w:rFonts w:ascii="Symbol" w:hAnsi="Symbol" w:hint="default"/>
        <w:color w:val="662483"/>
        <w:sz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E7552D"/>
    <w:multiLevelType w:val="hybridMultilevel"/>
    <w:tmpl w:val="E25EF4A8"/>
    <w:lvl w:ilvl="0" w:tplc="942A8706">
      <w:start w:val="1"/>
      <w:numFmt w:val="lowerLetter"/>
      <w:lvlText w:val="%1."/>
      <w:lvlJc w:val="left"/>
      <w:pPr>
        <w:ind w:left="2421" w:hanging="360"/>
      </w:pPr>
      <w:rPr>
        <w:rFonts w:ascii="Arial" w:hAnsi="Arial" w:hint="default"/>
        <w:caps w:val="0"/>
        <w:strike w:val="0"/>
        <w:dstrike w:val="0"/>
        <w:vanish w:val="0"/>
        <w:color w:val="59595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942A8706">
      <w:start w:val="1"/>
      <w:numFmt w:val="lowerLetter"/>
      <w:lvlText w:val="%3."/>
      <w:lvlJc w:val="left"/>
      <w:pPr>
        <w:ind w:left="2340" w:hanging="360"/>
      </w:pPr>
      <w:rPr>
        <w:rFonts w:ascii="Arial" w:hAnsi="Arial" w:hint="default"/>
        <w:caps w:val="0"/>
        <w:strike w:val="0"/>
        <w:dstrike w:val="0"/>
        <w:vanish w:val="0"/>
        <w:color w:val="59595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0F6659"/>
    <w:multiLevelType w:val="hybridMultilevel"/>
    <w:tmpl w:val="C032F2A2"/>
    <w:lvl w:ilvl="0" w:tplc="D4322FA4">
      <w:start w:val="1"/>
      <w:numFmt w:val="bullet"/>
      <w:pStyle w:val="Dash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470766"/>
    <w:multiLevelType w:val="hybridMultilevel"/>
    <w:tmpl w:val="2D92B8CA"/>
    <w:lvl w:ilvl="0" w:tplc="8DDEEEBE">
      <w:start w:val="1"/>
      <w:numFmt w:val="bullet"/>
      <w:pStyle w:val="GreenBullet2"/>
      <w:lvlText w:val=""/>
      <w:lvlJc w:val="left"/>
      <w:pPr>
        <w:ind w:left="720" w:hanging="360"/>
      </w:pPr>
      <w:rPr>
        <w:rFonts w:ascii="Symbol" w:hAnsi="Symbol" w:hint="default"/>
        <w:color w:val="39B54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0CA5056"/>
    <w:multiLevelType w:val="hybridMultilevel"/>
    <w:tmpl w:val="34FE777C"/>
    <w:lvl w:ilvl="0" w:tplc="64CE9B8C">
      <w:start w:val="1"/>
      <w:numFmt w:val="lowerLetter"/>
      <w:lvlText w:val="%1."/>
      <w:lvlJc w:val="left"/>
      <w:pPr>
        <w:ind w:left="2421" w:hanging="360"/>
      </w:pPr>
      <w:rPr>
        <w:rFonts w:ascii="Arial" w:hAnsi="Arial" w:hint="default"/>
        <w:b w:val="0"/>
        <w:caps w:val="0"/>
        <w:strike w:val="0"/>
        <w:dstrike w:val="0"/>
        <w:vanish w:val="0"/>
        <w:color w:val="59595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7E77F4"/>
    <w:multiLevelType w:val="multilevel"/>
    <w:tmpl w:val="475C1B24"/>
    <w:lvl w:ilvl="0">
      <w:start w:val="1"/>
      <w:numFmt w:val="bullet"/>
      <w:lvlText w:val=""/>
      <w:lvlJc w:val="left"/>
      <w:pPr>
        <w:ind w:left="2563" w:hanging="360"/>
      </w:pPr>
      <w:rPr>
        <w:rFonts w:ascii="Symbol" w:hAnsi="Symbol" w:hint="default"/>
        <w:color w:val="662483"/>
        <w:sz w:val="4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4F163CF0"/>
    <w:multiLevelType w:val="multilevel"/>
    <w:tmpl w:val="0332E2E2"/>
    <w:lvl w:ilvl="0">
      <w:start w:val="1"/>
      <w:numFmt w:val="bullet"/>
      <w:lvlText w:val=""/>
      <w:lvlJc w:val="left"/>
      <w:pPr>
        <w:ind w:left="2563" w:hanging="360"/>
      </w:pPr>
      <w:rPr>
        <w:rFonts w:ascii="Symbol" w:hAnsi="Symbol" w:hint="default"/>
        <w:color w:val="662483"/>
        <w:sz w:val="4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547F5F99"/>
    <w:multiLevelType w:val="hybridMultilevel"/>
    <w:tmpl w:val="7D361DFC"/>
    <w:lvl w:ilvl="0" w:tplc="04090001">
      <w:start w:val="1"/>
      <w:numFmt w:val="bullet"/>
      <w:lvlText w:val=""/>
      <w:lvlJc w:val="left"/>
      <w:pPr>
        <w:ind w:left="2563" w:hanging="360"/>
      </w:pPr>
      <w:rPr>
        <w:rFonts w:ascii="Symbol" w:hAnsi="Symbol" w:hint="default"/>
      </w:rPr>
    </w:lvl>
    <w:lvl w:ilvl="1" w:tplc="04090003" w:tentative="1">
      <w:start w:val="1"/>
      <w:numFmt w:val="bullet"/>
      <w:lvlText w:val="o"/>
      <w:lvlJc w:val="left"/>
      <w:pPr>
        <w:ind w:left="3283" w:hanging="360"/>
      </w:pPr>
      <w:rPr>
        <w:rFonts w:ascii="Courier New" w:hAnsi="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16">
    <w:nsid w:val="550E50D4"/>
    <w:multiLevelType w:val="hybridMultilevel"/>
    <w:tmpl w:val="FBCA3E98"/>
    <w:lvl w:ilvl="0" w:tplc="CF0A64B2">
      <w:start w:val="1"/>
      <w:numFmt w:val="lowerLetter"/>
      <w:lvlText w:val="%1."/>
      <w:lvlJc w:val="left"/>
      <w:pPr>
        <w:ind w:left="2340" w:hanging="360"/>
      </w:pPr>
      <w:rPr>
        <w:rFonts w:ascii="Arial" w:hAnsi="Arial" w:hint="default"/>
        <w:b w:val="0"/>
        <w:caps w:val="0"/>
        <w:strike w:val="0"/>
        <w:dstrike w:val="0"/>
        <w:vanish w:val="0"/>
        <w:color w:val="59595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359" w:hanging="360"/>
      </w:pPr>
    </w:lvl>
    <w:lvl w:ilvl="2" w:tplc="0409001B" w:tentative="1">
      <w:start w:val="1"/>
      <w:numFmt w:val="lowerRoman"/>
      <w:lvlText w:val="%3."/>
      <w:lvlJc w:val="right"/>
      <w:pPr>
        <w:ind w:left="2079" w:hanging="180"/>
      </w:pPr>
    </w:lvl>
    <w:lvl w:ilvl="3" w:tplc="0409000F" w:tentative="1">
      <w:start w:val="1"/>
      <w:numFmt w:val="decimal"/>
      <w:lvlText w:val="%4."/>
      <w:lvlJc w:val="left"/>
      <w:pPr>
        <w:ind w:left="2799" w:hanging="360"/>
      </w:pPr>
    </w:lvl>
    <w:lvl w:ilvl="4" w:tplc="04090019" w:tentative="1">
      <w:start w:val="1"/>
      <w:numFmt w:val="lowerLetter"/>
      <w:lvlText w:val="%5."/>
      <w:lvlJc w:val="left"/>
      <w:pPr>
        <w:ind w:left="3519" w:hanging="360"/>
      </w:pPr>
    </w:lvl>
    <w:lvl w:ilvl="5" w:tplc="0409001B" w:tentative="1">
      <w:start w:val="1"/>
      <w:numFmt w:val="lowerRoman"/>
      <w:lvlText w:val="%6."/>
      <w:lvlJc w:val="right"/>
      <w:pPr>
        <w:ind w:left="4239" w:hanging="180"/>
      </w:pPr>
    </w:lvl>
    <w:lvl w:ilvl="6" w:tplc="0409000F" w:tentative="1">
      <w:start w:val="1"/>
      <w:numFmt w:val="decimal"/>
      <w:lvlText w:val="%7."/>
      <w:lvlJc w:val="left"/>
      <w:pPr>
        <w:ind w:left="4959" w:hanging="360"/>
      </w:pPr>
    </w:lvl>
    <w:lvl w:ilvl="7" w:tplc="04090019" w:tentative="1">
      <w:start w:val="1"/>
      <w:numFmt w:val="lowerLetter"/>
      <w:lvlText w:val="%8."/>
      <w:lvlJc w:val="left"/>
      <w:pPr>
        <w:ind w:left="5679" w:hanging="360"/>
      </w:pPr>
    </w:lvl>
    <w:lvl w:ilvl="8" w:tplc="0409001B" w:tentative="1">
      <w:start w:val="1"/>
      <w:numFmt w:val="lowerRoman"/>
      <w:lvlText w:val="%9."/>
      <w:lvlJc w:val="right"/>
      <w:pPr>
        <w:ind w:left="6399" w:hanging="180"/>
      </w:pPr>
    </w:lvl>
  </w:abstractNum>
  <w:abstractNum w:abstractNumId="17">
    <w:nsid w:val="57E40F0F"/>
    <w:multiLevelType w:val="multilevel"/>
    <w:tmpl w:val="D098F0B8"/>
    <w:lvl w:ilvl="0">
      <w:start w:val="1"/>
      <w:numFmt w:val="lowerLetter"/>
      <w:lvlText w:val="%1."/>
      <w:lvlJc w:val="left"/>
      <w:pPr>
        <w:ind w:left="4122" w:hanging="360"/>
      </w:pPr>
      <w:rPr>
        <w:rFonts w:ascii="Arial" w:hAnsi="Arial" w:hint="default"/>
        <w:caps w:val="0"/>
        <w:strike w:val="0"/>
        <w:dstrike w:val="0"/>
        <w:vanish w:val="0"/>
        <w:color w:val="59595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decimal"/>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18">
    <w:nsid w:val="5A3C783C"/>
    <w:multiLevelType w:val="hybridMultilevel"/>
    <w:tmpl w:val="87960B54"/>
    <w:lvl w:ilvl="0" w:tplc="D358713E">
      <w:start w:val="1"/>
      <w:numFmt w:val="bullet"/>
      <w:lvlText w:val=""/>
      <w:lvlJc w:val="left"/>
      <w:pPr>
        <w:ind w:left="2563" w:hanging="360"/>
      </w:pPr>
      <w:rPr>
        <w:rFonts w:ascii="Symbol" w:hAnsi="Symbol" w:hint="default"/>
        <w:color w:val="662483"/>
        <w:position w:val="-4"/>
        <w:sz w:val="3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876365"/>
    <w:multiLevelType w:val="multilevel"/>
    <w:tmpl w:val="DEFC267E"/>
    <w:lvl w:ilvl="0">
      <w:start w:val="1"/>
      <w:numFmt w:val="bullet"/>
      <w:lvlText w:val=""/>
      <w:lvlJc w:val="left"/>
      <w:pPr>
        <w:ind w:left="2563" w:hanging="360"/>
      </w:pPr>
      <w:rPr>
        <w:rFonts w:ascii="Symbol" w:hAnsi="Symbol" w:hint="default"/>
        <w:color w:val="662483"/>
        <w:sz w:val="4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672B1B3C"/>
    <w:multiLevelType w:val="multilevel"/>
    <w:tmpl w:val="AAD2D6E6"/>
    <w:lvl w:ilvl="0">
      <w:start w:val="1"/>
      <w:numFmt w:val="lowerLetter"/>
      <w:lvlText w:val="%1."/>
      <w:lvlJc w:val="left"/>
      <w:pPr>
        <w:ind w:left="2421" w:hanging="360"/>
      </w:pPr>
      <w:rPr>
        <w:rFonts w:ascii="Arial" w:hAnsi="Arial" w:hint="default"/>
        <w:caps w:val="0"/>
        <w:strike w:val="0"/>
        <w:dstrike w:val="0"/>
        <w:vanish w:val="0"/>
        <w:color w:val="59595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726132A4"/>
    <w:multiLevelType w:val="hybridMultilevel"/>
    <w:tmpl w:val="D098F0B8"/>
    <w:lvl w:ilvl="0" w:tplc="942A8706">
      <w:start w:val="1"/>
      <w:numFmt w:val="lowerLetter"/>
      <w:lvlText w:val="%1."/>
      <w:lvlJc w:val="left"/>
      <w:pPr>
        <w:ind w:left="4122" w:hanging="360"/>
      </w:pPr>
      <w:rPr>
        <w:rFonts w:ascii="Arial" w:hAnsi="Arial" w:hint="default"/>
        <w:caps w:val="0"/>
        <w:strike w:val="0"/>
        <w:dstrike w:val="0"/>
        <w:vanish w:val="0"/>
        <w:color w:val="59595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3141" w:hanging="360"/>
      </w:pPr>
    </w:lvl>
    <w:lvl w:ilvl="2" w:tplc="0409001B">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2">
    <w:nsid w:val="768639EC"/>
    <w:multiLevelType w:val="hybridMultilevel"/>
    <w:tmpl w:val="FE187A84"/>
    <w:lvl w:ilvl="0" w:tplc="AECA173A">
      <w:start w:val="1"/>
      <w:numFmt w:val="bullet"/>
      <w:lvlText w:val=""/>
      <w:lvlJc w:val="left"/>
      <w:pPr>
        <w:ind w:left="2563" w:hanging="360"/>
      </w:pPr>
      <w:rPr>
        <w:rFonts w:ascii="Symbol" w:hAnsi="Symbol" w:hint="default"/>
        <w:color w:val="662483"/>
        <w:position w:val="-4"/>
        <w:sz w:val="3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C85487"/>
    <w:multiLevelType w:val="hybridMultilevel"/>
    <w:tmpl w:val="5B682B1E"/>
    <w:lvl w:ilvl="0" w:tplc="A732C004">
      <w:start w:val="1"/>
      <w:numFmt w:val="decimal"/>
      <w:lvlText w:val="%1."/>
      <w:lvlJc w:val="left"/>
      <w:pPr>
        <w:ind w:left="2421" w:hanging="360"/>
      </w:pPr>
      <w:rPr>
        <w:rFonts w:ascii="Arial Bold" w:hAnsi="Arial Bold" w:hint="default"/>
        <w:b/>
        <w:i w:val="0"/>
        <w:caps w:val="0"/>
        <w:strike w:val="0"/>
        <w:dstrike w:val="0"/>
        <w:vanish w:val="0"/>
        <w:color w:val="59595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A732C004">
      <w:start w:val="1"/>
      <w:numFmt w:val="decimal"/>
      <w:lvlText w:val="%3."/>
      <w:lvlJc w:val="left"/>
      <w:pPr>
        <w:ind w:left="2340" w:hanging="360"/>
      </w:pPr>
      <w:rPr>
        <w:rFonts w:ascii="Arial Bold" w:hAnsi="Arial Bold" w:hint="default"/>
        <w:b/>
        <w:i w:val="0"/>
        <w:caps w:val="0"/>
        <w:strike w:val="0"/>
        <w:dstrike w:val="0"/>
        <w:vanish w:val="0"/>
        <w:color w:val="595959"/>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
  </w:num>
  <w:num w:numId="3">
    <w:abstractNumId w:val="7"/>
  </w:num>
  <w:num w:numId="4">
    <w:abstractNumId w:val="6"/>
  </w:num>
  <w:num w:numId="5">
    <w:abstractNumId w:val="22"/>
  </w:num>
  <w:num w:numId="6">
    <w:abstractNumId w:val="14"/>
  </w:num>
  <w:num w:numId="7">
    <w:abstractNumId w:val="0"/>
  </w:num>
  <w:num w:numId="8">
    <w:abstractNumId w:val="2"/>
  </w:num>
  <w:num w:numId="9">
    <w:abstractNumId w:val="13"/>
  </w:num>
  <w:num w:numId="10">
    <w:abstractNumId w:val="8"/>
  </w:num>
  <w:num w:numId="11">
    <w:abstractNumId w:val="19"/>
  </w:num>
  <w:num w:numId="12">
    <w:abstractNumId w:val="18"/>
  </w:num>
  <w:num w:numId="13">
    <w:abstractNumId w:val="23"/>
  </w:num>
  <w:num w:numId="14">
    <w:abstractNumId w:val="3"/>
  </w:num>
  <w:num w:numId="15">
    <w:abstractNumId w:val="9"/>
  </w:num>
  <w:num w:numId="16">
    <w:abstractNumId w:val="20"/>
  </w:num>
  <w:num w:numId="17">
    <w:abstractNumId w:val="21"/>
  </w:num>
  <w:num w:numId="18">
    <w:abstractNumId w:val="17"/>
  </w:num>
  <w:num w:numId="19">
    <w:abstractNumId w:val="16"/>
  </w:num>
  <w:num w:numId="20">
    <w:abstractNumId w:val="12"/>
  </w:num>
  <w:num w:numId="21">
    <w:abstractNumId w:val="5"/>
  </w:num>
  <w:num w:numId="22">
    <w:abstractNumId w:val="4"/>
  </w:num>
  <w:num w:numId="23">
    <w:abstractNumId w:val="1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360"/>
  <w:drawingGridVerticalSpacing w:val="360"/>
  <w:displayHorizontalDrawingGridEvery w:val="0"/>
  <w:displayVerticalDrawingGridEvery w:val="0"/>
  <w:characterSpacingControl w:val="doNotCompress"/>
  <w:savePreviewPicture/>
  <w:hdrShapeDefaults>
    <o:shapedefaults v:ext="edit" spidmax="2049">
      <o:colormru v:ext="edit" colors="#66248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017"/>
    <w:rsid w:val="000548DA"/>
    <w:rsid w:val="0008515E"/>
    <w:rsid w:val="000A4BF4"/>
    <w:rsid w:val="000B630B"/>
    <w:rsid w:val="000C5C25"/>
    <w:rsid w:val="001625ED"/>
    <w:rsid w:val="001A6392"/>
    <w:rsid w:val="002427A6"/>
    <w:rsid w:val="002543CB"/>
    <w:rsid w:val="00257E6B"/>
    <w:rsid w:val="00260847"/>
    <w:rsid w:val="00276431"/>
    <w:rsid w:val="002C6899"/>
    <w:rsid w:val="00352DE0"/>
    <w:rsid w:val="003E2593"/>
    <w:rsid w:val="003E70E9"/>
    <w:rsid w:val="003F1B6D"/>
    <w:rsid w:val="00445775"/>
    <w:rsid w:val="004C64B1"/>
    <w:rsid w:val="004D7FF4"/>
    <w:rsid w:val="006848E6"/>
    <w:rsid w:val="00687602"/>
    <w:rsid w:val="00695D8E"/>
    <w:rsid w:val="00764FCE"/>
    <w:rsid w:val="00766017"/>
    <w:rsid w:val="00770537"/>
    <w:rsid w:val="007D07CF"/>
    <w:rsid w:val="00845C58"/>
    <w:rsid w:val="008733D2"/>
    <w:rsid w:val="009B0AE9"/>
    <w:rsid w:val="009D179A"/>
    <w:rsid w:val="00A06679"/>
    <w:rsid w:val="00AB5A3C"/>
    <w:rsid w:val="00B06EA0"/>
    <w:rsid w:val="00BC6737"/>
    <w:rsid w:val="00C7008B"/>
    <w:rsid w:val="00C80928"/>
    <w:rsid w:val="00CD304D"/>
    <w:rsid w:val="00D61B4D"/>
    <w:rsid w:val="00DE6051"/>
    <w:rsid w:val="00DF2AEF"/>
    <w:rsid w:val="00EE09E2"/>
    <w:rsid w:val="00F4240C"/>
    <w:rsid w:val="00F553C7"/>
    <w:rsid w:val="00F71B38"/>
    <w:rsid w:val="00F82190"/>
    <w:rsid w:val="00FA418E"/>
    <w:rsid w:val="00FE1040"/>
    <w:rsid w:val="00FE29D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662483"/>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BF414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C2740"/>
    <w:pPr>
      <w:ind w:left="720"/>
      <w:contextualSpacing/>
    </w:pPr>
  </w:style>
  <w:style w:type="paragraph" w:styleId="Header">
    <w:name w:val="header"/>
    <w:basedOn w:val="Normal"/>
    <w:link w:val="HeaderChar"/>
    <w:rsid w:val="003E5908"/>
    <w:pPr>
      <w:tabs>
        <w:tab w:val="center" w:pos="4320"/>
        <w:tab w:val="right" w:pos="8640"/>
      </w:tabs>
    </w:pPr>
  </w:style>
  <w:style w:type="character" w:customStyle="1" w:styleId="HeaderChar">
    <w:name w:val="Header Char"/>
    <w:basedOn w:val="DefaultParagraphFont"/>
    <w:link w:val="Header"/>
    <w:rsid w:val="003E5908"/>
  </w:style>
  <w:style w:type="paragraph" w:styleId="Footer">
    <w:name w:val="footer"/>
    <w:basedOn w:val="Normal"/>
    <w:link w:val="FooterChar"/>
    <w:uiPriority w:val="99"/>
    <w:rsid w:val="003E5908"/>
    <w:pPr>
      <w:tabs>
        <w:tab w:val="center" w:pos="4320"/>
        <w:tab w:val="right" w:pos="8640"/>
      </w:tabs>
    </w:pPr>
  </w:style>
  <w:style w:type="character" w:customStyle="1" w:styleId="FooterChar">
    <w:name w:val="Footer Char"/>
    <w:basedOn w:val="DefaultParagraphFont"/>
    <w:link w:val="Footer"/>
    <w:uiPriority w:val="99"/>
    <w:rsid w:val="003E5908"/>
  </w:style>
  <w:style w:type="paragraph" w:styleId="BalloonText">
    <w:name w:val="Balloon Text"/>
    <w:basedOn w:val="Normal"/>
    <w:link w:val="BalloonTextChar"/>
    <w:rsid w:val="006848E6"/>
    <w:rPr>
      <w:rFonts w:ascii="Lucida Grande" w:hAnsi="Lucida Grande" w:cs="Lucida Grande"/>
      <w:sz w:val="18"/>
      <w:szCs w:val="18"/>
    </w:rPr>
  </w:style>
  <w:style w:type="character" w:customStyle="1" w:styleId="BalloonTextChar">
    <w:name w:val="Balloon Text Char"/>
    <w:link w:val="BalloonText"/>
    <w:rsid w:val="006848E6"/>
    <w:rPr>
      <w:rFonts w:ascii="Lucida Grande" w:hAnsi="Lucida Grande" w:cs="Lucida Grande"/>
      <w:sz w:val="18"/>
      <w:szCs w:val="18"/>
    </w:rPr>
  </w:style>
  <w:style w:type="character" w:styleId="Hyperlink">
    <w:name w:val="Hyperlink"/>
    <w:rsid w:val="006848E6"/>
    <w:rPr>
      <w:color w:val="0000FF"/>
      <w:u w:val="single"/>
    </w:rPr>
  </w:style>
  <w:style w:type="paragraph" w:styleId="Revision">
    <w:name w:val="Revision"/>
    <w:hidden/>
    <w:rsid w:val="002C6899"/>
    <w:rPr>
      <w:sz w:val="24"/>
      <w:szCs w:val="24"/>
      <w:lang w:eastAsia="en-US"/>
    </w:rPr>
  </w:style>
  <w:style w:type="character" w:customStyle="1" w:styleId="A6">
    <w:name w:val="A6"/>
    <w:uiPriority w:val="99"/>
    <w:rsid w:val="00FE29D0"/>
    <w:rPr>
      <w:rFonts w:cs="VAG Rounded Std Thin"/>
      <w:b/>
      <w:bCs/>
      <w:color w:val="000000"/>
      <w:sz w:val="48"/>
      <w:szCs w:val="48"/>
    </w:rPr>
  </w:style>
  <w:style w:type="table" w:styleId="TableGrid">
    <w:name w:val="Table Grid"/>
    <w:basedOn w:val="TableNormal"/>
    <w:rsid w:val="00FE29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0">
    <w:name w:val="Pa0"/>
    <w:basedOn w:val="Normal"/>
    <w:next w:val="Normal"/>
    <w:uiPriority w:val="99"/>
    <w:rsid w:val="00770537"/>
    <w:pPr>
      <w:autoSpaceDE w:val="0"/>
      <w:autoSpaceDN w:val="0"/>
      <w:adjustRightInd w:val="0"/>
      <w:spacing w:line="201" w:lineRule="atLeast"/>
    </w:pPr>
    <w:rPr>
      <w:rFonts w:ascii="VAG Rounded Std Thin" w:hAnsi="VAG Rounded Std Thin"/>
      <w:lang w:eastAsia="en-GB"/>
    </w:rPr>
  </w:style>
  <w:style w:type="character" w:customStyle="1" w:styleId="A2">
    <w:name w:val="A2"/>
    <w:uiPriority w:val="99"/>
    <w:rsid w:val="00770537"/>
    <w:rPr>
      <w:rFonts w:cs="VAG Rounded Std Thin"/>
      <w:b/>
      <w:bCs/>
      <w:color w:val="000000"/>
      <w:sz w:val="16"/>
      <w:szCs w:val="16"/>
    </w:rPr>
  </w:style>
  <w:style w:type="paragraph" w:customStyle="1" w:styleId="Pa3">
    <w:name w:val="Pa3"/>
    <w:basedOn w:val="Normal"/>
    <w:next w:val="Normal"/>
    <w:link w:val="Pa3Char"/>
    <w:uiPriority w:val="99"/>
    <w:rsid w:val="00770537"/>
    <w:pPr>
      <w:autoSpaceDE w:val="0"/>
      <w:autoSpaceDN w:val="0"/>
      <w:adjustRightInd w:val="0"/>
      <w:spacing w:line="161" w:lineRule="atLeast"/>
    </w:pPr>
    <w:rPr>
      <w:rFonts w:ascii="VAG Rounded Std Thin" w:hAnsi="VAG Rounded Std Thin"/>
      <w:lang w:eastAsia="en-GB"/>
    </w:rPr>
  </w:style>
  <w:style w:type="character" w:customStyle="1" w:styleId="A3">
    <w:name w:val="A3"/>
    <w:uiPriority w:val="99"/>
    <w:rsid w:val="00770537"/>
    <w:rPr>
      <w:rFonts w:cs="VAG Rounded Std Thin"/>
      <w:b/>
      <w:bCs/>
      <w:color w:val="000000"/>
      <w:sz w:val="15"/>
      <w:szCs w:val="15"/>
    </w:rPr>
  </w:style>
  <w:style w:type="paragraph" w:customStyle="1" w:styleId="Pa7">
    <w:name w:val="Pa7"/>
    <w:basedOn w:val="Normal"/>
    <w:next w:val="Normal"/>
    <w:uiPriority w:val="99"/>
    <w:rsid w:val="00770537"/>
    <w:pPr>
      <w:autoSpaceDE w:val="0"/>
      <w:autoSpaceDN w:val="0"/>
      <w:adjustRightInd w:val="0"/>
      <w:spacing w:line="161" w:lineRule="atLeast"/>
    </w:pPr>
    <w:rPr>
      <w:rFonts w:ascii="VAG Rounded Std Thin" w:hAnsi="VAG Rounded Std Thin"/>
      <w:lang w:eastAsia="en-GB"/>
    </w:rPr>
  </w:style>
  <w:style w:type="character" w:customStyle="1" w:styleId="A4">
    <w:name w:val="A4"/>
    <w:uiPriority w:val="99"/>
    <w:rsid w:val="00770537"/>
    <w:rPr>
      <w:rFonts w:cs="VAG Rounded Std Light"/>
      <w:color w:val="000000"/>
      <w:sz w:val="15"/>
      <w:szCs w:val="15"/>
    </w:rPr>
  </w:style>
  <w:style w:type="paragraph" w:customStyle="1" w:styleId="Pa5">
    <w:name w:val="Pa5"/>
    <w:basedOn w:val="Normal"/>
    <w:next w:val="Normal"/>
    <w:link w:val="Pa5Char"/>
    <w:uiPriority w:val="99"/>
    <w:rsid w:val="00770537"/>
    <w:pPr>
      <w:autoSpaceDE w:val="0"/>
      <w:autoSpaceDN w:val="0"/>
      <w:adjustRightInd w:val="0"/>
      <w:spacing w:line="161" w:lineRule="atLeast"/>
    </w:pPr>
    <w:rPr>
      <w:rFonts w:ascii="VAG Rounded Std Light" w:hAnsi="VAG Rounded Std Light"/>
      <w:lang w:eastAsia="en-GB"/>
    </w:rPr>
  </w:style>
  <w:style w:type="paragraph" w:customStyle="1" w:styleId="Pa6">
    <w:name w:val="Pa6"/>
    <w:basedOn w:val="Normal"/>
    <w:next w:val="Normal"/>
    <w:uiPriority w:val="99"/>
    <w:rsid w:val="00770537"/>
    <w:pPr>
      <w:autoSpaceDE w:val="0"/>
      <w:autoSpaceDN w:val="0"/>
      <w:adjustRightInd w:val="0"/>
      <w:spacing w:line="161" w:lineRule="atLeast"/>
    </w:pPr>
    <w:rPr>
      <w:rFonts w:ascii="VAG Rounded Std Light" w:hAnsi="VAG Rounded Std Light"/>
      <w:lang w:eastAsia="en-GB"/>
    </w:rPr>
  </w:style>
  <w:style w:type="paragraph" w:styleId="ListParagraph">
    <w:name w:val="List Paragraph"/>
    <w:basedOn w:val="Normal"/>
    <w:qFormat/>
    <w:rsid w:val="00EE09E2"/>
    <w:pPr>
      <w:ind w:left="720"/>
      <w:contextualSpacing/>
    </w:pPr>
  </w:style>
  <w:style w:type="paragraph" w:customStyle="1" w:styleId="Bullet1">
    <w:name w:val="Bullet 1"/>
    <w:basedOn w:val="Pa3"/>
    <w:link w:val="Bullet1Char"/>
    <w:qFormat/>
    <w:rsid w:val="00EE09E2"/>
    <w:pPr>
      <w:numPr>
        <w:numId w:val="22"/>
      </w:numPr>
      <w:ind w:left="317" w:hanging="283"/>
    </w:pPr>
    <w:rPr>
      <w:rFonts w:ascii="Arial" w:hAnsi="Arial" w:cs="Arial"/>
      <w:color w:val="595959" w:themeColor="text1" w:themeTint="A6"/>
      <w:sz w:val="18"/>
      <w:szCs w:val="18"/>
    </w:rPr>
  </w:style>
  <w:style w:type="paragraph" w:customStyle="1" w:styleId="Dash2">
    <w:name w:val="Dash 2"/>
    <w:basedOn w:val="Pa5"/>
    <w:link w:val="Dash2Char"/>
    <w:qFormat/>
    <w:rsid w:val="00EE09E2"/>
    <w:pPr>
      <w:numPr>
        <w:numId w:val="23"/>
      </w:numPr>
      <w:ind w:left="600" w:hanging="262"/>
    </w:pPr>
    <w:rPr>
      <w:rFonts w:ascii="Arial" w:hAnsi="Arial" w:cs="Arial"/>
      <w:color w:val="595959" w:themeColor="text1" w:themeTint="A6"/>
      <w:sz w:val="18"/>
      <w:szCs w:val="18"/>
    </w:rPr>
  </w:style>
  <w:style w:type="character" w:customStyle="1" w:styleId="Pa3Char">
    <w:name w:val="Pa3 Char"/>
    <w:basedOn w:val="DefaultParagraphFont"/>
    <w:link w:val="Pa3"/>
    <w:uiPriority w:val="99"/>
    <w:rsid w:val="00EE09E2"/>
    <w:rPr>
      <w:rFonts w:ascii="VAG Rounded Std Thin" w:hAnsi="VAG Rounded Std Thin"/>
      <w:sz w:val="24"/>
      <w:szCs w:val="24"/>
    </w:rPr>
  </w:style>
  <w:style w:type="character" w:customStyle="1" w:styleId="Bullet1Char">
    <w:name w:val="Bullet 1 Char"/>
    <w:basedOn w:val="Pa3Char"/>
    <w:link w:val="Bullet1"/>
    <w:rsid w:val="00EE09E2"/>
    <w:rPr>
      <w:rFonts w:ascii="Arial" w:hAnsi="Arial" w:cs="Arial"/>
      <w:color w:val="595959" w:themeColor="text1" w:themeTint="A6"/>
      <w:sz w:val="18"/>
      <w:szCs w:val="18"/>
    </w:rPr>
  </w:style>
  <w:style w:type="paragraph" w:customStyle="1" w:styleId="GreenBullet">
    <w:name w:val="Green Bullet"/>
    <w:basedOn w:val="Bullet1"/>
    <w:link w:val="GreenBulletChar"/>
    <w:qFormat/>
    <w:rsid w:val="00EE09E2"/>
  </w:style>
  <w:style w:type="character" w:customStyle="1" w:styleId="Pa5Char">
    <w:name w:val="Pa5 Char"/>
    <w:basedOn w:val="DefaultParagraphFont"/>
    <w:link w:val="Pa5"/>
    <w:uiPriority w:val="99"/>
    <w:rsid w:val="00EE09E2"/>
    <w:rPr>
      <w:rFonts w:ascii="VAG Rounded Std Light" w:hAnsi="VAG Rounded Std Light"/>
      <w:sz w:val="24"/>
      <w:szCs w:val="24"/>
    </w:rPr>
  </w:style>
  <w:style w:type="character" w:customStyle="1" w:styleId="Dash2Char">
    <w:name w:val="Dash 2 Char"/>
    <w:basedOn w:val="Pa5Char"/>
    <w:link w:val="Dash2"/>
    <w:rsid w:val="00EE09E2"/>
    <w:rPr>
      <w:rFonts w:ascii="Arial" w:hAnsi="Arial" w:cs="Arial"/>
      <w:color w:val="595959" w:themeColor="text1" w:themeTint="A6"/>
      <w:sz w:val="18"/>
      <w:szCs w:val="18"/>
    </w:rPr>
  </w:style>
  <w:style w:type="paragraph" w:customStyle="1" w:styleId="GreenBullet2">
    <w:name w:val="Green Bullet2"/>
    <w:basedOn w:val="GreenBullet"/>
    <w:link w:val="GreenBullet2Char"/>
    <w:qFormat/>
    <w:rsid w:val="00EE09E2"/>
    <w:pPr>
      <w:numPr>
        <w:numId w:val="24"/>
      </w:numPr>
    </w:pPr>
  </w:style>
  <w:style w:type="character" w:customStyle="1" w:styleId="GreenBulletChar">
    <w:name w:val="Green Bullet Char"/>
    <w:basedOn w:val="Bullet1Char"/>
    <w:link w:val="GreenBullet"/>
    <w:rsid w:val="00EE09E2"/>
    <w:rPr>
      <w:rFonts w:ascii="Arial" w:hAnsi="Arial" w:cs="Arial"/>
      <w:color w:val="595959" w:themeColor="text1" w:themeTint="A6"/>
      <w:sz w:val="18"/>
      <w:szCs w:val="18"/>
    </w:rPr>
  </w:style>
  <w:style w:type="paragraph" w:customStyle="1" w:styleId="GreenBullet3">
    <w:name w:val="Green Bullet 3"/>
    <w:basedOn w:val="GreenBullet2"/>
    <w:link w:val="GreenBullet3Char"/>
    <w:qFormat/>
    <w:rsid w:val="00EE09E2"/>
    <w:pPr>
      <w:ind w:left="317" w:hanging="283"/>
    </w:pPr>
  </w:style>
  <w:style w:type="character" w:customStyle="1" w:styleId="GreenBullet2Char">
    <w:name w:val="Green Bullet2 Char"/>
    <w:basedOn w:val="GreenBulletChar"/>
    <w:link w:val="GreenBullet2"/>
    <w:rsid w:val="00EE09E2"/>
    <w:rPr>
      <w:rFonts w:ascii="Arial" w:hAnsi="Arial" w:cs="Arial"/>
      <w:color w:val="595959" w:themeColor="text1" w:themeTint="A6"/>
      <w:sz w:val="18"/>
      <w:szCs w:val="18"/>
    </w:rPr>
  </w:style>
  <w:style w:type="character" w:customStyle="1" w:styleId="GreenBullet3Char">
    <w:name w:val="Green Bullet 3 Char"/>
    <w:basedOn w:val="GreenBullet2Char"/>
    <w:link w:val="GreenBullet3"/>
    <w:rsid w:val="00EE09E2"/>
    <w:rPr>
      <w:rFonts w:ascii="Arial" w:hAnsi="Arial" w:cs="Arial"/>
      <w:color w:val="595959" w:themeColor="text1" w:themeTint="A6"/>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BF414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C2740"/>
    <w:pPr>
      <w:ind w:left="720"/>
      <w:contextualSpacing/>
    </w:pPr>
  </w:style>
  <w:style w:type="paragraph" w:styleId="Header">
    <w:name w:val="header"/>
    <w:basedOn w:val="Normal"/>
    <w:link w:val="HeaderChar"/>
    <w:rsid w:val="003E5908"/>
    <w:pPr>
      <w:tabs>
        <w:tab w:val="center" w:pos="4320"/>
        <w:tab w:val="right" w:pos="8640"/>
      </w:tabs>
    </w:pPr>
  </w:style>
  <w:style w:type="character" w:customStyle="1" w:styleId="HeaderChar">
    <w:name w:val="Header Char"/>
    <w:basedOn w:val="DefaultParagraphFont"/>
    <w:link w:val="Header"/>
    <w:rsid w:val="003E5908"/>
  </w:style>
  <w:style w:type="paragraph" w:styleId="Footer">
    <w:name w:val="footer"/>
    <w:basedOn w:val="Normal"/>
    <w:link w:val="FooterChar"/>
    <w:uiPriority w:val="99"/>
    <w:rsid w:val="003E5908"/>
    <w:pPr>
      <w:tabs>
        <w:tab w:val="center" w:pos="4320"/>
        <w:tab w:val="right" w:pos="8640"/>
      </w:tabs>
    </w:pPr>
  </w:style>
  <w:style w:type="character" w:customStyle="1" w:styleId="FooterChar">
    <w:name w:val="Footer Char"/>
    <w:basedOn w:val="DefaultParagraphFont"/>
    <w:link w:val="Footer"/>
    <w:uiPriority w:val="99"/>
    <w:rsid w:val="003E5908"/>
  </w:style>
  <w:style w:type="paragraph" w:styleId="BalloonText">
    <w:name w:val="Balloon Text"/>
    <w:basedOn w:val="Normal"/>
    <w:link w:val="BalloonTextChar"/>
    <w:rsid w:val="006848E6"/>
    <w:rPr>
      <w:rFonts w:ascii="Lucida Grande" w:hAnsi="Lucida Grande" w:cs="Lucida Grande"/>
      <w:sz w:val="18"/>
      <w:szCs w:val="18"/>
    </w:rPr>
  </w:style>
  <w:style w:type="character" w:customStyle="1" w:styleId="BalloonTextChar">
    <w:name w:val="Balloon Text Char"/>
    <w:link w:val="BalloonText"/>
    <w:rsid w:val="006848E6"/>
    <w:rPr>
      <w:rFonts w:ascii="Lucida Grande" w:hAnsi="Lucida Grande" w:cs="Lucida Grande"/>
      <w:sz w:val="18"/>
      <w:szCs w:val="18"/>
    </w:rPr>
  </w:style>
  <w:style w:type="character" w:styleId="Hyperlink">
    <w:name w:val="Hyperlink"/>
    <w:rsid w:val="006848E6"/>
    <w:rPr>
      <w:color w:val="0000FF"/>
      <w:u w:val="single"/>
    </w:rPr>
  </w:style>
  <w:style w:type="paragraph" w:styleId="Revision">
    <w:name w:val="Revision"/>
    <w:hidden/>
    <w:rsid w:val="002C6899"/>
    <w:rPr>
      <w:sz w:val="24"/>
      <w:szCs w:val="24"/>
      <w:lang w:eastAsia="en-US"/>
    </w:rPr>
  </w:style>
  <w:style w:type="character" w:customStyle="1" w:styleId="A6">
    <w:name w:val="A6"/>
    <w:uiPriority w:val="99"/>
    <w:rsid w:val="00FE29D0"/>
    <w:rPr>
      <w:rFonts w:cs="VAG Rounded Std Thin"/>
      <w:b/>
      <w:bCs/>
      <w:color w:val="000000"/>
      <w:sz w:val="48"/>
      <w:szCs w:val="48"/>
    </w:rPr>
  </w:style>
  <w:style w:type="table" w:styleId="TableGrid">
    <w:name w:val="Table Grid"/>
    <w:basedOn w:val="TableNormal"/>
    <w:rsid w:val="00FE29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0">
    <w:name w:val="Pa0"/>
    <w:basedOn w:val="Normal"/>
    <w:next w:val="Normal"/>
    <w:uiPriority w:val="99"/>
    <w:rsid w:val="00770537"/>
    <w:pPr>
      <w:autoSpaceDE w:val="0"/>
      <w:autoSpaceDN w:val="0"/>
      <w:adjustRightInd w:val="0"/>
      <w:spacing w:line="201" w:lineRule="atLeast"/>
    </w:pPr>
    <w:rPr>
      <w:rFonts w:ascii="VAG Rounded Std Thin" w:hAnsi="VAG Rounded Std Thin"/>
      <w:lang w:eastAsia="en-GB"/>
    </w:rPr>
  </w:style>
  <w:style w:type="character" w:customStyle="1" w:styleId="A2">
    <w:name w:val="A2"/>
    <w:uiPriority w:val="99"/>
    <w:rsid w:val="00770537"/>
    <w:rPr>
      <w:rFonts w:cs="VAG Rounded Std Thin"/>
      <w:b/>
      <w:bCs/>
      <w:color w:val="000000"/>
      <w:sz w:val="16"/>
      <w:szCs w:val="16"/>
    </w:rPr>
  </w:style>
  <w:style w:type="paragraph" w:customStyle="1" w:styleId="Pa3">
    <w:name w:val="Pa3"/>
    <w:basedOn w:val="Normal"/>
    <w:next w:val="Normal"/>
    <w:link w:val="Pa3Char"/>
    <w:uiPriority w:val="99"/>
    <w:rsid w:val="00770537"/>
    <w:pPr>
      <w:autoSpaceDE w:val="0"/>
      <w:autoSpaceDN w:val="0"/>
      <w:adjustRightInd w:val="0"/>
      <w:spacing w:line="161" w:lineRule="atLeast"/>
    </w:pPr>
    <w:rPr>
      <w:rFonts w:ascii="VAG Rounded Std Thin" w:hAnsi="VAG Rounded Std Thin"/>
      <w:lang w:eastAsia="en-GB"/>
    </w:rPr>
  </w:style>
  <w:style w:type="character" w:customStyle="1" w:styleId="A3">
    <w:name w:val="A3"/>
    <w:uiPriority w:val="99"/>
    <w:rsid w:val="00770537"/>
    <w:rPr>
      <w:rFonts w:cs="VAG Rounded Std Thin"/>
      <w:b/>
      <w:bCs/>
      <w:color w:val="000000"/>
      <w:sz w:val="15"/>
      <w:szCs w:val="15"/>
    </w:rPr>
  </w:style>
  <w:style w:type="paragraph" w:customStyle="1" w:styleId="Pa7">
    <w:name w:val="Pa7"/>
    <w:basedOn w:val="Normal"/>
    <w:next w:val="Normal"/>
    <w:uiPriority w:val="99"/>
    <w:rsid w:val="00770537"/>
    <w:pPr>
      <w:autoSpaceDE w:val="0"/>
      <w:autoSpaceDN w:val="0"/>
      <w:adjustRightInd w:val="0"/>
      <w:spacing w:line="161" w:lineRule="atLeast"/>
    </w:pPr>
    <w:rPr>
      <w:rFonts w:ascii="VAG Rounded Std Thin" w:hAnsi="VAG Rounded Std Thin"/>
      <w:lang w:eastAsia="en-GB"/>
    </w:rPr>
  </w:style>
  <w:style w:type="character" w:customStyle="1" w:styleId="A4">
    <w:name w:val="A4"/>
    <w:uiPriority w:val="99"/>
    <w:rsid w:val="00770537"/>
    <w:rPr>
      <w:rFonts w:cs="VAG Rounded Std Light"/>
      <w:color w:val="000000"/>
      <w:sz w:val="15"/>
      <w:szCs w:val="15"/>
    </w:rPr>
  </w:style>
  <w:style w:type="paragraph" w:customStyle="1" w:styleId="Pa5">
    <w:name w:val="Pa5"/>
    <w:basedOn w:val="Normal"/>
    <w:next w:val="Normal"/>
    <w:link w:val="Pa5Char"/>
    <w:uiPriority w:val="99"/>
    <w:rsid w:val="00770537"/>
    <w:pPr>
      <w:autoSpaceDE w:val="0"/>
      <w:autoSpaceDN w:val="0"/>
      <w:adjustRightInd w:val="0"/>
      <w:spacing w:line="161" w:lineRule="atLeast"/>
    </w:pPr>
    <w:rPr>
      <w:rFonts w:ascii="VAG Rounded Std Light" w:hAnsi="VAG Rounded Std Light"/>
      <w:lang w:eastAsia="en-GB"/>
    </w:rPr>
  </w:style>
  <w:style w:type="paragraph" w:customStyle="1" w:styleId="Pa6">
    <w:name w:val="Pa6"/>
    <w:basedOn w:val="Normal"/>
    <w:next w:val="Normal"/>
    <w:uiPriority w:val="99"/>
    <w:rsid w:val="00770537"/>
    <w:pPr>
      <w:autoSpaceDE w:val="0"/>
      <w:autoSpaceDN w:val="0"/>
      <w:adjustRightInd w:val="0"/>
      <w:spacing w:line="161" w:lineRule="atLeast"/>
    </w:pPr>
    <w:rPr>
      <w:rFonts w:ascii="VAG Rounded Std Light" w:hAnsi="VAG Rounded Std Light"/>
      <w:lang w:eastAsia="en-GB"/>
    </w:rPr>
  </w:style>
  <w:style w:type="paragraph" w:styleId="ListParagraph">
    <w:name w:val="List Paragraph"/>
    <w:basedOn w:val="Normal"/>
    <w:qFormat/>
    <w:rsid w:val="00EE09E2"/>
    <w:pPr>
      <w:ind w:left="720"/>
      <w:contextualSpacing/>
    </w:pPr>
  </w:style>
  <w:style w:type="paragraph" w:customStyle="1" w:styleId="Bullet1">
    <w:name w:val="Bullet 1"/>
    <w:basedOn w:val="Pa3"/>
    <w:link w:val="Bullet1Char"/>
    <w:qFormat/>
    <w:rsid w:val="00EE09E2"/>
    <w:pPr>
      <w:numPr>
        <w:numId w:val="22"/>
      </w:numPr>
      <w:ind w:left="317" w:hanging="283"/>
    </w:pPr>
    <w:rPr>
      <w:rFonts w:ascii="Arial" w:hAnsi="Arial" w:cs="Arial"/>
      <w:color w:val="595959" w:themeColor="text1" w:themeTint="A6"/>
      <w:sz w:val="18"/>
      <w:szCs w:val="18"/>
    </w:rPr>
  </w:style>
  <w:style w:type="paragraph" w:customStyle="1" w:styleId="Dash2">
    <w:name w:val="Dash 2"/>
    <w:basedOn w:val="Pa5"/>
    <w:link w:val="Dash2Char"/>
    <w:qFormat/>
    <w:rsid w:val="00EE09E2"/>
    <w:pPr>
      <w:numPr>
        <w:numId w:val="23"/>
      </w:numPr>
      <w:ind w:left="600" w:hanging="262"/>
    </w:pPr>
    <w:rPr>
      <w:rFonts w:ascii="Arial" w:hAnsi="Arial" w:cs="Arial"/>
      <w:color w:val="595959" w:themeColor="text1" w:themeTint="A6"/>
      <w:sz w:val="18"/>
      <w:szCs w:val="18"/>
    </w:rPr>
  </w:style>
  <w:style w:type="character" w:customStyle="1" w:styleId="Pa3Char">
    <w:name w:val="Pa3 Char"/>
    <w:basedOn w:val="DefaultParagraphFont"/>
    <w:link w:val="Pa3"/>
    <w:uiPriority w:val="99"/>
    <w:rsid w:val="00EE09E2"/>
    <w:rPr>
      <w:rFonts w:ascii="VAG Rounded Std Thin" w:hAnsi="VAG Rounded Std Thin"/>
      <w:sz w:val="24"/>
      <w:szCs w:val="24"/>
    </w:rPr>
  </w:style>
  <w:style w:type="character" w:customStyle="1" w:styleId="Bullet1Char">
    <w:name w:val="Bullet 1 Char"/>
    <w:basedOn w:val="Pa3Char"/>
    <w:link w:val="Bullet1"/>
    <w:rsid w:val="00EE09E2"/>
    <w:rPr>
      <w:rFonts w:ascii="Arial" w:hAnsi="Arial" w:cs="Arial"/>
      <w:color w:val="595959" w:themeColor="text1" w:themeTint="A6"/>
      <w:sz w:val="18"/>
      <w:szCs w:val="18"/>
    </w:rPr>
  </w:style>
  <w:style w:type="paragraph" w:customStyle="1" w:styleId="GreenBullet">
    <w:name w:val="Green Bullet"/>
    <w:basedOn w:val="Bullet1"/>
    <w:link w:val="GreenBulletChar"/>
    <w:qFormat/>
    <w:rsid w:val="00EE09E2"/>
  </w:style>
  <w:style w:type="character" w:customStyle="1" w:styleId="Pa5Char">
    <w:name w:val="Pa5 Char"/>
    <w:basedOn w:val="DefaultParagraphFont"/>
    <w:link w:val="Pa5"/>
    <w:uiPriority w:val="99"/>
    <w:rsid w:val="00EE09E2"/>
    <w:rPr>
      <w:rFonts w:ascii="VAG Rounded Std Light" w:hAnsi="VAG Rounded Std Light"/>
      <w:sz w:val="24"/>
      <w:szCs w:val="24"/>
    </w:rPr>
  </w:style>
  <w:style w:type="character" w:customStyle="1" w:styleId="Dash2Char">
    <w:name w:val="Dash 2 Char"/>
    <w:basedOn w:val="Pa5Char"/>
    <w:link w:val="Dash2"/>
    <w:rsid w:val="00EE09E2"/>
    <w:rPr>
      <w:rFonts w:ascii="Arial" w:hAnsi="Arial" w:cs="Arial"/>
      <w:color w:val="595959" w:themeColor="text1" w:themeTint="A6"/>
      <w:sz w:val="18"/>
      <w:szCs w:val="18"/>
    </w:rPr>
  </w:style>
  <w:style w:type="paragraph" w:customStyle="1" w:styleId="GreenBullet2">
    <w:name w:val="Green Bullet2"/>
    <w:basedOn w:val="GreenBullet"/>
    <w:link w:val="GreenBullet2Char"/>
    <w:qFormat/>
    <w:rsid w:val="00EE09E2"/>
    <w:pPr>
      <w:numPr>
        <w:numId w:val="24"/>
      </w:numPr>
    </w:pPr>
  </w:style>
  <w:style w:type="character" w:customStyle="1" w:styleId="GreenBulletChar">
    <w:name w:val="Green Bullet Char"/>
    <w:basedOn w:val="Bullet1Char"/>
    <w:link w:val="GreenBullet"/>
    <w:rsid w:val="00EE09E2"/>
    <w:rPr>
      <w:rFonts w:ascii="Arial" w:hAnsi="Arial" w:cs="Arial"/>
      <w:color w:val="595959" w:themeColor="text1" w:themeTint="A6"/>
      <w:sz w:val="18"/>
      <w:szCs w:val="18"/>
    </w:rPr>
  </w:style>
  <w:style w:type="paragraph" w:customStyle="1" w:styleId="GreenBullet3">
    <w:name w:val="Green Bullet 3"/>
    <w:basedOn w:val="GreenBullet2"/>
    <w:link w:val="GreenBullet3Char"/>
    <w:qFormat/>
    <w:rsid w:val="00EE09E2"/>
    <w:pPr>
      <w:ind w:left="317" w:hanging="283"/>
    </w:pPr>
  </w:style>
  <w:style w:type="character" w:customStyle="1" w:styleId="GreenBullet2Char">
    <w:name w:val="Green Bullet2 Char"/>
    <w:basedOn w:val="GreenBulletChar"/>
    <w:link w:val="GreenBullet2"/>
    <w:rsid w:val="00EE09E2"/>
    <w:rPr>
      <w:rFonts w:ascii="Arial" w:hAnsi="Arial" w:cs="Arial"/>
      <w:color w:val="595959" w:themeColor="text1" w:themeTint="A6"/>
      <w:sz w:val="18"/>
      <w:szCs w:val="18"/>
    </w:rPr>
  </w:style>
  <w:style w:type="character" w:customStyle="1" w:styleId="GreenBullet3Char">
    <w:name w:val="Green Bullet 3 Char"/>
    <w:basedOn w:val="GreenBullet2Char"/>
    <w:link w:val="GreenBullet3"/>
    <w:rsid w:val="00EE09E2"/>
    <w:rPr>
      <w:rFonts w:ascii="Arial" w:hAnsi="Arial" w:cs="Arial"/>
      <w:color w:val="595959" w:themeColor="text1" w:themeTint="A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EFDE7-2EE5-44D1-BFA4-1F4041810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Precision</Company>
  <LinksUpToDate>false</LinksUpToDate>
  <CharactersWithSpaces>3668</CharactersWithSpaces>
  <SharedDoc>false</SharedDoc>
  <HLinks>
    <vt:vector size="6" baseType="variant">
      <vt:variant>
        <vt:i4>6684730</vt:i4>
      </vt:variant>
      <vt:variant>
        <vt:i4>0</vt:i4>
      </vt:variant>
      <vt:variant>
        <vt:i4>0</vt:i4>
      </vt:variant>
      <vt:variant>
        <vt:i4>5</vt:i4>
      </vt:variant>
      <vt:variant>
        <vt:lpwstr>http://www.eisf.eu/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Lomon</dc:creator>
  <cp:keywords/>
  <cp:lastModifiedBy>Darren Lomon</cp:lastModifiedBy>
  <cp:revision>8</cp:revision>
  <cp:lastPrinted>2013-07-25T14:08:00Z</cp:lastPrinted>
  <dcterms:created xsi:type="dcterms:W3CDTF">2013-10-30T07:15:00Z</dcterms:created>
  <dcterms:modified xsi:type="dcterms:W3CDTF">2013-11-12T14:46:00Z</dcterms:modified>
</cp:coreProperties>
</file>