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BE0FC" w14:textId="77777777" w:rsidR="004F59EB" w:rsidRPr="00CD7F00" w:rsidRDefault="004F59EB" w:rsidP="004F59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CD7F00">
        <w:rPr>
          <w:rFonts w:ascii="Arial" w:hAnsi="Arial" w:cs="Arial"/>
          <w:color w:val="808080" w:themeColor="background1" w:themeShade="80"/>
          <w:sz w:val="20"/>
          <w:szCs w:val="20"/>
        </w:rPr>
        <w:t xml:space="preserve">(À utiliser avant que des informations plus spécifiques ne soient prêtes à être diffusées) : </w:t>
      </w:r>
    </w:p>
    <w:p w14:paraId="152DC00E" w14:textId="77777777" w:rsidR="008F6BFD" w:rsidRPr="00074764" w:rsidRDefault="008F6BFD" w:rsidP="008F6BFD">
      <w:pPr>
        <w:pStyle w:val="Default"/>
        <w:rPr>
          <w:rFonts w:ascii="Arial" w:hAnsi="Arial" w:cs="Arial"/>
          <w:lang w:val="en-GB"/>
        </w:rPr>
      </w:pPr>
    </w:p>
    <w:p w14:paraId="492B8559" w14:textId="379995CC" w:rsidR="008F6BFD" w:rsidRPr="00074764" w:rsidRDefault="004F59EB" w:rsidP="008F6BFD">
      <w:pPr>
        <w:pStyle w:val="Default"/>
        <w:spacing w:after="200"/>
        <w:rPr>
          <w:rFonts w:ascii="Arial" w:hAnsi="Arial" w:cs="Arial"/>
          <w:color w:val="7F7F7F" w:themeColor="text1" w:themeTint="80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Date </w:t>
      </w:r>
      <w:r w:rsidR="008F6BFD" w:rsidRPr="00074764">
        <w:rPr>
          <w:rFonts w:ascii="Arial" w:hAnsi="Arial" w:cs="Arial"/>
          <w:b/>
          <w:color w:val="7F7F7F" w:themeColor="text1" w:themeTint="80"/>
          <w:sz w:val="20"/>
          <w:szCs w:val="20"/>
          <w:lang w:val="en-GB"/>
        </w:rPr>
        <w:t>:</w:t>
      </w:r>
      <w:r w:rsidR="008F6BFD" w:rsidRPr="00074764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ab/>
      </w:r>
      <w:r>
        <w:rPr>
          <w:rFonts w:ascii="Arial" w:hAnsi="Arial" w:cs="Arial"/>
          <w:color w:val="009FE3"/>
          <w:sz w:val="20"/>
          <w:szCs w:val="20"/>
          <w:lang w:val="en-GB"/>
        </w:rPr>
        <w:t xml:space="preserve">(date de la diffusion) </w:t>
      </w:r>
    </w:p>
    <w:p w14:paraId="053E0AC1" w14:textId="2FB50474" w:rsidR="008F6BFD" w:rsidRPr="00074764" w:rsidRDefault="008F6BFD" w:rsidP="00074764">
      <w:pPr>
        <w:pStyle w:val="Default"/>
        <w:spacing w:after="120"/>
        <w:rPr>
          <w:rFonts w:ascii="Arial" w:hAnsi="Arial" w:cs="Arial"/>
          <w:color w:val="7F7F7F" w:themeColor="text1" w:themeTint="80"/>
          <w:sz w:val="20"/>
          <w:szCs w:val="20"/>
          <w:lang w:val="en-GB"/>
        </w:rPr>
      </w:pPr>
      <w:r w:rsidRPr="003A51C0">
        <w:rPr>
          <w:rFonts w:ascii="Arial" w:hAnsi="Arial" w:cs="Arial"/>
          <w:b/>
          <w:color w:val="808080" w:themeColor="background1" w:themeShade="80"/>
          <w:sz w:val="20"/>
          <w:szCs w:val="20"/>
          <w:lang w:val="en-GB"/>
        </w:rPr>
        <w:t>Time:</w:t>
      </w:r>
      <w:r w:rsidRPr="00074764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ab/>
      </w:r>
      <w:r w:rsidR="004F59EB">
        <w:rPr>
          <w:rFonts w:ascii="Arial" w:hAnsi="Arial" w:cs="Arial"/>
          <w:color w:val="009FE3"/>
          <w:sz w:val="20"/>
          <w:szCs w:val="20"/>
          <w:lang w:val="en-GB"/>
        </w:rPr>
        <w:t>(heure de la diffusion)</w:t>
      </w:r>
    </w:p>
    <w:p w14:paraId="382F3E4B" w14:textId="77777777" w:rsidR="008F6BFD" w:rsidRPr="00074764" w:rsidRDefault="008F6BFD" w:rsidP="008F6BFD">
      <w:pPr>
        <w:pStyle w:val="Default"/>
        <w:rPr>
          <w:rFonts w:ascii="Arial" w:hAnsi="Arial" w:cs="Arial"/>
          <w:color w:val="7F7F7F" w:themeColor="text1" w:themeTint="80"/>
          <w:sz w:val="20"/>
          <w:szCs w:val="20"/>
          <w:lang w:val="en-GB"/>
        </w:rPr>
      </w:pPr>
    </w:p>
    <w:p w14:paraId="44EA543E" w14:textId="785262A8" w:rsidR="008F6BFD" w:rsidRPr="00B21FAD" w:rsidRDefault="004F59EB" w:rsidP="008F6BFD">
      <w:pPr>
        <w:pStyle w:val="Default"/>
        <w:spacing w:after="200"/>
        <w:rPr>
          <w:rFonts w:ascii="Arial" w:hAnsi="Arial" w:cs="Arial"/>
          <w:color w:val="009FE3"/>
          <w:sz w:val="20"/>
          <w:szCs w:val="20"/>
          <w:lang w:val="en-GB"/>
        </w:rPr>
      </w:pPr>
      <w:r>
        <w:rPr>
          <w:rFonts w:ascii="Arial" w:hAnsi="Arial" w:cs="Arial"/>
          <w:color w:val="009FE3"/>
          <w:sz w:val="20"/>
          <w:szCs w:val="20"/>
          <w:lang w:val="en-GB"/>
        </w:rPr>
        <w:t>(Numéro de diffusion de la nouvelle)</w:t>
      </w:r>
    </w:p>
    <w:p w14:paraId="6CAEB2A0" w14:textId="04034091" w:rsidR="008F6BFD" w:rsidRPr="00B21FAD" w:rsidRDefault="004F59EB" w:rsidP="00074764">
      <w:pPr>
        <w:pStyle w:val="Default"/>
        <w:spacing w:after="120"/>
        <w:rPr>
          <w:rFonts w:ascii="Arial" w:hAnsi="Arial" w:cs="Arial"/>
          <w:color w:val="009FE3"/>
          <w:sz w:val="20"/>
          <w:szCs w:val="20"/>
          <w:lang w:val="en-GB"/>
        </w:rPr>
      </w:pPr>
      <w:r>
        <w:rPr>
          <w:rFonts w:ascii="Arial" w:hAnsi="Arial" w:cs="Arial"/>
          <w:color w:val="009FE3"/>
          <w:sz w:val="20"/>
          <w:szCs w:val="20"/>
          <w:lang w:val="en-GB"/>
        </w:rPr>
        <w:t>(Titre résumant l’événement)</w:t>
      </w:r>
    </w:p>
    <w:p w14:paraId="7611D95E" w14:textId="77777777" w:rsidR="008F6BFD" w:rsidRPr="00074764" w:rsidRDefault="008F6BFD" w:rsidP="008F6BFD">
      <w:pPr>
        <w:pStyle w:val="Default"/>
        <w:rPr>
          <w:rFonts w:ascii="Arial" w:hAnsi="Arial" w:cs="Arial"/>
          <w:color w:val="7F7F7F" w:themeColor="text1" w:themeTint="80"/>
          <w:sz w:val="20"/>
          <w:szCs w:val="20"/>
          <w:lang w:val="en-GB"/>
        </w:rPr>
      </w:pPr>
    </w:p>
    <w:p w14:paraId="39BCB575" w14:textId="1CA5633A" w:rsidR="008F6BFD" w:rsidRDefault="003A51C0" w:rsidP="00074764">
      <w:pPr>
        <w:spacing w:line="280" w:lineRule="atLeast"/>
        <w:rPr>
          <w:rFonts w:ascii="Arial" w:eastAsiaTheme="minorEastAsia" w:hAnsi="Arial" w:cs="Arial"/>
          <w:b/>
          <w:color w:val="868585"/>
          <w:sz w:val="20"/>
          <w:szCs w:val="20"/>
          <w:lang w:eastAsia="ja-JP"/>
        </w:rPr>
      </w:pPr>
      <w:r>
        <w:rPr>
          <w:rFonts w:ascii="Arial" w:eastAsiaTheme="minorEastAsia" w:hAnsi="Arial" w:cs="Arial"/>
          <w:color w:val="009FE3"/>
          <w:sz w:val="20"/>
          <w:szCs w:val="20"/>
          <w:lang w:eastAsia="ja-JP"/>
        </w:rPr>
        <w:t>(Nom de l’organisation)</w:t>
      </w:r>
      <w:r w:rsidR="008F6BFD" w:rsidRPr="00074764">
        <w:rPr>
          <w:rFonts w:ascii="Arial" w:eastAsiaTheme="minorEastAsia" w:hAnsi="Arial" w:cs="Arial"/>
          <w:color w:val="00AFE9"/>
          <w:sz w:val="20"/>
          <w:szCs w:val="20"/>
          <w:lang w:eastAsia="ja-JP"/>
        </w:rPr>
        <w:t xml:space="preserve"> </w:t>
      </w:r>
      <w:r w:rsidRPr="003A51C0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confirme avec appris</w:t>
      </w:r>
      <w:r w:rsidR="008F6BFD" w:rsidRPr="00074764">
        <w:rPr>
          <w:rFonts w:ascii="Arial" w:eastAsiaTheme="minorEastAsia" w:hAnsi="Arial" w:cs="Arial"/>
          <w:b/>
          <w:color w:val="868585"/>
          <w:sz w:val="20"/>
          <w:szCs w:val="20"/>
          <w:lang w:eastAsia="ja-JP"/>
        </w:rPr>
        <w:t xml:space="preserve"> </w:t>
      </w:r>
      <w:r>
        <w:rPr>
          <w:rFonts w:ascii="Arial" w:eastAsiaTheme="minorEastAsia" w:hAnsi="Arial" w:cs="Arial"/>
          <w:color w:val="009FE3"/>
          <w:sz w:val="20"/>
          <w:szCs w:val="20"/>
          <w:lang w:eastAsia="ja-JP"/>
        </w:rPr>
        <w:t xml:space="preserve">(nature de </w:t>
      </w:r>
      <w:r>
        <w:rPr>
          <w:rFonts w:ascii="Arial" w:hAnsi="Arial" w:cs="Arial"/>
          <w:color w:val="009FE3"/>
          <w:sz w:val="20"/>
          <w:szCs w:val="20"/>
        </w:rPr>
        <w:t>l’événement)</w:t>
      </w:r>
      <w:r w:rsidR="008F6BFD" w:rsidRPr="00074764">
        <w:rPr>
          <w:rFonts w:ascii="Arial" w:eastAsiaTheme="minorEastAsia" w:hAnsi="Arial" w:cs="Arial"/>
          <w:b/>
          <w:color w:val="868585"/>
          <w:sz w:val="20"/>
          <w:szCs w:val="20"/>
          <w:lang w:eastAsia="ja-JP"/>
        </w:rPr>
        <w:t xml:space="preserve">. </w:t>
      </w:r>
      <w:r w:rsidRPr="00100B2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D’après les informations reçues jusqu’à présent, le [événement] s’est produit à</w:t>
      </w:r>
      <w:r w:rsidR="008F6BFD" w:rsidRPr="00074764">
        <w:rPr>
          <w:rFonts w:ascii="Arial" w:eastAsiaTheme="minorEastAsia" w:hAnsi="Arial" w:cs="Arial"/>
          <w:b/>
          <w:color w:val="868585"/>
          <w:sz w:val="20"/>
          <w:szCs w:val="20"/>
          <w:lang w:eastAsia="ja-JP"/>
        </w:rPr>
        <w:t xml:space="preserve"> </w:t>
      </w:r>
      <w:r>
        <w:rPr>
          <w:rFonts w:ascii="Arial" w:eastAsiaTheme="minorEastAsia" w:hAnsi="Arial" w:cs="Arial"/>
          <w:color w:val="009FE3"/>
          <w:sz w:val="20"/>
          <w:szCs w:val="20"/>
          <w:lang w:eastAsia="ja-JP"/>
        </w:rPr>
        <w:t>(heure et lieu)</w:t>
      </w:r>
      <w:r w:rsidR="008F6BFD" w:rsidRPr="00074764">
        <w:rPr>
          <w:rFonts w:ascii="Arial" w:eastAsiaTheme="minorEastAsia" w:hAnsi="Arial" w:cs="Arial"/>
          <w:b/>
          <w:color w:val="868585"/>
          <w:sz w:val="20"/>
          <w:szCs w:val="20"/>
          <w:lang w:eastAsia="ja-JP"/>
        </w:rPr>
        <w:t xml:space="preserve">. </w:t>
      </w:r>
      <w:r w:rsidRPr="00100B2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Des rapports indiquent que</w:t>
      </w:r>
      <w:r>
        <w:rPr>
          <w:rFonts w:ascii="Arial" w:eastAsiaTheme="minorEastAsia" w:hAnsi="Arial" w:cs="Arial"/>
          <w:color w:val="009FE3"/>
          <w:sz w:val="20"/>
          <w:szCs w:val="20"/>
          <w:lang w:eastAsia="ja-JP"/>
        </w:rPr>
        <w:t xml:space="preserve"> </w:t>
      </w:r>
      <w:r w:rsidR="00CE262E">
        <w:rPr>
          <w:rFonts w:ascii="Arial" w:eastAsiaTheme="minorEastAsia" w:hAnsi="Arial" w:cs="Arial"/>
          <w:color w:val="009FE3"/>
          <w:sz w:val="20"/>
          <w:szCs w:val="20"/>
          <w:lang w:eastAsia="ja-JP"/>
        </w:rPr>
        <w:t xml:space="preserve">(toute information confirmée sur </w:t>
      </w:r>
      <w:r w:rsidR="00CE262E">
        <w:rPr>
          <w:rFonts w:ascii="Arial" w:hAnsi="Arial" w:cs="Arial"/>
          <w:color w:val="009FE3"/>
          <w:sz w:val="20"/>
          <w:szCs w:val="20"/>
        </w:rPr>
        <w:t>l’événement)</w:t>
      </w:r>
      <w:r w:rsidR="008F6BFD" w:rsidRPr="00074764">
        <w:rPr>
          <w:rFonts w:ascii="Arial" w:eastAsiaTheme="minorEastAsia" w:hAnsi="Arial" w:cs="Arial"/>
          <w:color w:val="00AFE9"/>
          <w:sz w:val="20"/>
          <w:szCs w:val="20"/>
          <w:lang w:eastAsia="ja-JP"/>
        </w:rPr>
        <w:t xml:space="preserve"> </w:t>
      </w:r>
      <w:r w:rsidR="00CE262E">
        <w:rPr>
          <w:rFonts w:ascii="Arial" w:eastAsiaTheme="minorEastAsia" w:hAnsi="Arial" w:cs="Arial"/>
          <w:b/>
          <w:color w:val="868585"/>
          <w:sz w:val="20"/>
          <w:szCs w:val="20"/>
          <w:lang w:eastAsia="ja-JP"/>
        </w:rPr>
        <w:t>et que des mesures</w:t>
      </w:r>
      <w:r w:rsidR="008F6BFD" w:rsidRPr="00074764">
        <w:rPr>
          <w:rFonts w:ascii="Arial" w:eastAsiaTheme="minorEastAsia" w:hAnsi="Arial" w:cs="Arial"/>
          <w:b/>
          <w:color w:val="868585"/>
          <w:sz w:val="20"/>
          <w:szCs w:val="20"/>
          <w:lang w:eastAsia="ja-JP"/>
        </w:rPr>
        <w:t xml:space="preserve"> </w:t>
      </w:r>
      <w:r w:rsidR="00CE262E">
        <w:rPr>
          <w:rFonts w:ascii="Arial" w:eastAsiaTheme="minorEastAsia" w:hAnsi="Arial" w:cs="Arial"/>
          <w:color w:val="009FE3"/>
          <w:sz w:val="20"/>
          <w:szCs w:val="20"/>
          <w:lang w:eastAsia="ja-JP"/>
        </w:rPr>
        <w:t>(mesures initials)</w:t>
      </w:r>
      <w:r w:rsidR="008F6BFD" w:rsidRPr="00074764">
        <w:rPr>
          <w:rFonts w:ascii="Arial" w:eastAsiaTheme="minorEastAsia" w:hAnsi="Arial" w:cs="Arial"/>
          <w:color w:val="00AFE9"/>
          <w:sz w:val="20"/>
          <w:szCs w:val="20"/>
          <w:lang w:eastAsia="ja-JP"/>
        </w:rPr>
        <w:t xml:space="preserve"> </w:t>
      </w:r>
      <w:r w:rsidR="00CE262E" w:rsidRPr="00100B2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sont en train d’être prises pour assurer la sécurité de</w:t>
      </w:r>
      <w:r w:rsidR="00CE262E">
        <w:rPr>
          <w:rFonts w:ascii="Arial" w:eastAsiaTheme="minorEastAsia" w:hAnsi="Arial" w:cs="Arial"/>
          <w:color w:val="009FE3"/>
          <w:sz w:val="20"/>
          <w:szCs w:val="20"/>
          <w:lang w:eastAsia="ja-JP"/>
        </w:rPr>
        <w:t xml:space="preserve"> (équipe dans le pays, bénéficiaires, ou préciser)</w:t>
      </w:r>
      <w:r w:rsidR="008F6BFD" w:rsidRPr="00074764">
        <w:rPr>
          <w:rFonts w:ascii="Arial" w:eastAsiaTheme="minorEastAsia" w:hAnsi="Arial" w:cs="Arial"/>
          <w:b/>
          <w:color w:val="868585"/>
          <w:sz w:val="20"/>
          <w:szCs w:val="20"/>
          <w:lang w:eastAsia="ja-JP"/>
        </w:rPr>
        <w:t xml:space="preserve">. </w:t>
      </w:r>
      <w:r w:rsidR="00CE262E" w:rsidRPr="00100B2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Le plan d’urgence </w:t>
      </w:r>
      <w:r w:rsidR="00CE262E">
        <w:rPr>
          <w:rFonts w:ascii="Arial" w:eastAsiaTheme="minorEastAsia" w:hAnsi="Arial" w:cs="Arial"/>
          <w:color w:val="009FE3"/>
          <w:sz w:val="20"/>
          <w:szCs w:val="20"/>
          <w:lang w:eastAsia="ja-JP"/>
        </w:rPr>
        <w:t>(préciser la nature du plan d’urgence)</w:t>
      </w:r>
      <w:r w:rsidR="008F6BFD" w:rsidRPr="00074764">
        <w:rPr>
          <w:rFonts w:ascii="Arial" w:eastAsiaTheme="minorEastAsia" w:hAnsi="Arial" w:cs="Arial"/>
          <w:color w:val="00AFE9"/>
          <w:sz w:val="20"/>
          <w:szCs w:val="20"/>
          <w:lang w:eastAsia="ja-JP"/>
        </w:rPr>
        <w:t xml:space="preserve"> </w:t>
      </w:r>
      <w:r w:rsidR="00CE262E" w:rsidRPr="00100B2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a désormais été mobilisé </w:t>
      </w:r>
      <w:r w:rsidR="00CE262E">
        <w:rPr>
          <w:rFonts w:ascii="Arial" w:eastAsiaTheme="minorEastAsia" w:hAnsi="Arial" w:cs="Arial"/>
          <w:color w:val="009FE3"/>
          <w:sz w:val="20"/>
          <w:szCs w:val="20"/>
          <w:lang w:eastAsia="ja-JP"/>
        </w:rPr>
        <w:t>(et nous faisons tout notre possible pour résoudre ce problème)</w:t>
      </w:r>
      <w:r w:rsidR="008F6BFD" w:rsidRPr="00074764">
        <w:rPr>
          <w:rFonts w:ascii="Arial" w:eastAsiaTheme="minorEastAsia" w:hAnsi="Arial" w:cs="Arial"/>
          <w:b/>
          <w:color w:val="868585"/>
          <w:sz w:val="20"/>
          <w:szCs w:val="20"/>
          <w:lang w:eastAsia="ja-JP"/>
        </w:rPr>
        <w:t>.</w:t>
      </w:r>
    </w:p>
    <w:p w14:paraId="0FDC776C" w14:textId="77777777" w:rsidR="00CE262E" w:rsidRPr="00074764" w:rsidRDefault="00CE262E" w:rsidP="00074764">
      <w:pPr>
        <w:spacing w:line="280" w:lineRule="atLeast"/>
        <w:rPr>
          <w:rFonts w:ascii="Arial" w:eastAsiaTheme="minorEastAsia" w:hAnsi="Arial" w:cs="Arial"/>
          <w:color w:val="868585"/>
          <w:sz w:val="20"/>
          <w:szCs w:val="20"/>
          <w:lang w:eastAsia="ja-JP"/>
        </w:rPr>
      </w:pPr>
    </w:p>
    <w:p w14:paraId="25CCDC24" w14:textId="2BD50F25" w:rsidR="008F6BFD" w:rsidRPr="00074764" w:rsidRDefault="00483548" w:rsidP="00074764">
      <w:pPr>
        <w:pStyle w:val="Default"/>
        <w:spacing w:line="280" w:lineRule="atLeast"/>
        <w:rPr>
          <w:rFonts w:ascii="Arial" w:eastAsiaTheme="minorEastAsia" w:hAnsi="Arial" w:cs="Arial"/>
          <w:b/>
          <w:color w:val="868585"/>
          <w:sz w:val="20"/>
          <w:szCs w:val="20"/>
          <w:lang w:val="en-GB" w:eastAsia="ja-JP"/>
        </w:rPr>
      </w:pPr>
      <w:r w:rsidRPr="00100B2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Nous fournirons des informations complémentaires dès que nous en aurons</w:t>
      </w:r>
      <w:r>
        <w:rPr>
          <w:rFonts w:ascii="Arial" w:eastAsiaTheme="minorEastAsia" w:hAnsi="Arial" w:cs="Arial"/>
          <w:color w:val="009FE3"/>
          <w:sz w:val="20"/>
          <w:szCs w:val="20"/>
          <w:lang w:val="en-GB" w:eastAsia="ja-JP"/>
        </w:rPr>
        <w:t xml:space="preserve"> (Donner des détails sur l’heure de la prochaine mise à jour ou réunion d’information)</w:t>
      </w:r>
      <w:r w:rsidR="008F6BFD" w:rsidRPr="00074764">
        <w:rPr>
          <w:rFonts w:ascii="Arial" w:eastAsiaTheme="minorEastAsia" w:hAnsi="Arial" w:cs="Arial"/>
          <w:b/>
          <w:color w:val="868585"/>
          <w:sz w:val="20"/>
          <w:szCs w:val="20"/>
          <w:lang w:val="en-GB" w:eastAsia="ja-JP"/>
        </w:rPr>
        <w:t xml:space="preserve">. </w:t>
      </w:r>
      <w:r>
        <w:rPr>
          <w:rFonts w:ascii="Arial" w:eastAsiaTheme="minorEastAsia" w:hAnsi="Arial" w:cs="Arial"/>
          <w:b/>
          <w:color w:val="868585"/>
          <w:sz w:val="20"/>
          <w:szCs w:val="20"/>
          <w:lang w:val="en-GB" w:eastAsia="ja-JP"/>
        </w:rPr>
        <w:t>La prochaine</w:t>
      </w:r>
      <w:r w:rsidR="008F6BFD" w:rsidRPr="00074764">
        <w:rPr>
          <w:rFonts w:ascii="Arial" w:eastAsiaTheme="minorEastAsia" w:hAnsi="Arial" w:cs="Arial"/>
          <w:b/>
          <w:color w:val="868585"/>
          <w:sz w:val="20"/>
          <w:szCs w:val="20"/>
          <w:lang w:val="en-GB" w:eastAsia="ja-JP"/>
        </w:rPr>
        <w:t xml:space="preserve"> </w:t>
      </w:r>
      <w:r>
        <w:rPr>
          <w:rFonts w:ascii="Arial" w:eastAsiaTheme="minorEastAsia" w:hAnsi="Arial" w:cs="Arial"/>
          <w:color w:val="009FE3"/>
          <w:sz w:val="20"/>
          <w:szCs w:val="20"/>
          <w:lang w:val="en-GB" w:eastAsia="ja-JP"/>
        </w:rPr>
        <w:t>(réunion d’information / mise à jour)</w:t>
      </w:r>
      <w:r w:rsidR="008F6BFD" w:rsidRPr="00074764">
        <w:rPr>
          <w:rFonts w:ascii="Arial" w:eastAsiaTheme="minorEastAsia" w:hAnsi="Arial" w:cs="Arial"/>
          <w:color w:val="00AFE9"/>
          <w:sz w:val="20"/>
          <w:szCs w:val="20"/>
          <w:lang w:val="en-GB" w:eastAsia="ja-JP"/>
        </w:rPr>
        <w:t xml:space="preserve"> </w:t>
      </w:r>
      <w:r>
        <w:rPr>
          <w:rFonts w:ascii="Arial" w:eastAsiaTheme="minorEastAsia" w:hAnsi="Arial" w:cs="Arial"/>
          <w:b/>
          <w:color w:val="868585"/>
          <w:sz w:val="20"/>
          <w:szCs w:val="20"/>
          <w:lang w:val="en-GB" w:eastAsia="ja-JP"/>
        </w:rPr>
        <w:t>aura lieu</w:t>
      </w:r>
      <w:r w:rsidR="008F6BFD" w:rsidRPr="00074764">
        <w:rPr>
          <w:rFonts w:ascii="Arial" w:eastAsiaTheme="minorEastAsia" w:hAnsi="Arial" w:cs="Arial"/>
          <w:b/>
          <w:color w:val="868585"/>
          <w:sz w:val="20"/>
          <w:szCs w:val="20"/>
          <w:lang w:val="en-GB" w:eastAsia="ja-JP"/>
        </w:rPr>
        <w:t xml:space="preserve"> </w:t>
      </w:r>
      <w:r>
        <w:rPr>
          <w:rFonts w:ascii="Arial" w:eastAsiaTheme="minorEastAsia" w:hAnsi="Arial" w:cs="Arial"/>
          <w:color w:val="009FE3"/>
          <w:sz w:val="20"/>
          <w:szCs w:val="20"/>
          <w:lang w:val="en-GB" w:eastAsia="ja-JP"/>
        </w:rPr>
        <w:t>(lieu et / ou heure)</w:t>
      </w:r>
      <w:r w:rsidR="008F6BFD" w:rsidRPr="00074764">
        <w:rPr>
          <w:rFonts w:ascii="Arial" w:eastAsiaTheme="minorEastAsia" w:hAnsi="Arial" w:cs="Arial"/>
          <w:b/>
          <w:color w:val="868585"/>
          <w:sz w:val="20"/>
          <w:szCs w:val="20"/>
          <w:lang w:val="en-GB" w:eastAsia="ja-JP"/>
        </w:rPr>
        <w:t>.</w:t>
      </w:r>
    </w:p>
    <w:p w14:paraId="25C34373" w14:textId="77777777" w:rsidR="008F6BFD" w:rsidRPr="00074764" w:rsidRDefault="008F6BFD" w:rsidP="00074764">
      <w:pPr>
        <w:pStyle w:val="Default"/>
        <w:rPr>
          <w:rFonts w:ascii="Arial" w:eastAsiaTheme="minorEastAsia" w:hAnsi="Arial" w:cs="Arial"/>
          <w:b/>
          <w:color w:val="868585"/>
          <w:sz w:val="20"/>
          <w:szCs w:val="20"/>
          <w:lang w:val="en-GB" w:eastAsia="ja-JP"/>
        </w:rPr>
      </w:pPr>
    </w:p>
    <w:p w14:paraId="4EFF5B28" w14:textId="77777777" w:rsidR="008F6BFD" w:rsidRPr="00074764" w:rsidRDefault="008F6BFD" w:rsidP="00074764">
      <w:pPr>
        <w:pStyle w:val="Default"/>
        <w:pBdr>
          <w:bottom w:val="single" w:sz="4" w:space="1" w:color="009FE3"/>
        </w:pBdr>
        <w:rPr>
          <w:rFonts w:ascii="Arial" w:hAnsi="Arial" w:cs="Arial"/>
          <w:color w:val="7F7F7F" w:themeColor="text1" w:themeTint="80"/>
          <w:sz w:val="20"/>
          <w:szCs w:val="20"/>
          <w:lang w:val="en-GB"/>
        </w:rPr>
      </w:pPr>
    </w:p>
    <w:p w14:paraId="3558F934" w14:textId="315D1A68" w:rsidR="008F6BFD" w:rsidRPr="00074764" w:rsidRDefault="008F6BFD" w:rsidP="00074764">
      <w:pPr>
        <w:pStyle w:val="Default"/>
        <w:pBdr>
          <w:bottom w:val="single" w:sz="4" w:space="1" w:color="009FE3"/>
        </w:pBdr>
        <w:rPr>
          <w:rFonts w:ascii="Arial" w:hAnsi="Arial" w:cs="Arial"/>
          <w:color w:val="7F7F7F" w:themeColor="text1" w:themeTint="80"/>
          <w:sz w:val="20"/>
          <w:szCs w:val="20"/>
          <w:lang w:val="en-GB"/>
        </w:rPr>
      </w:pPr>
    </w:p>
    <w:p w14:paraId="5BCACB71" w14:textId="0DEB88B8" w:rsidR="008F6BFD" w:rsidRPr="00020075" w:rsidRDefault="008F6BFD" w:rsidP="00074764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37F4D5BD" w14:textId="77777777" w:rsidR="00074764" w:rsidRPr="00020075" w:rsidRDefault="00074764" w:rsidP="00074764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46B8791F" w14:textId="77777777" w:rsidR="00074764" w:rsidRPr="00020075" w:rsidRDefault="00074764" w:rsidP="00074764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19DFA7C8" w14:textId="77777777" w:rsidR="00483548" w:rsidRPr="00100B2D" w:rsidRDefault="00483548" w:rsidP="0048354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100B2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Pour tout renseignement complémentaire : </w:t>
      </w:r>
    </w:p>
    <w:p w14:paraId="6CB99B76" w14:textId="412E53F4" w:rsidR="008F6BFD" w:rsidRPr="00074764" w:rsidRDefault="009A1B13" w:rsidP="00B21FAD">
      <w:pPr>
        <w:pStyle w:val="Pa0"/>
        <w:spacing w:after="120" w:line="240" w:lineRule="auto"/>
        <w:rPr>
          <w:rFonts w:ascii="Arial" w:hAnsi="Arial" w:cs="Arial"/>
          <w:color w:val="737272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737272"/>
          <w:sz w:val="20"/>
          <w:szCs w:val="20"/>
          <w:lang w:val="en-GB"/>
        </w:rPr>
        <w:t>Nom</w:t>
      </w:r>
      <w:r w:rsidR="00074764">
        <w:rPr>
          <w:rFonts w:ascii="Arial" w:hAnsi="Arial" w:cs="Arial"/>
          <w:b/>
          <w:bCs/>
          <w:color w:val="737272"/>
          <w:sz w:val="20"/>
          <w:szCs w:val="20"/>
          <w:lang w:val="en-GB"/>
        </w:rPr>
        <w:t>:</w:t>
      </w:r>
      <w:r w:rsidR="008F6BFD" w:rsidRPr="00074764">
        <w:rPr>
          <w:rFonts w:ascii="Arial" w:hAnsi="Arial" w:cs="Arial"/>
          <w:b/>
          <w:bCs/>
          <w:color w:val="737272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009FE3"/>
          <w:sz w:val="20"/>
          <w:szCs w:val="20"/>
          <w:lang w:val="en-GB"/>
        </w:rPr>
        <w:t>(nom de l’interlocuteur des médias)</w:t>
      </w:r>
    </w:p>
    <w:p w14:paraId="278DF11C" w14:textId="30174EF4" w:rsidR="008F6BFD" w:rsidRPr="00074764" w:rsidRDefault="009A1B13" w:rsidP="00B21FAD">
      <w:pPr>
        <w:pStyle w:val="Pa0"/>
        <w:spacing w:after="120" w:line="240" w:lineRule="auto"/>
        <w:rPr>
          <w:rFonts w:ascii="Arial" w:hAnsi="Arial" w:cs="Arial"/>
          <w:color w:val="737272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737272"/>
          <w:sz w:val="20"/>
          <w:szCs w:val="20"/>
          <w:lang w:val="en-GB"/>
        </w:rPr>
        <w:t>Fonction</w:t>
      </w:r>
      <w:r w:rsidR="00074764">
        <w:rPr>
          <w:rFonts w:ascii="Arial" w:hAnsi="Arial" w:cs="Arial"/>
          <w:b/>
          <w:bCs/>
          <w:color w:val="737272"/>
          <w:sz w:val="20"/>
          <w:szCs w:val="20"/>
          <w:lang w:val="en-GB"/>
        </w:rPr>
        <w:t>:</w:t>
      </w:r>
      <w:r w:rsidR="008F6BFD" w:rsidRPr="00074764">
        <w:rPr>
          <w:rFonts w:ascii="Arial" w:hAnsi="Arial" w:cs="Arial"/>
          <w:b/>
          <w:bCs/>
          <w:color w:val="737272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009FE3"/>
          <w:sz w:val="20"/>
          <w:szCs w:val="20"/>
          <w:lang w:val="en-GB"/>
        </w:rPr>
        <w:t>(intitulé du poste de l’interlocuteur des médias)</w:t>
      </w:r>
    </w:p>
    <w:p w14:paraId="0B6780BD" w14:textId="65FB5D1B" w:rsidR="008F6BFD" w:rsidRPr="00074764" w:rsidRDefault="008F6BFD" w:rsidP="00B21FAD">
      <w:pPr>
        <w:pStyle w:val="Pa0"/>
        <w:spacing w:after="120" w:line="240" w:lineRule="auto"/>
        <w:rPr>
          <w:rFonts w:ascii="Arial" w:hAnsi="Arial" w:cs="Arial"/>
          <w:color w:val="737272"/>
          <w:sz w:val="20"/>
          <w:szCs w:val="20"/>
          <w:lang w:val="en-GB"/>
        </w:rPr>
      </w:pPr>
      <w:r w:rsidRPr="00074764">
        <w:rPr>
          <w:rFonts w:ascii="Arial" w:hAnsi="Arial" w:cs="Arial"/>
          <w:b/>
          <w:bCs/>
          <w:color w:val="737272"/>
          <w:sz w:val="20"/>
          <w:szCs w:val="20"/>
          <w:lang w:val="en-GB"/>
        </w:rPr>
        <w:t>Organisation:</w:t>
      </w:r>
      <w:r w:rsidR="00074764">
        <w:rPr>
          <w:rFonts w:ascii="Arial" w:hAnsi="Arial" w:cs="Arial"/>
          <w:b/>
          <w:bCs/>
          <w:color w:val="737272"/>
          <w:sz w:val="20"/>
          <w:szCs w:val="20"/>
          <w:lang w:val="en-GB"/>
        </w:rPr>
        <w:t xml:space="preserve"> </w:t>
      </w:r>
      <w:r w:rsidR="003C78B3">
        <w:rPr>
          <w:rFonts w:ascii="Arial" w:hAnsi="Arial" w:cs="Arial"/>
          <w:color w:val="009FE3"/>
          <w:sz w:val="20"/>
          <w:szCs w:val="20"/>
          <w:lang w:val="en-GB"/>
        </w:rPr>
        <w:t>(nom)</w:t>
      </w:r>
    </w:p>
    <w:p w14:paraId="1CC283AA" w14:textId="38859746" w:rsidR="008F6BFD" w:rsidRPr="00074764" w:rsidRDefault="009A1B13" w:rsidP="00B21FAD">
      <w:pPr>
        <w:pStyle w:val="Pa0"/>
        <w:spacing w:after="120" w:line="240" w:lineRule="auto"/>
        <w:rPr>
          <w:rFonts w:ascii="Arial" w:hAnsi="Arial" w:cs="Arial"/>
          <w:color w:val="009EE3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737272"/>
          <w:sz w:val="20"/>
          <w:szCs w:val="20"/>
          <w:lang w:val="en-GB"/>
        </w:rPr>
        <w:t>Télé</w:t>
      </w:r>
      <w:r w:rsidR="008F6BFD" w:rsidRPr="00074764">
        <w:rPr>
          <w:rFonts w:ascii="Arial" w:hAnsi="Arial" w:cs="Arial"/>
          <w:b/>
          <w:bCs/>
          <w:color w:val="737272"/>
          <w:sz w:val="20"/>
          <w:szCs w:val="20"/>
          <w:lang w:val="en-GB"/>
        </w:rPr>
        <w:t xml:space="preserve">phone: </w:t>
      </w:r>
      <w:r w:rsidR="003C78B3">
        <w:rPr>
          <w:rFonts w:ascii="Arial" w:hAnsi="Arial" w:cs="Arial"/>
          <w:color w:val="009FE3"/>
          <w:sz w:val="20"/>
          <w:szCs w:val="20"/>
          <w:lang w:val="en-GB"/>
        </w:rPr>
        <w:t>(numéro de téléphone)</w:t>
      </w:r>
    </w:p>
    <w:p w14:paraId="68C3EA96" w14:textId="77777777" w:rsidR="003C78B3" w:rsidRDefault="009A1B13" w:rsidP="00B21FAD">
      <w:pPr>
        <w:pStyle w:val="Pa0"/>
        <w:spacing w:after="120" w:line="240" w:lineRule="auto"/>
        <w:rPr>
          <w:rFonts w:ascii="Arial" w:hAnsi="Arial" w:cs="Arial"/>
          <w:color w:val="009FE3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737272"/>
          <w:sz w:val="20"/>
          <w:szCs w:val="20"/>
          <w:lang w:val="en-GB"/>
        </w:rPr>
        <w:t>Portable</w:t>
      </w:r>
      <w:r w:rsidR="008F6BFD" w:rsidRPr="00074764">
        <w:rPr>
          <w:rFonts w:ascii="Arial" w:hAnsi="Arial" w:cs="Arial"/>
          <w:b/>
          <w:bCs/>
          <w:color w:val="737272"/>
          <w:sz w:val="20"/>
          <w:szCs w:val="20"/>
          <w:lang w:val="en-GB"/>
        </w:rPr>
        <w:t xml:space="preserve">: </w:t>
      </w:r>
      <w:r w:rsidR="003C78B3">
        <w:rPr>
          <w:rFonts w:ascii="Arial" w:hAnsi="Arial" w:cs="Arial"/>
          <w:color w:val="009FE3"/>
          <w:sz w:val="20"/>
          <w:szCs w:val="20"/>
          <w:lang w:val="en-GB"/>
        </w:rPr>
        <w:t>(numéro de téléphone)</w:t>
      </w:r>
    </w:p>
    <w:p w14:paraId="13A10EF7" w14:textId="5C7629C9" w:rsidR="008F6BFD" w:rsidRPr="00074764" w:rsidRDefault="009A1B13" w:rsidP="00B21FAD">
      <w:pPr>
        <w:pStyle w:val="Pa0"/>
        <w:spacing w:after="120" w:line="240" w:lineRule="auto"/>
        <w:rPr>
          <w:rFonts w:ascii="Arial" w:hAnsi="Arial" w:cs="Arial"/>
          <w:color w:val="009EE3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737272"/>
          <w:sz w:val="20"/>
          <w:szCs w:val="20"/>
          <w:lang w:val="en-GB"/>
        </w:rPr>
        <w:t>Courriel</w:t>
      </w:r>
      <w:r w:rsidR="008F6BFD" w:rsidRPr="00074764">
        <w:rPr>
          <w:rFonts w:ascii="Arial" w:hAnsi="Arial" w:cs="Arial"/>
          <w:b/>
          <w:bCs/>
          <w:color w:val="737272"/>
          <w:sz w:val="20"/>
          <w:szCs w:val="20"/>
          <w:lang w:val="en-GB"/>
        </w:rPr>
        <w:t xml:space="preserve">: </w:t>
      </w:r>
      <w:r w:rsidR="003C78B3">
        <w:rPr>
          <w:rFonts w:ascii="Arial" w:hAnsi="Arial" w:cs="Arial"/>
          <w:color w:val="009FE3"/>
          <w:sz w:val="20"/>
          <w:szCs w:val="20"/>
          <w:lang w:val="en-GB"/>
        </w:rPr>
        <w:t>(adresse électronique)</w:t>
      </w:r>
    </w:p>
    <w:p w14:paraId="1FE8A614" w14:textId="47740948" w:rsidR="008F6BFD" w:rsidRDefault="009A1B13" w:rsidP="008F6BFD">
      <w:pPr>
        <w:rPr>
          <w:rFonts w:ascii="Arial" w:hAnsi="Arial" w:cs="Arial"/>
          <w:color w:val="009FE3"/>
          <w:sz w:val="20"/>
          <w:szCs w:val="20"/>
        </w:rPr>
      </w:pPr>
      <w:r>
        <w:rPr>
          <w:rFonts w:ascii="Arial" w:hAnsi="Arial" w:cs="Arial"/>
          <w:b/>
          <w:bCs/>
          <w:color w:val="737272"/>
          <w:sz w:val="20"/>
          <w:szCs w:val="20"/>
        </w:rPr>
        <w:t>Site internet</w:t>
      </w:r>
      <w:r w:rsidR="008F6BFD" w:rsidRPr="00074764">
        <w:rPr>
          <w:rFonts w:ascii="Arial" w:hAnsi="Arial" w:cs="Arial"/>
          <w:b/>
          <w:bCs/>
          <w:color w:val="737272"/>
          <w:sz w:val="20"/>
          <w:szCs w:val="20"/>
        </w:rPr>
        <w:t xml:space="preserve">: </w:t>
      </w:r>
      <w:r w:rsidR="003C78B3">
        <w:rPr>
          <w:rFonts w:ascii="Arial" w:hAnsi="Arial" w:cs="Arial"/>
          <w:color w:val="009FE3"/>
          <w:sz w:val="20"/>
          <w:szCs w:val="20"/>
        </w:rPr>
        <w:t>(adresse Internet)</w:t>
      </w:r>
      <w:bookmarkStart w:id="0" w:name="_GoBack"/>
      <w:bookmarkEnd w:id="0"/>
    </w:p>
    <w:p w14:paraId="52BD1DD4" w14:textId="77777777" w:rsidR="00020075" w:rsidRPr="00020075" w:rsidRDefault="00020075" w:rsidP="008F6BFD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sectPr w:rsidR="00020075" w:rsidRPr="00020075" w:rsidSect="00EE471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40" w:right="1080" w:bottom="1276" w:left="1080" w:header="709" w:footer="4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920AB" w14:textId="77777777" w:rsidR="009A1B13" w:rsidRDefault="009A1B13">
      <w:r>
        <w:separator/>
      </w:r>
    </w:p>
  </w:endnote>
  <w:endnote w:type="continuationSeparator" w:id="0">
    <w:p w14:paraId="6ED2C300" w14:textId="77777777" w:rsidR="009A1B13" w:rsidRDefault="009A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AG Rounded Std Thin">
    <w:altName w:val="VAG Rounded Std Thi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009FE3"/>
        <w:sz w:val="20"/>
        <w:szCs w:val="20"/>
      </w:rPr>
      <w:id w:val="-121102976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color w:val="009FE3"/>
            <w:sz w:val="20"/>
            <w:szCs w:val="20"/>
          </w:rPr>
          <w:id w:val="2076011270"/>
          <w:docPartObj>
            <w:docPartGallery w:val="Page Numbers (Top of Page)"/>
            <w:docPartUnique/>
          </w:docPartObj>
        </w:sdtPr>
        <w:sdtContent>
          <w:p w14:paraId="68E1AA0B" w14:textId="77777777" w:rsidR="009A1B13" w:rsidRPr="00EE4713" w:rsidRDefault="009A1B13" w:rsidP="00EE4713">
            <w:pPr>
              <w:pStyle w:val="Footer"/>
              <w:tabs>
                <w:tab w:val="clear" w:pos="4320"/>
                <w:tab w:val="clear" w:pos="8640"/>
                <w:tab w:val="right" w:pos="9739"/>
              </w:tabs>
              <w:rPr>
                <w:rFonts w:ascii="Arial" w:hAnsi="Arial" w:cs="Arial"/>
                <w:i/>
                <w:color w:val="009FE3"/>
                <w:sz w:val="20"/>
                <w:szCs w:val="20"/>
              </w:rPr>
            </w:pPr>
            <w:r w:rsidRPr="00732E33">
              <w:rPr>
                <w:rFonts w:ascii="Arial" w:hAnsi="Arial" w:cs="Arial"/>
                <w:i/>
                <w:color w:val="009FE3"/>
                <w:sz w:val="20"/>
                <w:szCs w:val="20"/>
              </w:rPr>
              <w:t>Based on source material available at</w:t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 xml:space="preserve"> </w:t>
            </w:r>
            <w:hyperlink r:id="rId1" w:history="1">
              <w:r w:rsidRPr="008F7078">
                <w:rPr>
                  <w:rStyle w:val="Hyperlink"/>
                  <w:rFonts w:ascii="Arial" w:hAnsi="Arial" w:cs="Arial"/>
                  <w:i/>
                  <w:color w:val="009FE3"/>
                  <w:sz w:val="20"/>
                  <w:szCs w:val="20"/>
                  <w:u w:val="none"/>
                </w:rPr>
                <w:t>www.eisf.eu</w:t>
              </w:r>
            </w:hyperlink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ab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Page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PAGE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2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 of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NUMPAGES 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2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009FE3"/>
        <w:sz w:val="20"/>
        <w:szCs w:val="20"/>
      </w:rPr>
      <w:id w:val="-91231408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color w:val="009FE3"/>
            <w:sz w:val="20"/>
            <w:szCs w:val="20"/>
          </w:rPr>
          <w:id w:val="-1540894606"/>
          <w:docPartObj>
            <w:docPartGallery w:val="Page Numbers (Top of Page)"/>
            <w:docPartUnique/>
          </w:docPartObj>
        </w:sdtPr>
        <w:sdtContent>
          <w:p w14:paraId="63935707" w14:textId="77777777" w:rsidR="009A1B13" w:rsidRPr="00EE4713" w:rsidRDefault="009A1B13" w:rsidP="00EE4713">
            <w:pPr>
              <w:pStyle w:val="Footer"/>
              <w:tabs>
                <w:tab w:val="clear" w:pos="4320"/>
                <w:tab w:val="clear" w:pos="8640"/>
                <w:tab w:val="center" w:pos="4815"/>
                <w:tab w:val="right" w:pos="9739"/>
              </w:tabs>
              <w:rPr>
                <w:rFonts w:ascii="Arial" w:hAnsi="Arial" w:cs="Arial"/>
                <w:i/>
                <w:color w:val="009FE3"/>
                <w:sz w:val="20"/>
                <w:szCs w:val="20"/>
              </w:rPr>
            </w:pPr>
            <w:r w:rsidRPr="00732E33">
              <w:rPr>
                <w:rFonts w:ascii="Arial" w:hAnsi="Arial" w:cs="Arial"/>
                <w:i/>
                <w:color w:val="009FE3"/>
                <w:sz w:val="20"/>
                <w:szCs w:val="20"/>
              </w:rPr>
              <w:t>Based on source material available at</w:t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 xml:space="preserve"> </w:t>
            </w:r>
            <w:hyperlink r:id="rId1" w:history="1">
              <w:r w:rsidRPr="008F7078">
                <w:rPr>
                  <w:rStyle w:val="Hyperlink"/>
                  <w:rFonts w:ascii="Arial" w:hAnsi="Arial" w:cs="Arial"/>
                  <w:i/>
                  <w:color w:val="009FE3"/>
                  <w:sz w:val="20"/>
                  <w:szCs w:val="20"/>
                  <w:u w:val="none"/>
                </w:rPr>
                <w:t>www.eisf.eu</w:t>
              </w:r>
            </w:hyperlink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ab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Page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PAGE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3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 of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NUMPAGES 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3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009FE3"/>
        <w:sz w:val="20"/>
        <w:szCs w:val="20"/>
      </w:rPr>
      <w:id w:val="-202308198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color w:val="009FE3"/>
            <w:sz w:val="20"/>
            <w:szCs w:val="20"/>
          </w:rPr>
          <w:id w:val="767813740"/>
          <w:docPartObj>
            <w:docPartGallery w:val="Page Numbers (Top of Page)"/>
            <w:docPartUnique/>
          </w:docPartObj>
        </w:sdtPr>
        <w:sdtContent>
          <w:p w14:paraId="0078224E" w14:textId="40B31910" w:rsidR="009A1B13" w:rsidRPr="009A30F3" w:rsidRDefault="009A1B13" w:rsidP="009A30F3">
            <w:pPr>
              <w:pStyle w:val="Footer"/>
              <w:tabs>
                <w:tab w:val="clear" w:pos="4320"/>
                <w:tab w:val="clear" w:pos="8640"/>
                <w:tab w:val="right" w:pos="9739"/>
              </w:tabs>
              <w:rPr>
                <w:rFonts w:ascii="Arial" w:hAnsi="Arial" w:cs="Arial"/>
                <w:i/>
                <w:color w:val="009FE3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>Basée</w:t>
            </w:r>
            <w:r w:rsidRPr="00732E33">
              <w:rPr>
                <w:rFonts w:ascii="Arial" w:hAnsi="Arial" w:cs="Arial"/>
                <w:i/>
                <w:color w:val="009FE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>sur le</w:t>
            </w:r>
            <w:r w:rsidRPr="00732E33">
              <w:rPr>
                <w:rFonts w:ascii="Arial" w:hAnsi="Arial" w:cs="Arial"/>
                <w:i/>
                <w:color w:val="009FE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 xml:space="preserve">material disponible sur le site </w:t>
            </w:r>
            <w:hyperlink r:id="rId1" w:history="1">
              <w:r w:rsidRPr="00EE4713">
                <w:rPr>
                  <w:rStyle w:val="Hyperlink"/>
                  <w:rFonts w:ascii="Arial" w:hAnsi="Arial" w:cs="Arial"/>
                  <w:i/>
                  <w:color w:val="009FE3"/>
                  <w:sz w:val="20"/>
                  <w:szCs w:val="20"/>
                  <w:u w:val="none"/>
                </w:rPr>
                <w:t>www.eisf.eu</w:t>
              </w:r>
            </w:hyperlink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ab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Page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PAGE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 w:rsidR="00C5470A"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1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9FE3"/>
                <w:sz w:val="20"/>
                <w:szCs w:val="20"/>
              </w:rPr>
              <w:t>de</w:t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NUMPAGES 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 w:rsidR="00C5470A"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1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56893" w14:textId="77777777" w:rsidR="009A1B13" w:rsidRDefault="009A1B13">
      <w:r>
        <w:separator/>
      </w:r>
    </w:p>
  </w:footnote>
  <w:footnote w:type="continuationSeparator" w:id="0">
    <w:p w14:paraId="15EA113C" w14:textId="77777777" w:rsidR="009A1B13" w:rsidRDefault="009A1B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D6F19" w14:textId="77777777" w:rsidR="009A1B13" w:rsidRPr="008C2740" w:rsidRDefault="009A1B13" w:rsidP="009D179A">
    <w:pPr>
      <w:tabs>
        <w:tab w:val="left" w:pos="1701"/>
        <w:tab w:val="left" w:pos="3261"/>
      </w:tabs>
      <w:contextualSpacing/>
      <w:rPr>
        <w:rFonts w:ascii="Arial" w:hAnsi="Arial"/>
        <w:b/>
        <w:color w:val="F39200"/>
        <w:sz w:val="50"/>
      </w:rPr>
    </w:pPr>
    <w:r>
      <w:rPr>
        <w:rFonts w:ascii="Arial" w:hAnsi="Arial"/>
        <w:noProof/>
        <w:sz w:val="50"/>
        <w:lang w:val="en-US"/>
      </w:rPr>
      <w:drawing>
        <wp:anchor distT="0" distB="0" distL="114300" distR="114300" simplePos="0" relativeHeight="251657216" behindDoc="1" locked="0" layoutInCell="1" allowOverlap="1" wp14:anchorId="0D0E6D3F" wp14:editId="7D81C6CD">
          <wp:simplePos x="0" y="0"/>
          <wp:positionH relativeFrom="column">
            <wp:posOffset>-80645</wp:posOffset>
          </wp:positionH>
          <wp:positionV relativeFrom="paragraph">
            <wp:posOffset>1270</wp:posOffset>
          </wp:positionV>
          <wp:extent cx="766445" cy="684530"/>
          <wp:effectExtent l="0" t="0" r="0" b="0"/>
          <wp:wrapNone/>
          <wp:docPr id="5" name="Picture 5" descr="tools 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ols ic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33"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740">
      <w:rPr>
        <w:rFonts w:ascii="Arial" w:hAnsi="Arial"/>
        <w:sz w:val="50"/>
      </w:rPr>
      <w:tab/>
    </w:r>
    <w:r w:rsidRPr="008C2740">
      <w:rPr>
        <w:rFonts w:ascii="Arial" w:hAnsi="Arial"/>
        <w:color w:val="F39200"/>
        <w:sz w:val="50"/>
      </w:rPr>
      <w:t xml:space="preserve">Tool </w:t>
    </w:r>
    <w:r>
      <w:rPr>
        <w:rFonts w:ascii="Arial" w:hAnsi="Arial"/>
        <w:color w:val="F39200"/>
        <w:sz w:val="50"/>
      </w:rPr>
      <w:t>2</w:t>
    </w:r>
    <w:r w:rsidRPr="008C2740">
      <w:rPr>
        <w:rFonts w:ascii="Arial" w:hAnsi="Arial"/>
        <w:color w:val="F39200"/>
        <w:sz w:val="50"/>
      </w:rPr>
      <w:tab/>
    </w:r>
    <w:r>
      <w:rPr>
        <w:rFonts w:ascii="Arial" w:hAnsi="Arial"/>
        <w:b/>
        <w:color w:val="F39200"/>
        <w:sz w:val="50"/>
      </w:rPr>
      <w:t>Sample information for</w:t>
    </w:r>
  </w:p>
  <w:p w14:paraId="509C155B" w14:textId="77777777" w:rsidR="009A1B13" w:rsidRPr="002F2953" w:rsidRDefault="009A1B13" w:rsidP="009D179A">
    <w:pPr>
      <w:tabs>
        <w:tab w:val="left" w:pos="2127"/>
        <w:tab w:val="left" w:pos="3261"/>
      </w:tabs>
      <w:contextualSpacing/>
      <w:rPr>
        <w:rFonts w:ascii="Arial Bold" w:hAnsi="Arial Bold"/>
        <w:b/>
        <w:color w:val="F39200"/>
        <w:position w:val="22"/>
        <w:sz w:val="18"/>
        <w:vertAlign w:val="superscript"/>
      </w:rPr>
    </w:pPr>
    <w:r w:rsidRPr="008C2740">
      <w:rPr>
        <w:rFonts w:ascii="Arial" w:hAnsi="Arial"/>
        <w:b/>
        <w:color w:val="F39200"/>
        <w:sz w:val="50"/>
      </w:rPr>
      <w:tab/>
    </w:r>
    <w:r w:rsidRPr="008C2740">
      <w:rPr>
        <w:rFonts w:ascii="Arial" w:hAnsi="Arial"/>
        <w:b/>
        <w:color w:val="F39200"/>
        <w:sz w:val="50"/>
      </w:rPr>
      <w:tab/>
    </w:r>
    <w:r>
      <w:rPr>
        <w:rFonts w:ascii="Arial" w:hAnsi="Arial"/>
        <w:b/>
        <w:color w:val="F39200"/>
        <w:sz w:val="50"/>
      </w:rPr>
      <w:t>a personal file</w:t>
    </w:r>
    <w:r w:rsidRPr="002F2953">
      <w:rPr>
        <w:rFonts w:ascii="Arial Bold" w:hAnsi="Arial Bold"/>
        <w:b/>
        <w:color w:val="F39200"/>
        <w:position w:val="22"/>
        <w:sz w:val="18"/>
        <w:vertAlign w:val="superscript"/>
      </w:rPr>
      <w:t xml:space="preserve"> XXV</w:t>
    </w:r>
  </w:p>
  <w:p w14:paraId="0EEC26E4" w14:textId="77777777" w:rsidR="009A1B13" w:rsidRPr="008C2740" w:rsidRDefault="009A1B13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149CC2B6" w14:textId="77777777" w:rsidR="009A1B13" w:rsidRDefault="009A1B13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5CE67757" w14:textId="77777777" w:rsidR="009A1B13" w:rsidRDefault="009A1B13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107D196D" w14:textId="77777777" w:rsidR="009A1B13" w:rsidRDefault="009A1B13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2A4535C1" w14:textId="77777777" w:rsidR="009A1B13" w:rsidRDefault="009A1B13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3C2BE7B5" w14:textId="77777777" w:rsidR="009A1B13" w:rsidRPr="008C2740" w:rsidRDefault="009A1B13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CF5AA" w14:textId="7717184B" w:rsidR="009A1B13" w:rsidRPr="00A11A9E" w:rsidRDefault="009A1B13" w:rsidP="00C5470A">
    <w:pPr>
      <w:tabs>
        <w:tab w:val="left" w:pos="1560"/>
        <w:tab w:val="left" w:pos="3119"/>
      </w:tabs>
      <w:contextualSpacing/>
      <w:rPr>
        <w:rFonts w:ascii="Arial Bold" w:hAnsi="Arial Bold"/>
        <w:b/>
        <w:color w:val="009FE3"/>
        <w:position w:val="22"/>
        <w:sz w:val="50"/>
        <w:szCs w:val="50"/>
        <w:vertAlign w:val="superscript"/>
      </w:rPr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76B49A29" wp14:editId="098B021F">
          <wp:simplePos x="0" y="0"/>
          <wp:positionH relativeFrom="column">
            <wp:posOffset>-171450</wp:posOffset>
          </wp:positionH>
          <wp:positionV relativeFrom="page">
            <wp:posOffset>442595</wp:posOffset>
          </wp:positionV>
          <wp:extent cx="1085850" cy="1160780"/>
          <wp:effectExtent l="0" t="0" r="635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 title graphi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85" t="18962" r="15262" b="14114"/>
                  <a:stretch/>
                </pic:blipFill>
                <pic:spPr bwMode="auto">
                  <a:xfrm>
                    <a:off x="0" y="0"/>
                    <a:ext cx="1085850" cy="1160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740">
      <w:rPr>
        <w:rFonts w:ascii="Arial" w:hAnsi="Arial"/>
        <w:sz w:val="50"/>
      </w:rPr>
      <w:tab/>
    </w:r>
    <w:r w:rsidR="00C5470A">
      <w:rPr>
        <w:rFonts w:ascii="Arial" w:hAnsi="Arial"/>
        <w:color w:val="009FE3"/>
        <w:sz w:val="50"/>
        <w:szCs w:val="50"/>
      </w:rPr>
      <w:t>Outil</w:t>
    </w:r>
    <w:r>
      <w:rPr>
        <w:rFonts w:ascii="Arial" w:hAnsi="Arial"/>
        <w:color w:val="009FE3"/>
        <w:sz w:val="50"/>
        <w:szCs w:val="50"/>
      </w:rPr>
      <w:t xml:space="preserve"> 3</w:t>
    </w:r>
    <w:r w:rsidRPr="00A11A9E">
      <w:rPr>
        <w:rFonts w:ascii="Arial" w:hAnsi="Arial"/>
        <w:color w:val="009FE3"/>
        <w:sz w:val="50"/>
        <w:szCs w:val="50"/>
      </w:rPr>
      <w:br/>
    </w:r>
    <w:r w:rsidRPr="00A11A9E">
      <w:rPr>
        <w:rFonts w:ascii="Arial" w:hAnsi="Arial"/>
        <w:color w:val="009FE3"/>
        <w:sz w:val="50"/>
        <w:szCs w:val="50"/>
      </w:rPr>
      <w:tab/>
    </w:r>
    <w:r w:rsidR="00C5470A">
      <w:rPr>
        <w:rFonts w:ascii="Arial" w:hAnsi="Arial"/>
        <w:b/>
        <w:color w:val="009FE3"/>
        <w:sz w:val="50"/>
        <w:szCs w:val="50"/>
      </w:rPr>
      <w:t>Modèle de declaration à chaud</w:t>
    </w:r>
    <w:r>
      <w:rPr>
        <w:rFonts w:ascii="Arial" w:hAnsi="Arial"/>
        <w:b/>
        <w:color w:val="009FE3"/>
        <w:sz w:val="50"/>
        <w:szCs w:val="50"/>
      </w:rPr>
      <w:t xml:space="preserve"> </w:t>
    </w:r>
  </w:p>
  <w:p w14:paraId="29295E7D" w14:textId="77777777" w:rsidR="009A1B13" w:rsidRPr="00A11A9E" w:rsidRDefault="009A1B13" w:rsidP="009D179A">
    <w:pPr>
      <w:tabs>
        <w:tab w:val="left" w:pos="2127"/>
        <w:tab w:val="left" w:pos="3402"/>
      </w:tabs>
      <w:contextualSpacing/>
      <w:rPr>
        <w:rFonts w:ascii="Arial" w:hAnsi="Arial" w:cs="Arial"/>
        <w:color w:val="009FE3"/>
        <w:sz w:val="22"/>
        <w:szCs w:val="50"/>
      </w:rPr>
    </w:pPr>
  </w:p>
  <w:p w14:paraId="331AB22F" w14:textId="77777777" w:rsidR="009A1B13" w:rsidRPr="00A11A9E" w:rsidRDefault="009A1B13" w:rsidP="009D179A">
    <w:pPr>
      <w:tabs>
        <w:tab w:val="left" w:pos="2127"/>
        <w:tab w:val="left" w:pos="3402"/>
      </w:tabs>
      <w:contextualSpacing/>
      <w:rPr>
        <w:rFonts w:ascii="Arial" w:hAnsi="Arial" w:cs="Arial"/>
        <w:color w:val="009FE3"/>
        <w:sz w:val="22"/>
        <w:szCs w:val="50"/>
      </w:rPr>
    </w:pPr>
  </w:p>
  <w:p w14:paraId="22328793" w14:textId="77777777" w:rsidR="009A1B13" w:rsidRPr="00A11A9E" w:rsidRDefault="009A1B13" w:rsidP="009D179A">
    <w:pPr>
      <w:tabs>
        <w:tab w:val="left" w:pos="2127"/>
        <w:tab w:val="left" w:pos="3402"/>
      </w:tabs>
      <w:contextualSpacing/>
      <w:rPr>
        <w:rFonts w:ascii="Arial" w:hAnsi="Arial" w:cs="Arial"/>
        <w:color w:val="009FE3"/>
        <w:sz w:val="22"/>
        <w:szCs w:val="50"/>
      </w:rPr>
    </w:pPr>
  </w:p>
  <w:p w14:paraId="0787C55B" w14:textId="77777777" w:rsidR="009A1B13" w:rsidRPr="00A11A9E" w:rsidRDefault="009A1B13">
    <w:pPr>
      <w:pStyle w:val="Header"/>
      <w:rPr>
        <w:rFonts w:ascii="Arial" w:hAnsi="Arial" w:cs="Arial"/>
        <w:color w:val="009FE3"/>
        <w:sz w:val="22"/>
        <w:szCs w:val="5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4247"/>
    <w:multiLevelType w:val="multilevel"/>
    <w:tmpl w:val="5942B60E"/>
    <w:lvl w:ilvl="0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009FE3"/>
        <w:sz w:val="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B638F"/>
    <w:multiLevelType w:val="hybridMultilevel"/>
    <w:tmpl w:val="5E7C12C0"/>
    <w:lvl w:ilvl="0" w:tplc="BFD0456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77262"/>
    <w:multiLevelType w:val="hybridMultilevel"/>
    <w:tmpl w:val="7778DC62"/>
    <w:lvl w:ilvl="0" w:tplc="FA50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D44CB"/>
    <w:multiLevelType w:val="multilevel"/>
    <w:tmpl w:val="7D361DFC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09744B6C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12D02"/>
    <w:multiLevelType w:val="hybridMultilevel"/>
    <w:tmpl w:val="870ECB80"/>
    <w:lvl w:ilvl="0" w:tplc="A8125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722B2"/>
    <w:multiLevelType w:val="multilevel"/>
    <w:tmpl w:val="10B41290"/>
    <w:lvl w:ilvl="0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E6F2C"/>
    <w:multiLevelType w:val="hybridMultilevel"/>
    <w:tmpl w:val="654ED344"/>
    <w:lvl w:ilvl="0" w:tplc="FA50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04612"/>
    <w:multiLevelType w:val="multilevel"/>
    <w:tmpl w:val="B708344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62719"/>
    <w:multiLevelType w:val="hybridMultilevel"/>
    <w:tmpl w:val="522A7374"/>
    <w:lvl w:ilvl="0" w:tplc="FA50830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F2800D3"/>
    <w:multiLevelType w:val="multilevel"/>
    <w:tmpl w:val="A532E1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9FE3"/>
        <w:sz w:val="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B370C"/>
    <w:multiLevelType w:val="hybridMultilevel"/>
    <w:tmpl w:val="5942B60E"/>
    <w:lvl w:ilvl="0" w:tplc="5866C48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009FE3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A20A8"/>
    <w:multiLevelType w:val="hybridMultilevel"/>
    <w:tmpl w:val="5BE03726"/>
    <w:lvl w:ilvl="0" w:tplc="FA50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90AB5"/>
    <w:multiLevelType w:val="multilevel"/>
    <w:tmpl w:val="A61AE7E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>
    <w:nsid w:val="2B1E4A56"/>
    <w:multiLevelType w:val="hybridMultilevel"/>
    <w:tmpl w:val="167E2428"/>
    <w:lvl w:ilvl="0" w:tplc="6D4EB2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967B56"/>
    <w:multiLevelType w:val="hybridMultilevel"/>
    <w:tmpl w:val="A61AE7E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">
    <w:nsid w:val="33FE5E1A"/>
    <w:multiLevelType w:val="hybridMultilevel"/>
    <w:tmpl w:val="E5A0C372"/>
    <w:lvl w:ilvl="0" w:tplc="59C4463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A2A94"/>
    <w:multiLevelType w:val="hybridMultilevel"/>
    <w:tmpl w:val="55BEADEC"/>
    <w:lvl w:ilvl="0" w:tplc="1842EB32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10DE1"/>
    <w:multiLevelType w:val="hybridMultilevel"/>
    <w:tmpl w:val="5D1EB456"/>
    <w:lvl w:ilvl="0" w:tplc="FA50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7552D"/>
    <w:multiLevelType w:val="hybridMultilevel"/>
    <w:tmpl w:val="E25EF4A8"/>
    <w:lvl w:ilvl="0" w:tplc="942A8706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42A8706">
      <w:start w:val="1"/>
      <w:numFmt w:val="lowerLetter"/>
      <w:lvlText w:val="%3."/>
      <w:lvlJc w:val="left"/>
      <w:pPr>
        <w:ind w:left="2340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551AE"/>
    <w:multiLevelType w:val="hybridMultilevel"/>
    <w:tmpl w:val="91166632"/>
    <w:lvl w:ilvl="0" w:tplc="10C81D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9FE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A5056"/>
    <w:multiLevelType w:val="hybridMultilevel"/>
    <w:tmpl w:val="34FE777C"/>
    <w:lvl w:ilvl="0" w:tplc="64CE9B8C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D1B19"/>
    <w:multiLevelType w:val="hybridMultilevel"/>
    <w:tmpl w:val="61207138"/>
    <w:lvl w:ilvl="0" w:tplc="FA50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D4A00"/>
    <w:multiLevelType w:val="multilevel"/>
    <w:tmpl w:val="522A73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9FE3"/>
        <w:sz w:val="28"/>
        <w:szCs w:val="28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47D2189B"/>
    <w:multiLevelType w:val="hybridMultilevel"/>
    <w:tmpl w:val="5ED69D7C"/>
    <w:lvl w:ilvl="0" w:tplc="0DDACFA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4D6C7A8F"/>
    <w:multiLevelType w:val="hybridMultilevel"/>
    <w:tmpl w:val="FEEE87B4"/>
    <w:lvl w:ilvl="0" w:tplc="677C9BC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7E77F4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163CF0"/>
    <w:multiLevelType w:val="multilevel"/>
    <w:tmpl w:val="0332E2E2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CE5C0D"/>
    <w:multiLevelType w:val="multilevel"/>
    <w:tmpl w:val="612071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7F5F99"/>
    <w:multiLevelType w:val="hybridMultilevel"/>
    <w:tmpl w:val="7D361DF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>
    <w:nsid w:val="550E50D4"/>
    <w:multiLevelType w:val="hybridMultilevel"/>
    <w:tmpl w:val="FBCA3E98"/>
    <w:lvl w:ilvl="0" w:tplc="CF0A64B2">
      <w:start w:val="1"/>
      <w:numFmt w:val="lowerLetter"/>
      <w:lvlText w:val="%1."/>
      <w:lvlJc w:val="left"/>
      <w:pPr>
        <w:ind w:left="2340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31">
    <w:nsid w:val="568D2DF4"/>
    <w:multiLevelType w:val="hybridMultilevel"/>
    <w:tmpl w:val="5B5EA614"/>
    <w:lvl w:ilvl="0" w:tplc="FA50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40F0F"/>
    <w:multiLevelType w:val="multilevel"/>
    <w:tmpl w:val="D098F0B8"/>
    <w:lvl w:ilvl="0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33">
    <w:nsid w:val="5832397B"/>
    <w:multiLevelType w:val="hybridMultilevel"/>
    <w:tmpl w:val="A532E170"/>
    <w:lvl w:ilvl="0" w:tplc="BACEF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9FE3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B61423"/>
    <w:multiLevelType w:val="hybridMultilevel"/>
    <w:tmpl w:val="FA8EB4AA"/>
    <w:lvl w:ilvl="0" w:tplc="E11ECF16">
      <w:start w:val="1"/>
      <w:numFmt w:val="bullet"/>
      <w:lvlText w:val=""/>
      <w:lvlJc w:val="left"/>
      <w:pPr>
        <w:ind w:left="28" w:firstLine="256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3C783C"/>
    <w:multiLevelType w:val="hybridMultilevel"/>
    <w:tmpl w:val="87960B54"/>
    <w:lvl w:ilvl="0" w:tplc="D358713E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876365"/>
    <w:multiLevelType w:val="multilevel"/>
    <w:tmpl w:val="DEFC267E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2B1B3C"/>
    <w:multiLevelType w:val="multilevel"/>
    <w:tmpl w:val="AAD2D6E6"/>
    <w:lvl w:ilvl="0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737933"/>
    <w:multiLevelType w:val="hybridMultilevel"/>
    <w:tmpl w:val="D500FB42"/>
    <w:lvl w:ilvl="0" w:tplc="CE284C8C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747B6"/>
    <w:multiLevelType w:val="hybridMultilevel"/>
    <w:tmpl w:val="967C8E54"/>
    <w:lvl w:ilvl="0" w:tplc="BACEFE5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009FE3"/>
        <w:sz w:val="3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C4F6DF0"/>
    <w:multiLevelType w:val="hybridMultilevel"/>
    <w:tmpl w:val="AAA28524"/>
    <w:lvl w:ilvl="0" w:tplc="2354A5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CA1ED3"/>
    <w:multiLevelType w:val="hybridMultilevel"/>
    <w:tmpl w:val="ADDEAADA"/>
    <w:lvl w:ilvl="0" w:tplc="0BFAB65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7814FF"/>
    <w:multiLevelType w:val="multilevel"/>
    <w:tmpl w:val="5D1EB4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6132A4"/>
    <w:multiLevelType w:val="hybridMultilevel"/>
    <w:tmpl w:val="D098F0B8"/>
    <w:lvl w:ilvl="0" w:tplc="942A8706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4">
    <w:nsid w:val="768639EC"/>
    <w:multiLevelType w:val="hybridMultilevel"/>
    <w:tmpl w:val="FE187A84"/>
    <w:lvl w:ilvl="0" w:tplc="AECA173A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C85487"/>
    <w:multiLevelType w:val="hybridMultilevel"/>
    <w:tmpl w:val="5B682B1E"/>
    <w:lvl w:ilvl="0" w:tplc="A732C004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732C004">
      <w:start w:val="1"/>
      <w:numFmt w:val="decimal"/>
      <w:lvlText w:val="%3."/>
      <w:lvlJc w:val="left"/>
      <w:pPr>
        <w:ind w:left="234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15"/>
  </w:num>
  <w:num w:numId="4">
    <w:abstractNumId w:val="13"/>
  </w:num>
  <w:num w:numId="5">
    <w:abstractNumId w:val="44"/>
  </w:num>
  <w:num w:numId="6">
    <w:abstractNumId w:val="27"/>
  </w:num>
  <w:num w:numId="7">
    <w:abstractNumId w:val="1"/>
  </w:num>
  <w:num w:numId="8">
    <w:abstractNumId w:val="4"/>
  </w:num>
  <w:num w:numId="9">
    <w:abstractNumId w:val="26"/>
  </w:num>
  <w:num w:numId="10">
    <w:abstractNumId w:val="16"/>
  </w:num>
  <w:num w:numId="11">
    <w:abstractNumId w:val="36"/>
  </w:num>
  <w:num w:numId="12">
    <w:abstractNumId w:val="35"/>
  </w:num>
  <w:num w:numId="13">
    <w:abstractNumId w:val="45"/>
  </w:num>
  <w:num w:numId="14">
    <w:abstractNumId w:val="6"/>
  </w:num>
  <w:num w:numId="15">
    <w:abstractNumId w:val="19"/>
  </w:num>
  <w:num w:numId="16">
    <w:abstractNumId w:val="37"/>
  </w:num>
  <w:num w:numId="17">
    <w:abstractNumId w:val="43"/>
  </w:num>
  <w:num w:numId="18">
    <w:abstractNumId w:val="32"/>
  </w:num>
  <w:num w:numId="19">
    <w:abstractNumId w:val="30"/>
  </w:num>
  <w:num w:numId="20">
    <w:abstractNumId w:val="21"/>
  </w:num>
  <w:num w:numId="21">
    <w:abstractNumId w:val="8"/>
  </w:num>
  <w:num w:numId="22">
    <w:abstractNumId w:val="22"/>
  </w:num>
  <w:num w:numId="23">
    <w:abstractNumId w:val="28"/>
  </w:num>
  <w:num w:numId="24">
    <w:abstractNumId w:val="31"/>
  </w:num>
  <w:num w:numId="25">
    <w:abstractNumId w:val="12"/>
  </w:num>
  <w:num w:numId="26">
    <w:abstractNumId w:val="18"/>
  </w:num>
  <w:num w:numId="27">
    <w:abstractNumId w:val="42"/>
  </w:num>
  <w:num w:numId="28">
    <w:abstractNumId w:val="20"/>
  </w:num>
  <w:num w:numId="29">
    <w:abstractNumId w:val="40"/>
  </w:num>
  <w:num w:numId="30">
    <w:abstractNumId w:val="7"/>
  </w:num>
  <w:num w:numId="31">
    <w:abstractNumId w:val="14"/>
  </w:num>
  <w:num w:numId="32">
    <w:abstractNumId w:val="34"/>
  </w:num>
  <w:num w:numId="33">
    <w:abstractNumId w:val="5"/>
  </w:num>
  <w:num w:numId="34">
    <w:abstractNumId w:val="2"/>
  </w:num>
  <w:num w:numId="35">
    <w:abstractNumId w:val="41"/>
  </w:num>
  <w:num w:numId="36">
    <w:abstractNumId w:val="11"/>
  </w:num>
  <w:num w:numId="37">
    <w:abstractNumId w:val="0"/>
  </w:num>
  <w:num w:numId="38">
    <w:abstractNumId w:val="38"/>
  </w:num>
  <w:num w:numId="39">
    <w:abstractNumId w:val="9"/>
  </w:num>
  <w:num w:numId="40">
    <w:abstractNumId w:val="23"/>
  </w:num>
  <w:num w:numId="41">
    <w:abstractNumId w:val="17"/>
  </w:num>
  <w:num w:numId="42">
    <w:abstractNumId w:val="39"/>
  </w:num>
  <w:num w:numId="43">
    <w:abstractNumId w:val="33"/>
  </w:num>
  <w:num w:numId="44">
    <w:abstractNumId w:val="10"/>
  </w:num>
  <w:num w:numId="45">
    <w:abstractNumId w:val="25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evenAndOddHeaders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savePreviewPicture/>
  <w:hdrShapeDefaults>
    <o:shapedefaults v:ext="edit" spidmax="2050">
      <o:colormru v:ext="edit" colors="#6624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766017"/>
    <w:rsid w:val="00020075"/>
    <w:rsid w:val="000548DA"/>
    <w:rsid w:val="0005507E"/>
    <w:rsid w:val="00074764"/>
    <w:rsid w:val="0008515E"/>
    <w:rsid w:val="000B630B"/>
    <w:rsid w:val="000C5C25"/>
    <w:rsid w:val="002427A6"/>
    <w:rsid w:val="00257E6B"/>
    <w:rsid w:val="00260847"/>
    <w:rsid w:val="002C6899"/>
    <w:rsid w:val="003A51C0"/>
    <w:rsid w:val="003C78B3"/>
    <w:rsid w:val="003E2593"/>
    <w:rsid w:val="003E70E9"/>
    <w:rsid w:val="003F1B6D"/>
    <w:rsid w:val="00403B50"/>
    <w:rsid w:val="00441B29"/>
    <w:rsid w:val="00483548"/>
    <w:rsid w:val="00483716"/>
    <w:rsid w:val="004C64B1"/>
    <w:rsid w:val="004F59EB"/>
    <w:rsid w:val="005936C9"/>
    <w:rsid w:val="00650FA1"/>
    <w:rsid w:val="006848E6"/>
    <w:rsid w:val="00687602"/>
    <w:rsid w:val="006C31D3"/>
    <w:rsid w:val="00732E33"/>
    <w:rsid w:val="00764FCE"/>
    <w:rsid w:val="00766017"/>
    <w:rsid w:val="007D07CF"/>
    <w:rsid w:val="007D779B"/>
    <w:rsid w:val="00845C58"/>
    <w:rsid w:val="008733D2"/>
    <w:rsid w:val="008F6BFD"/>
    <w:rsid w:val="008F7078"/>
    <w:rsid w:val="009A1B13"/>
    <w:rsid w:val="009A30F3"/>
    <w:rsid w:val="009D179A"/>
    <w:rsid w:val="00A055A0"/>
    <w:rsid w:val="00A11A9E"/>
    <w:rsid w:val="00A951C7"/>
    <w:rsid w:val="00AB77E1"/>
    <w:rsid w:val="00AD461A"/>
    <w:rsid w:val="00B061E9"/>
    <w:rsid w:val="00B06EA0"/>
    <w:rsid w:val="00B21FAD"/>
    <w:rsid w:val="00B736B5"/>
    <w:rsid w:val="00C5470A"/>
    <w:rsid w:val="00C7008B"/>
    <w:rsid w:val="00C80928"/>
    <w:rsid w:val="00CE262E"/>
    <w:rsid w:val="00D42E18"/>
    <w:rsid w:val="00D61B4D"/>
    <w:rsid w:val="00DF2AEF"/>
    <w:rsid w:val="00EA4748"/>
    <w:rsid w:val="00EA767A"/>
    <w:rsid w:val="00EE4713"/>
    <w:rsid w:val="00F4240C"/>
    <w:rsid w:val="00F553C7"/>
    <w:rsid w:val="00F71B38"/>
    <w:rsid w:val="00FA41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662483"/>
    </o:shapedefaults>
    <o:shapelayout v:ext="edit">
      <o:idmap v:ext="edit" data="1"/>
    </o:shapelayout>
  </w:shapeDefaults>
  <w:decimalSymbol w:val="."/>
  <w:listSeparator w:val=","/>
  <w14:docId w14:val="3ADC5C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paragraph" w:customStyle="1" w:styleId="Default">
    <w:name w:val="Default"/>
    <w:rsid w:val="00A11A9E"/>
    <w:pPr>
      <w:widowControl w:val="0"/>
      <w:autoSpaceDE w:val="0"/>
      <w:autoSpaceDN w:val="0"/>
      <w:adjustRightInd w:val="0"/>
    </w:pPr>
    <w:rPr>
      <w:rFonts w:ascii="VAG Rounded Std Thin" w:hAnsi="VAG Rounded Std Thin" w:cs="VAG Rounded Std Thin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A11A9E"/>
    <w:pPr>
      <w:spacing w:line="20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rsid w:val="00732E33"/>
    <w:rPr>
      <w:color w:val="800080" w:themeColor="followedHyperlink"/>
      <w:u w:val="single"/>
    </w:rPr>
  </w:style>
  <w:style w:type="paragraph" w:customStyle="1" w:styleId="Pa1">
    <w:name w:val="Pa1"/>
    <w:basedOn w:val="Default"/>
    <w:next w:val="Default"/>
    <w:uiPriority w:val="99"/>
    <w:rsid w:val="008F6BFD"/>
    <w:pPr>
      <w:spacing w:line="32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8F6BFD"/>
    <w:rPr>
      <w:rFonts w:cs="VAG Rounded Std Thin"/>
      <w:b/>
      <w:bCs/>
      <w:color w:val="009EE3"/>
      <w:sz w:val="48"/>
      <w:szCs w:val="48"/>
    </w:rPr>
  </w:style>
  <w:style w:type="paragraph" w:customStyle="1" w:styleId="Pa0">
    <w:name w:val="Pa0"/>
    <w:basedOn w:val="Default"/>
    <w:next w:val="Default"/>
    <w:uiPriority w:val="99"/>
    <w:rsid w:val="008F6BFD"/>
    <w:pPr>
      <w:spacing w:line="20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paragraph" w:customStyle="1" w:styleId="Default">
    <w:name w:val="Default"/>
    <w:rsid w:val="00A11A9E"/>
    <w:pPr>
      <w:widowControl w:val="0"/>
      <w:autoSpaceDE w:val="0"/>
      <w:autoSpaceDN w:val="0"/>
      <w:adjustRightInd w:val="0"/>
    </w:pPr>
    <w:rPr>
      <w:rFonts w:ascii="VAG Rounded Std Thin" w:hAnsi="VAG Rounded Std Thin" w:cs="VAG Rounded Std Thin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A11A9E"/>
    <w:pPr>
      <w:spacing w:line="20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rsid w:val="00732E33"/>
    <w:rPr>
      <w:color w:val="800080" w:themeColor="followedHyperlink"/>
      <w:u w:val="single"/>
    </w:rPr>
  </w:style>
  <w:style w:type="paragraph" w:customStyle="1" w:styleId="Pa1">
    <w:name w:val="Pa1"/>
    <w:basedOn w:val="Default"/>
    <w:next w:val="Default"/>
    <w:uiPriority w:val="99"/>
    <w:rsid w:val="008F6BFD"/>
    <w:pPr>
      <w:spacing w:line="32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8F6BFD"/>
    <w:rPr>
      <w:rFonts w:cs="VAG Rounded Std Thin"/>
      <w:b/>
      <w:bCs/>
      <w:color w:val="009EE3"/>
      <w:sz w:val="48"/>
      <w:szCs w:val="48"/>
    </w:rPr>
  </w:style>
  <w:style w:type="paragraph" w:customStyle="1" w:styleId="Pa0">
    <w:name w:val="Pa0"/>
    <w:basedOn w:val="Default"/>
    <w:next w:val="Default"/>
    <w:uiPriority w:val="99"/>
    <w:rsid w:val="008F6BFD"/>
    <w:pPr>
      <w:spacing w:line="20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34BB8B-CB5F-CE41-B9FE-EA533BC6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1107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Precision</Company>
  <LinksUpToDate>false</LinksUpToDate>
  <CharactersWithSpaces>1299</CharactersWithSpaces>
  <SharedDoc>false</SharedDoc>
  <HLinks>
    <vt:vector size="6" baseType="variant"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http://www.eisf.eu/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Lomon</dc:creator>
  <cp:keywords/>
  <cp:lastModifiedBy>Raquel Vazquez Llorente</cp:lastModifiedBy>
  <cp:revision>8</cp:revision>
  <cp:lastPrinted>2013-07-25T14:08:00Z</cp:lastPrinted>
  <dcterms:created xsi:type="dcterms:W3CDTF">2015-04-10T11:03:00Z</dcterms:created>
  <dcterms:modified xsi:type="dcterms:W3CDTF">2015-04-10T11:22:00Z</dcterms:modified>
</cp:coreProperties>
</file>