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9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45"/>
        <w:gridCol w:w="2551"/>
      </w:tblGrid>
      <w:tr w:rsidR="00452C92" w:rsidRPr="002863B3" w14:paraId="4F713F09" w14:textId="77777777" w:rsidTr="006A5356">
        <w:trPr>
          <w:trHeight w:val="284"/>
        </w:trPr>
        <w:tc>
          <w:tcPr>
            <w:tcW w:w="7145" w:type="dxa"/>
            <w:shd w:val="clear" w:color="auto" w:fill="E30613"/>
            <w:vAlign w:val="center"/>
          </w:tcPr>
          <w:p w14:paraId="3DE8FE3C" w14:textId="77777777" w:rsidR="00452C92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Protection </w:t>
            </w:r>
            <w:proofErr w:type="spellStart"/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incendie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2E6E103A" w14:textId="77777777" w:rsidR="00452C92" w:rsidRPr="002863B3" w:rsidRDefault="002863B3" w:rsidP="002863B3">
            <w:pPr>
              <w:pStyle w:val="Pa5"/>
              <w:spacing w:line="240" w:lineRule="auto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="00452C92"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="00452C92"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01907EBA" w14:textId="77777777" w:rsidTr="009627BC">
        <w:trPr>
          <w:trHeight w:val="284"/>
        </w:trPr>
        <w:tc>
          <w:tcPr>
            <w:tcW w:w="7145" w:type="dxa"/>
          </w:tcPr>
          <w:p w14:paraId="468C1E6D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En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cas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d’incendie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, les zones de refuge et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itinéraires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protégés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que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escaliers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clairs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faciles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d’utilisation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878137E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14A80B0C" w14:textId="77777777" w:rsidTr="009627BC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1F5A50A8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opérationnels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, y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compris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une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alarme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audible et des points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d’activation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manuels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66D50184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14353BAA" w14:textId="77777777" w:rsidTr="009627BC">
        <w:trPr>
          <w:trHeight w:val="284"/>
        </w:trPr>
        <w:tc>
          <w:tcPr>
            <w:tcW w:w="7145" w:type="dxa"/>
          </w:tcPr>
          <w:p w14:paraId="0DBC7E50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automatiques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détection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incendies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font-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l’objet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d’un programme de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maintenance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3468A53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12AAB4C8" w14:textId="77777777" w:rsidTr="009627BC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593EB45C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Les plans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d’évacuation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cas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d’incendie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vérifiés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approuvés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(attestation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obligatoire</w:t>
            </w:r>
            <w:proofErr w:type="spellEnd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)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559A11D3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7476D06C" w14:textId="77777777" w:rsidTr="009627BC">
        <w:trPr>
          <w:trHeight w:val="284"/>
        </w:trPr>
        <w:tc>
          <w:tcPr>
            <w:tcW w:w="7145" w:type="dxa"/>
          </w:tcPr>
          <w:p w14:paraId="39E60A10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Qui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est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 principal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interlocuteur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cas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problèmes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au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niveau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du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91CE480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1BF590EF" w14:textId="77777777" w:rsidTr="009627BC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0D26BBD8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gicleurs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remplis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en bon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état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marche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a-t-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testé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certifié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(attestation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obligatoire</w:t>
            </w:r>
            <w:proofErr w:type="spellEnd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)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220103A5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0065BB8E" w14:textId="77777777" w:rsidTr="009627BC">
        <w:trPr>
          <w:trHeight w:val="284"/>
        </w:trPr>
        <w:tc>
          <w:tcPr>
            <w:tcW w:w="7145" w:type="dxa"/>
          </w:tcPr>
          <w:p w14:paraId="36C5D8F2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éclairages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d’urgence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opérationnels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un programme de tests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est-il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place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F2097A0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3C844EE0" w14:textId="77777777" w:rsidTr="009627BC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59D8F5AD" w14:textId="77777777" w:rsidR="002863B3" w:rsidRPr="002863B3" w:rsidRDefault="002863B3" w:rsidP="002863B3">
            <w:pPr>
              <w:rPr>
                <w:rFonts w:ascii="Arial" w:hAnsi="Arial" w:cs="Arial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éclairages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certifiés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(attestation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obligatoire</w:t>
            </w:r>
            <w:proofErr w:type="spellEnd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) ?</w:t>
            </w:r>
            <w:proofErr w:type="gramEnd"/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7355C570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4D170F3F" w14:textId="77777777" w:rsidTr="009627BC">
        <w:trPr>
          <w:trHeight w:val="284"/>
        </w:trPr>
        <w:tc>
          <w:tcPr>
            <w:tcW w:w="7145" w:type="dxa"/>
          </w:tcPr>
          <w:p w14:paraId="3AD2C483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En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cas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d’incendie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, les zones de refuge et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itinéraires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protégés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que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escaliers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clairs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faciles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d’utilisation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2C9A6F6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861AC2" w:rsidRPr="002863B3" w14:paraId="5452B8CE" w14:textId="77777777" w:rsidTr="006A5356">
        <w:trPr>
          <w:trHeight w:val="284"/>
        </w:trPr>
        <w:tc>
          <w:tcPr>
            <w:tcW w:w="7145" w:type="dxa"/>
            <w:shd w:val="clear" w:color="auto" w:fill="E30613"/>
            <w:vAlign w:val="center"/>
          </w:tcPr>
          <w:p w14:paraId="08B0C29A" w14:textId="77777777" w:rsidR="000C0795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Approvisionnement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en </w:t>
            </w:r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eau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002631D7" w14:textId="77777777" w:rsidR="000C0795" w:rsidRPr="002863B3" w:rsidRDefault="002863B3" w:rsidP="002863B3">
            <w:pPr>
              <w:pStyle w:val="Pa5"/>
              <w:spacing w:line="240" w:lineRule="auto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46DB164A" w14:textId="77777777" w:rsidTr="001F3395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04889D6B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a-t-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vidangé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stérilisé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080BC6ED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2928E61C" w14:textId="77777777" w:rsidTr="001F3395">
        <w:trPr>
          <w:trHeight w:val="284"/>
        </w:trPr>
        <w:tc>
          <w:tcPr>
            <w:tcW w:w="7145" w:type="dxa"/>
          </w:tcPr>
          <w:p w14:paraId="5DF2E475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atteint-il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niveaux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pression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l’eau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requis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dans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des conditions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d’utilisation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normales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à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points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d’eau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A333299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3A970418" w14:textId="77777777" w:rsidTr="001F3395">
        <w:trPr>
          <w:trHeight w:val="284"/>
        </w:trPr>
        <w:tc>
          <w:tcPr>
            <w:tcW w:w="7145" w:type="dxa"/>
            <w:shd w:val="clear" w:color="auto" w:fill="DAEEF3" w:themeFill="accent5" w:themeFillTint="33"/>
          </w:tcPr>
          <w:p w14:paraId="21108170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Quelles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précautions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prises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concernant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la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lutte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contre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légionellose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1142612F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58D90478" w14:textId="77777777" w:rsidTr="001F3395">
        <w:trPr>
          <w:trHeight w:val="284"/>
        </w:trPr>
        <w:tc>
          <w:tcPr>
            <w:tcW w:w="7145" w:type="dxa"/>
          </w:tcPr>
          <w:p w14:paraId="4E84D327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testés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mis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service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(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attestation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obligatoire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) </w:t>
            </w:r>
          </w:p>
        </w:tc>
        <w:tc>
          <w:tcPr>
            <w:tcW w:w="2551" w:type="dxa"/>
            <w:vAlign w:val="center"/>
          </w:tcPr>
          <w:p w14:paraId="58A54F1E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FD3EB5" w:rsidRPr="002863B3" w14:paraId="6C72BA9F" w14:textId="77777777" w:rsidTr="006A5356">
        <w:trPr>
          <w:trHeight w:val="340"/>
        </w:trPr>
        <w:tc>
          <w:tcPr>
            <w:tcW w:w="7145" w:type="dxa"/>
            <w:shd w:val="clear" w:color="auto" w:fill="E30613"/>
            <w:vAlign w:val="center"/>
          </w:tcPr>
          <w:p w14:paraId="188D4FE1" w14:textId="77777777" w:rsidR="00FD3EB5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Alimentation en </w:t>
            </w:r>
            <w:proofErr w:type="spellStart"/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électricité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003E2DE1" w14:textId="77777777" w:rsidR="00FD3EB5" w:rsidRPr="002863B3" w:rsidRDefault="002863B3" w:rsidP="002863B3">
            <w:pPr>
              <w:pStyle w:val="Pa5"/>
              <w:spacing w:line="240" w:lineRule="auto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470AD5E4" w14:textId="77777777" w:rsidTr="00BE01B9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086E5436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électriques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du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bâtiment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installés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opérationnels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0BA15371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354954B2" w14:textId="77777777" w:rsidTr="00BE01B9">
        <w:trPr>
          <w:trHeight w:val="340"/>
        </w:trPr>
        <w:tc>
          <w:tcPr>
            <w:tcW w:w="7145" w:type="dxa"/>
          </w:tcPr>
          <w:p w14:paraId="05BC5C61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points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d’alimentation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du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bâtiment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bon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état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fonctionnement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630B2D5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7B213FE9" w14:textId="77777777" w:rsidTr="00BE01B9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5942F6CC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Des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coupures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d’électricité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ont-elles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eu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lieu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récemment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7902CA8B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FD3EB5" w:rsidRPr="002863B3" w14:paraId="1C5261B1" w14:textId="77777777" w:rsidTr="006A5356">
        <w:trPr>
          <w:trHeight w:val="340"/>
        </w:trPr>
        <w:tc>
          <w:tcPr>
            <w:tcW w:w="7145" w:type="dxa"/>
            <w:shd w:val="clear" w:color="auto" w:fill="E30613"/>
            <w:vAlign w:val="center"/>
          </w:tcPr>
          <w:p w14:paraId="459DD2F1" w14:textId="77777777" w:rsidR="00FD3EB5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Systèmes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 </w:t>
            </w:r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communication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52B246C9" w14:textId="77777777" w:rsidR="00FD3EB5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77E77FE7" w14:textId="77777777" w:rsidTr="007741C3">
        <w:trPr>
          <w:trHeight w:val="340"/>
        </w:trPr>
        <w:tc>
          <w:tcPr>
            <w:tcW w:w="7145" w:type="dxa"/>
          </w:tcPr>
          <w:p w14:paraId="1F7A8085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Existe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>-t-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un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d’adresses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public pour les communications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internes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9A13127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772BC8D0" w14:textId="77777777" w:rsidTr="007741C3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0722BFDA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Toutes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lignes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téléphoniques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fonctionnent-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elles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? 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La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salle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contenant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serveur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/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commutateurs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est-elle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sécurisée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5B26B648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5EE79FE7" w14:textId="77777777" w:rsidTr="007741C3">
        <w:trPr>
          <w:trHeight w:val="340"/>
        </w:trPr>
        <w:tc>
          <w:tcPr>
            <w:tcW w:w="7145" w:type="dxa"/>
          </w:tcPr>
          <w:p w14:paraId="65C3B98A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Toutes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lignes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téléphoniques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externes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du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bâtiment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sont-elles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place et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opérationnelles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0B1C537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21344FB9" w14:textId="77777777" w:rsidTr="007741C3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76EE4159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Existe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>-t-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il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un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d’adresses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public pour les communications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internes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2D4DEAC5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B01998" w:rsidRPr="002863B3" w14:paraId="06AA72DB" w14:textId="77777777" w:rsidTr="006A5356">
        <w:trPr>
          <w:trHeight w:val="340"/>
        </w:trPr>
        <w:tc>
          <w:tcPr>
            <w:tcW w:w="7145" w:type="dxa"/>
            <w:shd w:val="clear" w:color="auto" w:fill="E30613"/>
            <w:vAlign w:val="center"/>
          </w:tcPr>
          <w:p w14:paraId="6EE342F9" w14:textId="77777777" w:rsidR="00B01998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proofErr w:type="spellStart"/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Informatique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1F8D3156" w14:textId="77777777" w:rsidR="00B01998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00483728" w14:textId="77777777" w:rsidTr="000820DB">
        <w:trPr>
          <w:trHeight w:val="340"/>
        </w:trPr>
        <w:tc>
          <w:tcPr>
            <w:tcW w:w="7145" w:type="dxa"/>
            <w:shd w:val="clear" w:color="auto" w:fill="FFFFFF" w:themeFill="background1"/>
          </w:tcPr>
          <w:p w14:paraId="54050164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Les services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externes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ayant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trait à Internet et à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l’équipement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informatique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place et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opérationnels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133E41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5073F2CD" w14:textId="77777777" w:rsidTr="000820DB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6D78B074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Toutes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salles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serveur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informatique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les points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d’accès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sécurisés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couverts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par le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protection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contre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incendies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4A163173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B01998" w:rsidRPr="002863B3" w14:paraId="6A19C47B" w14:textId="77777777" w:rsidTr="006A5356">
        <w:trPr>
          <w:trHeight w:val="340"/>
        </w:trPr>
        <w:tc>
          <w:tcPr>
            <w:tcW w:w="7145" w:type="dxa"/>
            <w:shd w:val="clear" w:color="auto" w:fill="E30613"/>
            <w:vAlign w:val="center"/>
          </w:tcPr>
          <w:p w14:paraId="0B367D24" w14:textId="77777777" w:rsidR="00B01998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Systèmes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 </w:t>
            </w:r>
            <w:proofErr w:type="spellStart"/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climatisation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446B7950" w14:textId="77777777" w:rsidR="00B01998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proofErr w:type="spellEnd"/>
          </w:p>
        </w:tc>
      </w:tr>
      <w:tr w:rsidR="002863B3" w:rsidRPr="002863B3" w14:paraId="2CDCAB30" w14:textId="77777777" w:rsidTr="00C66CF9">
        <w:trPr>
          <w:trHeight w:val="340"/>
        </w:trPr>
        <w:tc>
          <w:tcPr>
            <w:tcW w:w="7145" w:type="dxa"/>
            <w:shd w:val="clear" w:color="auto" w:fill="FFFFFF" w:themeFill="background1"/>
          </w:tcPr>
          <w:p w14:paraId="79939B64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climatisation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installés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conformément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aux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consignes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du </w:t>
            </w:r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fabricant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BD3D12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2863B3" w:rsidRPr="002863B3" w14:paraId="6E98F2EA" w14:textId="77777777" w:rsidTr="00C66CF9">
        <w:trPr>
          <w:trHeight w:val="340"/>
        </w:trPr>
        <w:tc>
          <w:tcPr>
            <w:tcW w:w="7145" w:type="dxa"/>
            <w:shd w:val="clear" w:color="auto" w:fill="DAEEF3" w:themeFill="accent5" w:themeFillTint="33"/>
          </w:tcPr>
          <w:p w14:paraId="28A02D80" w14:textId="77777777" w:rsidR="002863B3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Tous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systèmes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climatisation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opérationnels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ont-ils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été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testés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et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mis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service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conformément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au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descriptif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conception (attestation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mise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service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obligatoire</w:t>
            </w:r>
            <w:proofErr w:type="spellEnd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)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14:paraId="23FE51E8" w14:textId="77777777" w:rsidR="002863B3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  <w:tr w:rsidR="00452C92" w:rsidRPr="002863B3" w14:paraId="052159A9" w14:textId="77777777" w:rsidTr="006A5356">
        <w:trPr>
          <w:trHeight w:val="340"/>
        </w:trPr>
        <w:tc>
          <w:tcPr>
            <w:tcW w:w="7145" w:type="dxa"/>
            <w:shd w:val="clear" w:color="auto" w:fill="E30613"/>
            <w:vAlign w:val="center"/>
          </w:tcPr>
          <w:p w14:paraId="7CABFFB4" w14:textId="77777777" w:rsidR="00452C92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proofErr w:type="spellStart"/>
            <w:proofErr w:type="gramStart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>Généralités</w:t>
            </w:r>
            <w:proofErr w:type="spell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:</w:t>
            </w:r>
            <w:proofErr w:type="gramEnd"/>
            <w:r w:rsidRPr="002863B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51" w:type="dxa"/>
            <w:shd w:val="clear" w:color="auto" w:fill="E30613"/>
            <w:vAlign w:val="center"/>
          </w:tcPr>
          <w:p w14:paraId="6D7D909A" w14:textId="77777777" w:rsidR="00452C92" w:rsidRPr="002863B3" w:rsidRDefault="002863B3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  <w:proofErr w:type="spellStart"/>
            <w:r>
              <w:rPr>
                <w:b/>
                <w:color w:val="FFFFFF" w:themeColor="background1"/>
              </w:rPr>
              <w:t>Oui</w:t>
            </w:r>
            <w:proofErr w:type="spellEnd"/>
            <w:r w:rsidRPr="002863B3">
              <w:rPr>
                <w:b/>
                <w:color w:val="FFFFFF" w:themeColor="background1"/>
              </w:rPr>
              <w:t>, No</w:t>
            </w:r>
            <w:r>
              <w:rPr>
                <w:b/>
                <w:color w:val="FFFFFF" w:themeColor="background1"/>
              </w:rPr>
              <w:t>n</w:t>
            </w:r>
            <w:r w:rsidRPr="002863B3">
              <w:rPr>
                <w:b/>
                <w:color w:val="FFFFFF" w:themeColor="background1"/>
              </w:rPr>
              <w:t xml:space="preserve">, </w:t>
            </w:r>
            <w:proofErr w:type="spellStart"/>
            <w:r>
              <w:rPr>
                <w:b/>
                <w:color w:val="FFFFFF" w:themeColor="background1"/>
              </w:rPr>
              <w:t>Réponse</w:t>
            </w:r>
            <w:bookmarkStart w:id="0" w:name="_GoBack"/>
            <w:bookmarkEnd w:id="0"/>
            <w:proofErr w:type="spellEnd"/>
          </w:p>
        </w:tc>
      </w:tr>
      <w:tr w:rsidR="00452C92" w:rsidRPr="002863B3" w14:paraId="79EE6DFE" w14:textId="77777777" w:rsidTr="006A5356">
        <w:trPr>
          <w:trHeight w:val="340"/>
        </w:trPr>
        <w:tc>
          <w:tcPr>
            <w:tcW w:w="7145" w:type="dxa"/>
            <w:vAlign w:val="center"/>
          </w:tcPr>
          <w:p w14:paraId="6B7969A8" w14:textId="77777777" w:rsidR="00452C92" w:rsidRPr="002863B3" w:rsidRDefault="002863B3" w:rsidP="002863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95959" w:themeColor="text1" w:themeTint="A6"/>
              </w:rPr>
            </w:pPr>
            <w:r w:rsidRPr="002863B3">
              <w:rPr>
                <w:rFonts w:ascii="Arial" w:hAnsi="Arial" w:cs="Arial"/>
                <w:color w:val="595959" w:themeColor="text1" w:themeTint="A6"/>
              </w:rPr>
              <w:t xml:space="preserve">Qui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sont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les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principaux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interlocuteurs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en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cas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panne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proofErr w:type="spellStart"/>
            <w:r w:rsidRPr="002863B3">
              <w:rPr>
                <w:rFonts w:ascii="Arial" w:hAnsi="Arial" w:cs="Arial"/>
                <w:color w:val="595959" w:themeColor="text1" w:themeTint="A6"/>
              </w:rPr>
              <w:t>ou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de </w:t>
            </w:r>
            <w:proofErr w:type="spellStart"/>
            <w:proofErr w:type="gramStart"/>
            <w:r w:rsidRPr="002863B3">
              <w:rPr>
                <w:rFonts w:ascii="Arial" w:hAnsi="Arial" w:cs="Arial"/>
                <w:color w:val="595959" w:themeColor="text1" w:themeTint="A6"/>
              </w:rPr>
              <w:t>défauts</w:t>
            </w:r>
            <w:proofErr w:type="spell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?</w:t>
            </w:r>
            <w:proofErr w:type="gramEnd"/>
            <w:r w:rsidRPr="002863B3">
              <w:rPr>
                <w:rFonts w:ascii="Arial" w:hAnsi="Arial" w:cs="Arial"/>
                <w:color w:val="595959" w:themeColor="text1" w:themeTint="A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BD733E4" w14:textId="77777777" w:rsidR="00452C92" w:rsidRPr="002863B3" w:rsidRDefault="00452C92" w:rsidP="002863B3">
            <w:pPr>
              <w:pStyle w:val="Pa5"/>
              <w:spacing w:line="240" w:lineRule="auto"/>
              <w:rPr>
                <w:color w:val="595959" w:themeColor="text1" w:themeTint="A6"/>
              </w:rPr>
            </w:pPr>
          </w:p>
        </w:tc>
      </w:tr>
    </w:tbl>
    <w:p w14:paraId="4AFEA401" w14:textId="77777777" w:rsidR="002C11E9" w:rsidRPr="002863B3" w:rsidRDefault="002C11E9" w:rsidP="002863B3">
      <w:pPr>
        <w:rPr>
          <w:rFonts w:ascii="Arial" w:hAnsi="Arial" w:cs="Arial"/>
          <w:color w:val="595959" w:themeColor="text1" w:themeTint="A6"/>
        </w:rPr>
      </w:pPr>
    </w:p>
    <w:sectPr w:rsidR="002C11E9" w:rsidRPr="002863B3" w:rsidSect="00B01998"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080" w:bottom="993" w:left="1080" w:header="709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90D84" w14:textId="77777777" w:rsidR="0034299C" w:rsidRDefault="0034299C">
      <w:r>
        <w:separator/>
      </w:r>
    </w:p>
  </w:endnote>
  <w:endnote w:type="continuationSeparator" w:id="0">
    <w:p w14:paraId="6CD1EB55" w14:textId="77777777" w:rsidR="0034299C" w:rsidRDefault="0034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12679"/>
      <w:docPartObj>
        <w:docPartGallery w:val="Page Numbers (Bottom of Page)"/>
        <w:docPartUnique/>
      </w:docPartObj>
    </w:sdtPr>
    <w:sdtEndPr>
      <w:rPr>
        <w:rFonts w:ascii="Arial" w:hAnsi="Arial" w:cs="Arial"/>
        <w:color w:val="595959" w:themeColor="text1" w:themeTint="A6"/>
        <w:sz w:val="22"/>
        <w:szCs w:val="22"/>
      </w:rPr>
    </w:sdtEndPr>
    <w:sdtContent>
      <w:sdt>
        <w:sdtPr>
          <w:rPr>
            <w:rFonts w:ascii="Arial" w:hAnsi="Arial" w:cs="Arial"/>
            <w:color w:val="595959" w:themeColor="text1" w:themeTint="A6"/>
            <w:sz w:val="22"/>
            <w:szCs w:val="22"/>
          </w:rPr>
          <w:id w:val="-2072950837"/>
          <w:docPartObj>
            <w:docPartGallery w:val="Page Numbers (Top of Page)"/>
            <w:docPartUnique/>
          </w:docPartObj>
        </w:sdtPr>
        <w:sdtEndPr/>
        <w:sdtContent>
          <w:p w14:paraId="05E20224" w14:textId="77777777" w:rsidR="00845C58" w:rsidRPr="004B7D7D" w:rsidRDefault="002863B3" w:rsidP="004B7D7D">
            <w:pPr>
              <w:pStyle w:val="Footer"/>
              <w:tabs>
                <w:tab w:val="clear" w:pos="8640"/>
                <w:tab w:val="right" w:pos="9639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B</w:t>
            </w:r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asée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sur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le material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disponible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sur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le site </w:t>
            </w:r>
            <w:hyperlink r:id="rId1" w:history="1">
              <w:r w:rsidRPr="00D33080">
                <w:rPr>
                  <w:rStyle w:val="Hyperlink"/>
                  <w:rFonts w:ascii="Arial" w:hAnsi="Arial" w:cs="Arial"/>
                  <w:i/>
                  <w:color w:val="595959" w:themeColor="text1" w:themeTint="A6"/>
                  <w:sz w:val="22"/>
                  <w:szCs w:val="22"/>
                  <w:u w:val="none"/>
                </w:rPr>
                <w:t>www.eisf.eu</w:t>
              </w:r>
            </w:hyperlink>
            <w:r w:rsidR="004B7D7D" w:rsidRPr="004B7D7D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</w:rPr>
              <w:tab/>
            </w:r>
            <w:r w:rsidR="00845C58" w:rsidRPr="004B7D7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Page </w: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PAGE </w:instrTex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2</w: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  <w:r w:rsidR="00845C58" w:rsidRPr="004B7D7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de</w:t>
            </w:r>
            <w:r w:rsidR="00845C58" w:rsidRPr="004B7D7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NUMPAGES  </w:instrTex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2</w:t>
            </w:r>
            <w:r w:rsidR="00845C58"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</w:p>
        </w:sdtContent>
      </w:sdt>
    </w:sdtContent>
  </w:sdt>
  <w:p w14:paraId="4A78D361" w14:textId="77777777" w:rsidR="00845C58" w:rsidRPr="004B7D7D" w:rsidRDefault="00845C58">
    <w:pPr>
      <w:pStyle w:val="Footer"/>
      <w:rPr>
        <w:rFonts w:ascii="Arial" w:hAnsi="Arial" w:cs="Arial"/>
        <w:color w:val="595959" w:themeColor="text1" w:themeTint="A6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6439"/>
      <w:docPartObj>
        <w:docPartGallery w:val="Page Numbers (Bottom of Page)"/>
        <w:docPartUnique/>
      </w:docPartObj>
    </w:sdtPr>
    <w:sdtEndPr>
      <w:rPr>
        <w:rFonts w:ascii="Arial" w:hAnsi="Arial" w:cs="Arial"/>
        <w:color w:val="595959" w:themeColor="text1" w:themeTint="A6"/>
        <w:sz w:val="22"/>
        <w:szCs w:val="22"/>
      </w:rPr>
    </w:sdtEndPr>
    <w:sdtContent>
      <w:sdt>
        <w:sdtPr>
          <w:rPr>
            <w:rFonts w:ascii="Arial" w:hAnsi="Arial" w:cs="Arial"/>
            <w:color w:val="595959" w:themeColor="text1" w:themeTint="A6"/>
            <w:sz w:val="22"/>
            <w:szCs w:val="22"/>
          </w:rPr>
          <w:id w:val="974873988"/>
          <w:docPartObj>
            <w:docPartGallery w:val="Page Numbers (Top of Page)"/>
            <w:docPartUnique/>
          </w:docPartObj>
        </w:sdtPr>
        <w:sdtEndPr/>
        <w:sdtContent>
          <w:p w14:paraId="1D1D412A" w14:textId="77777777" w:rsidR="00C80763" w:rsidRPr="004B7D7D" w:rsidRDefault="00C80763" w:rsidP="00C80763">
            <w:pPr>
              <w:pStyle w:val="Footer"/>
              <w:tabs>
                <w:tab w:val="clear" w:pos="8640"/>
                <w:tab w:val="right" w:pos="9639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4B7D7D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</w:rPr>
              <w:t xml:space="preserve">Based on source material available at </w:t>
            </w:r>
            <w:hyperlink r:id="rId1" w:history="1">
              <w:r w:rsidRPr="004B7D7D">
                <w:rPr>
                  <w:rStyle w:val="Hyperlink"/>
                  <w:rFonts w:ascii="Arial" w:hAnsi="Arial" w:cs="Arial"/>
                  <w:i/>
                  <w:iCs/>
                  <w:color w:val="595959" w:themeColor="text1" w:themeTint="A6"/>
                  <w:sz w:val="22"/>
                  <w:szCs w:val="22"/>
                  <w:u w:val="none"/>
                </w:rPr>
                <w:t>www.eisf.eu</w:t>
              </w:r>
            </w:hyperlink>
            <w:r w:rsidRPr="004B7D7D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</w:rPr>
              <w:tab/>
            </w:r>
            <w:r w:rsidRPr="004B7D7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Page </w: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PAGE </w:instrTex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 w:rsidR="002863B3"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3</w: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  <w:r w:rsidRPr="004B7D7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of </w: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NUMPAGES  </w:instrTex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 w:rsidR="002863B3"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3</w:t>
            </w:r>
            <w:r w:rsidRPr="004B7D7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</w:p>
        </w:sdtContent>
      </w:sdt>
    </w:sdtContent>
  </w:sdt>
  <w:p w14:paraId="0659BA9C" w14:textId="77777777" w:rsidR="00C80763" w:rsidRPr="004B7D7D" w:rsidRDefault="00C80763" w:rsidP="00C80763">
    <w:pPr>
      <w:pStyle w:val="Footer"/>
      <w:rPr>
        <w:rFonts w:ascii="Arial" w:hAnsi="Arial" w:cs="Arial"/>
        <w:color w:val="595959" w:themeColor="text1" w:themeTint="A6"/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 w:cs="Times New Roman"/>
        <w:color w:val="7030A0"/>
        <w:sz w:val="20"/>
        <w:szCs w:val="20"/>
        <w:lang w:eastAsia="en-US"/>
      </w:rPr>
      <w:id w:val="-93629543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2"/>
        <w:szCs w:val="22"/>
      </w:rPr>
    </w:sdtEndPr>
    <w:sdtContent>
      <w:sdt>
        <w:sdtPr>
          <w:rPr>
            <w:rFonts w:ascii="Cambria" w:hAnsi="Cambria" w:cs="Times New Roman"/>
            <w:color w:val="7030A0"/>
            <w:sz w:val="20"/>
            <w:szCs w:val="20"/>
            <w:lang w:eastAsia="en-US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color w:val="595959" w:themeColor="text1" w:themeTint="A6"/>
            <w:sz w:val="22"/>
            <w:szCs w:val="22"/>
          </w:rPr>
        </w:sdtEndPr>
        <w:sdtContent>
          <w:p w14:paraId="173CE476" w14:textId="77777777" w:rsidR="00C66446" w:rsidRDefault="00C66446" w:rsidP="00C66446">
            <w:pPr>
              <w:pStyle w:val="Default"/>
            </w:pPr>
          </w:p>
          <w:p w14:paraId="16153AEB" w14:textId="77777777" w:rsidR="00845C58" w:rsidRPr="00B21E9F" w:rsidRDefault="002863B3" w:rsidP="00C66446">
            <w:pPr>
              <w:pStyle w:val="Footer"/>
              <w:tabs>
                <w:tab w:val="clear" w:pos="8640"/>
                <w:tab w:val="right" w:pos="9639"/>
              </w:tabs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B</w:t>
            </w:r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asée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sur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le material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disponible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sur</w:t>
            </w:r>
            <w:proofErr w:type="spellEnd"/>
            <w:r w:rsidRPr="00D3308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le site </w:t>
            </w:r>
            <w:hyperlink r:id="rId1" w:history="1">
              <w:r w:rsidRPr="00D33080">
                <w:rPr>
                  <w:rStyle w:val="Hyperlink"/>
                  <w:rFonts w:ascii="Arial" w:hAnsi="Arial" w:cs="Arial"/>
                  <w:i/>
                  <w:color w:val="595959" w:themeColor="text1" w:themeTint="A6"/>
                  <w:sz w:val="22"/>
                  <w:szCs w:val="22"/>
                  <w:u w:val="none"/>
                </w:rPr>
                <w:t>www.eisf.eu</w:t>
              </w:r>
            </w:hyperlink>
            <w:r w:rsidR="00C66446" w:rsidRPr="00B21E9F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</w:rPr>
              <w:tab/>
            </w:r>
            <w:r w:rsidR="00845C58" w:rsidRPr="00B21E9F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Page </w: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PAGE </w:instrTex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1</w: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  <w:r w:rsidR="00845C58" w:rsidRPr="00B21E9F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de</w:t>
            </w:r>
            <w:r w:rsidR="00845C58" w:rsidRPr="00B21E9F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begin"/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instrText xml:space="preserve"> NUMPAGES  </w:instrTex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595959" w:themeColor="text1" w:themeTint="A6"/>
                <w:sz w:val="22"/>
                <w:szCs w:val="22"/>
              </w:rPr>
              <w:t>2</w:t>
            </w:r>
            <w:r w:rsidR="00845C58" w:rsidRPr="00B21E9F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fldChar w:fldCharType="end"/>
            </w:r>
          </w:p>
        </w:sdtContent>
      </w:sdt>
    </w:sdtContent>
  </w:sdt>
  <w:p w14:paraId="4781F7C0" w14:textId="77777777" w:rsidR="00845C58" w:rsidRDefault="00845C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6A896" w14:textId="77777777" w:rsidR="0034299C" w:rsidRDefault="0034299C">
      <w:r>
        <w:separator/>
      </w:r>
    </w:p>
  </w:footnote>
  <w:footnote w:type="continuationSeparator" w:id="0">
    <w:p w14:paraId="14E5CFF7" w14:textId="77777777" w:rsidR="0034299C" w:rsidRDefault="003429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0A70" w14:textId="77777777" w:rsidR="006848E6" w:rsidRDefault="0082476B" w:rsidP="0082476B">
    <w:pPr>
      <w:tabs>
        <w:tab w:val="left" w:pos="1560"/>
        <w:tab w:val="left" w:pos="3119"/>
      </w:tabs>
      <w:contextualSpacing/>
      <w:rPr>
        <w:rFonts w:ascii="Arial" w:hAnsi="Arial"/>
        <w:color w:val="E30613"/>
        <w:sz w:val="50"/>
      </w:rPr>
    </w:pPr>
    <w:r>
      <w:rPr>
        <w:noProof/>
        <w:lang w:val="en-US"/>
      </w:rPr>
      <w:drawing>
        <wp:anchor distT="0" distB="0" distL="114300" distR="114300" simplePos="0" relativeHeight="251657727" behindDoc="1" locked="0" layoutInCell="1" allowOverlap="1" wp14:anchorId="7BD6660C" wp14:editId="6B15D5C4">
          <wp:simplePos x="0" y="0"/>
          <wp:positionH relativeFrom="column">
            <wp:posOffset>-157879</wp:posOffset>
          </wp:positionH>
          <wp:positionV relativeFrom="paragraph">
            <wp:posOffset>-46178</wp:posOffset>
          </wp:positionV>
          <wp:extent cx="1021501" cy="1084521"/>
          <wp:effectExtent l="0" t="0" r="762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01" cy="108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8E6" w:rsidRPr="008C2740">
      <w:rPr>
        <w:rFonts w:ascii="Arial" w:hAnsi="Arial"/>
        <w:sz w:val="50"/>
      </w:rPr>
      <w:tab/>
    </w:r>
    <w:proofErr w:type="spellStart"/>
    <w:r w:rsidR="002863B3">
      <w:rPr>
        <w:rFonts w:ascii="Arial" w:hAnsi="Arial"/>
        <w:color w:val="E30613"/>
        <w:sz w:val="50"/>
      </w:rPr>
      <w:t>Outil</w:t>
    </w:r>
    <w:proofErr w:type="spellEnd"/>
    <w:r w:rsidR="006848E6" w:rsidRPr="0082476B">
      <w:rPr>
        <w:rFonts w:ascii="Arial" w:hAnsi="Arial"/>
        <w:color w:val="E30613"/>
        <w:sz w:val="50"/>
      </w:rPr>
      <w:t xml:space="preserve"> </w:t>
    </w:r>
    <w:r w:rsidR="008B599D">
      <w:rPr>
        <w:rFonts w:ascii="Arial" w:hAnsi="Arial"/>
        <w:color w:val="E30613"/>
        <w:sz w:val="50"/>
      </w:rPr>
      <w:t>9</w:t>
    </w:r>
    <w:r w:rsidR="0008515E" w:rsidRPr="0082476B">
      <w:rPr>
        <w:rFonts w:ascii="Arial" w:hAnsi="Arial"/>
        <w:color w:val="E30613"/>
        <w:sz w:val="50"/>
      </w:rPr>
      <w:br/>
    </w:r>
    <w:r w:rsidR="0008515E" w:rsidRPr="0082476B">
      <w:rPr>
        <w:rFonts w:ascii="Arial" w:hAnsi="Arial"/>
        <w:color w:val="E30613"/>
        <w:sz w:val="50"/>
      </w:rPr>
      <w:tab/>
    </w:r>
    <w:r w:rsidR="002863B3">
      <w:rPr>
        <w:rFonts w:ascii="Arial" w:hAnsi="Arial"/>
        <w:b/>
        <w:color w:val="E30613"/>
        <w:sz w:val="50"/>
      </w:rPr>
      <w:t>Check-list relative aux services</w:t>
    </w:r>
    <w:r w:rsidR="00452C92">
      <w:rPr>
        <w:rFonts w:ascii="Arial" w:hAnsi="Arial"/>
        <w:b/>
        <w:color w:val="E30613"/>
        <w:sz w:val="50"/>
      </w:rPr>
      <w:t xml:space="preserve"> </w:t>
    </w:r>
  </w:p>
  <w:p w14:paraId="725D39CF" w14:textId="77777777" w:rsidR="0082476B" w:rsidRPr="005A7604" w:rsidRDefault="0082476B" w:rsidP="0082476B">
    <w:pPr>
      <w:tabs>
        <w:tab w:val="left" w:pos="1560"/>
        <w:tab w:val="left" w:pos="3119"/>
      </w:tabs>
      <w:contextualSpacing/>
      <w:rPr>
        <w:rFonts w:ascii="Arial" w:hAnsi="Arial"/>
        <w:b/>
        <w:color w:val="E30613"/>
        <w:sz w:val="50"/>
      </w:rPr>
    </w:pPr>
  </w:p>
  <w:p w14:paraId="7D7FB334" w14:textId="77777777" w:rsidR="0082476B" w:rsidRPr="0082476B" w:rsidRDefault="0082476B" w:rsidP="0082476B">
    <w:pPr>
      <w:tabs>
        <w:tab w:val="left" w:pos="1560"/>
        <w:tab w:val="left" w:pos="3119"/>
      </w:tabs>
      <w:contextualSpacing/>
      <w:rPr>
        <w:rFonts w:ascii="Arial" w:hAnsi="Arial" w:cs="Arial"/>
        <w:color w:val="E30613"/>
        <w:sz w:val="22"/>
        <w:szCs w:val="22"/>
      </w:rPr>
    </w:pPr>
  </w:p>
  <w:p w14:paraId="270ADF95" w14:textId="77777777" w:rsidR="006848E6" w:rsidRPr="0082476B" w:rsidRDefault="006848E6" w:rsidP="009D179A">
    <w:pPr>
      <w:tabs>
        <w:tab w:val="left" w:pos="2127"/>
        <w:tab w:val="left" w:pos="3402"/>
      </w:tabs>
      <w:contextualSpacing/>
      <w:rPr>
        <w:rFonts w:ascii="Arial" w:hAnsi="Arial" w:cs="Arial"/>
        <w:color w:val="E30613"/>
        <w:sz w:val="22"/>
        <w:szCs w:val="22"/>
      </w:rPr>
    </w:pPr>
  </w:p>
  <w:p w14:paraId="67301D2F" w14:textId="77777777" w:rsidR="006848E6" w:rsidRPr="0082476B" w:rsidRDefault="006848E6">
    <w:pPr>
      <w:pStyle w:val="Header"/>
      <w:contextualSpacing/>
      <w:rPr>
        <w:rFonts w:ascii="Arial" w:hAnsi="Arial" w:cs="Arial"/>
        <w:color w:val="E3061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38F"/>
    <w:multiLevelType w:val="hybridMultilevel"/>
    <w:tmpl w:val="5E7C12C0"/>
    <w:lvl w:ilvl="0" w:tplc="BFD0456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4CB"/>
    <w:multiLevelType w:val="multilevel"/>
    <w:tmpl w:val="7D361DFC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9744B6C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22B2"/>
    <w:multiLevelType w:val="multilevel"/>
    <w:tmpl w:val="10B41290"/>
    <w:lvl w:ilvl="0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612"/>
    <w:multiLevelType w:val="multilevel"/>
    <w:tmpl w:val="B7083440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3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AB5"/>
    <w:multiLevelType w:val="multilevel"/>
    <w:tmpl w:val="A61AE7E0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>
    <w:nsid w:val="31967B56"/>
    <w:multiLevelType w:val="hybridMultilevel"/>
    <w:tmpl w:val="A61AE7E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33FE5E1A"/>
    <w:multiLevelType w:val="hybridMultilevel"/>
    <w:tmpl w:val="E5A0C372"/>
    <w:lvl w:ilvl="0" w:tplc="59C4463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52D"/>
    <w:multiLevelType w:val="hybridMultilevel"/>
    <w:tmpl w:val="E25EF4A8"/>
    <w:lvl w:ilvl="0" w:tplc="942A8706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42A8706">
      <w:start w:val="1"/>
      <w:numFmt w:val="lowerLetter"/>
      <w:lvlText w:val="%3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A5056"/>
    <w:multiLevelType w:val="hybridMultilevel"/>
    <w:tmpl w:val="34FE777C"/>
    <w:lvl w:ilvl="0" w:tplc="64CE9B8C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E77F4"/>
    <w:multiLevelType w:val="multilevel"/>
    <w:tmpl w:val="475C1B24"/>
    <w:lvl w:ilvl="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63CF0"/>
    <w:multiLevelType w:val="multilevel"/>
    <w:tmpl w:val="0332E2E2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F5F99"/>
    <w:multiLevelType w:val="hybridMultilevel"/>
    <w:tmpl w:val="7D361DFC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550E50D4"/>
    <w:multiLevelType w:val="hybridMultilevel"/>
    <w:tmpl w:val="FBCA3E98"/>
    <w:lvl w:ilvl="0" w:tplc="CF0A64B2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4">
    <w:nsid w:val="57E40F0F"/>
    <w:multiLevelType w:val="multilevel"/>
    <w:tmpl w:val="D098F0B8"/>
    <w:lvl w:ilvl="0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15">
    <w:nsid w:val="5A3C783C"/>
    <w:multiLevelType w:val="hybridMultilevel"/>
    <w:tmpl w:val="87960B54"/>
    <w:lvl w:ilvl="0" w:tplc="D358713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position w:val="-4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76365"/>
    <w:multiLevelType w:val="multilevel"/>
    <w:tmpl w:val="DEFC267E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B1B3C"/>
    <w:multiLevelType w:val="multilevel"/>
    <w:tmpl w:val="AAD2D6E6"/>
    <w:lvl w:ilvl="0">
      <w:start w:val="1"/>
      <w:numFmt w:val="lowerLetter"/>
      <w:lvlText w:val="%1."/>
      <w:lvlJc w:val="left"/>
      <w:pPr>
        <w:ind w:left="2421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132A4"/>
    <w:multiLevelType w:val="hybridMultilevel"/>
    <w:tmpl w:val="D098F0B8"/>
    <w:lvl w:ilvl="0" w:tplc="942A8706">
      <w:start w:val="1"/>
      <w:numFmt w:val="lowerLetter"/>
      <w:lvlText w:val="%1."/>
      <w:lvlJc w:val="left"/>
      <w:pPr>
        <w:ind w:left="4122" w:hanging="360"/>
      </w:pPr>
      <w:rPr>
        <w:rFonts w:ascii="Arial" w:hAnsi="Arial" w:hint="default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768639EC"/>
    <w:multiLevelType w:val="hybridMultilevel"/>
    <w:tmpl w:val="FE187A84"/>
    <w:lvl w:ilvl="0" w:tplc="AECA173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662483"/>
        <w:position w:val="-4"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85487"/>
    <w:multiLevelType w:val="hybridMultilevel"/>
    <w:tmpl w:val="5B682B1E"/>
    <w:lvl w:ilvl="0" w:tplc="A732C004">
      <w:start w:val="1"/>
      <w:numFmt w:val="decimal"/>
      <w:lvlText w:val="%1."/>
      <w:lvlJc w:val="left"/>
      <w:pPr>
        <w:ind w:left="2421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732C004">
      <w:start w:val="1"/>
      <w:numFmt w:val="decimal"/>
      <w:lvlText w:val="%3."/>
      <w:lvlJc w:val="left"/>
      <w:pPr>
        <w:ind w:left="234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595959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19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16"/>
  </w:num>
  <w:num w:numId="12">
    <w:abstractNumId w:val="15"/>
  </w:num>
  <w:num w:numId="13">
    <w:abstractNumId w:val="20"/>
  </w:num>
  <w:num w:numId="14">
    <w:abstractNumId w:val="3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1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662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17"/>
    <w:rsid w:val="00040140"/>
    <w:rsid w:val="00042AAB"/>
    <w:rsid w:val="000460F0"/>
    <w:rsid w:val="00051C44"/>
    <w:rsid w:val="000548DA"/>
    <w:rsid w:val="0006578B"/>
    <w:rsid w:val="0008515E"/>
    <w:rsid w:val="000B630B"/>
    <w:rsid w:val="000C0795"/>
    <w:rsid w:val="000C5C25"/>
    <w:rsid w:val="000D0A9A"/>
    <w:rsid w:val="002427A6"/>
    <w:rsid w:val="00257E6B"/>
    <w:rsid w:val="00260847"/>
    <w:rsid w:val="002863B3"/>
    <w:rsid w:val="002A16B6"/>
    <w:rsid w:val="002A1794"/>
    <w:rsid w:val="002A3AB9"/>
    <w:rsid w:val="002C11E9"/>
    <w:rsid w:val="002C6899"/>
    <w:rsid w:val="0034299C"/>
    <w:rsid w:val="003E2593"/>
    <w:rsid w:val="003E70E9"/>
    <w:rsid w:val="003F1B6D"/>
    <w:rsid w:val="00406861"/>
    <w:rsid w:val="00452C92"/>
    <w:rsid w:val="00491D8D"/>
    <w:rsid w:val="004A0428"/>
    <w:rsid w:val="004B7D7D"/>
    <w:rsid w:val="004C64B1"/>
    <w:rsid w:val="004D4F38"/>
    <w:rsid w:val="004F34D3"/>
    <w:rsid w:val="005152F6"/>
    <w:rsid w:val="00552074"/>
    <w:rsid w:val="00592E68"/>
    <w:rsid w:val="005A7604"/>
    <w:rsid w:val="006848E6"/>
    <w:rsid w:val="00687602"/>
    <w:rsid w:val="006A5356"/>
    <w:rsid w:val="00706CAE"/>
    <w:rsid w:val="00764FCE"/>
    <w:rsid w:val="00766017"/>
    <w:rsid w:val="007C3A06"/>
    <w:rsid w:val="007D07CF"/>
    <w:rsid w:val="008006E1"/>
    <w:rsid w:val="008108BF"/>
    <w:rsid w:val="0082476B"/>
    <w:rsid w:val="00845C58"/>
    <w:rsid w:val="00861AC2"/>
    <w:rsid w:val="008733D2"/>
    <w:rsid w:val="008B599D"/>
    <w:rsid w:val="008E77BD"/>
    <w:rsid w:val="00960E94"/>
    <w:rsid w:val="009714E7"/>
    <w:rsid w:val="009D179A"/>
    <w:rsid w:val="00A178C6"/>
    <w:rsid w:val="00B01998"/>
    <w:rsid w:val="00B06EA0"/>
    <w:rsid w:val="00B21E9F"/>
    <w:rsid w:val="00C02342"/>
    <w:rsid w:val="00C20A65"/>
    <w:rsid w:val="00C5414A"/>
    <w:rsid w:val="00C66446"/>
    <w:rsid w:val="00C7008B"/>
    <w:rsid w:val="00C80763"/>
    <w:rsid w:val="00C80928"/>
    <w:rsid w:val="00C94F6A"/>
    <w:rsid w:val="00D61B4D"/>
    <w:rsid w:val="00DA6DFF"/>
    <w:rsid w:val="00DF2AEF"/>
    <w:rsid w:val="00EC7570"/>
    <w:rsid w:val="00EF5F67"/>
    <w:rsid w:val="00EF6E1F"/>
    <w:rsid w:val="00F4240C"/>
    <w:rsid w:val="00F54370"/>
    <w:rsid w:val="00F553C7"/>
    <w:rsid w:val="00F71B38"/>
    <w:rsid w:val="00FA418E"/>
    <w:rsid w:val="00FD3EB5"/>
    <w:rsid w:val="00FF7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662483"/>
    </o:shapedefaults>
    <o:shapelayout v:ext="edit">
      <o:idmap v:ext="edit" data="1"/>
    </o:shapelayout>
  </w:shapeDefaults>
  <w:decimalSymbol w:val="."/>
  <w:listSeparator w:val=","/>
  <w14:docId w14:val="5C31D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styleId="BalloonText">
    <w:name w:val="Balloon Text"/>
    <w:basedOn w:val="Normal"/>
    <w:link w:val="BalloonTextChar"/>
    <w:rsid w:val="00684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848E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848E6"/>
    <w:rPr>
      <w:color w:val="0000FF"/>
      <w:u w:val="single"/>
    </w:rPr>
  </w:style>
  <w:style w:type="paragraph" w:styleId="Revision">
    <w:name w:val="Revision"/>
    <w:hidden/>
    <w:rsid w:val="002C6899"/>
    <w:rPr>
      <w:sz w:val="24"/>
      <w:szCs w:val="24"/>
      <w:lang w:eastAsia="en-US"/>
    </w:rPr>
  </w:style>
  <w:style w:type="table" w:styleId="TableGrid">
    <w:name w:val="Table Grid"/>
    <w:basedOn w:val="TableNormal"/>
    <w:rsid w:val="00810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66446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F41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C2740"/>
    <w:pPr>
      <w:ind w:left="720"/>
      <w:contextualSpacing/>
    </w:pPr>
  </w:style>
  <w:style w:type="paragraph" w:styleId="Header">
    <w:name w:val="header"/>
    <w:basedOn w:val="Normal"/>
    <w:link w:val="HeaderChar"/>
    <w:rsid w:val="003E5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908"/>
  </w:style>
  <w:style w:type="paragraph" w:styleId="Footer">
    <w:name w:val="footer"/>
    <w:basedOn w:val="Normal"/>
    <w:link w:val="FooterChar"/>
    <w:uiPriority w:val="99"/>
    <w:rsid w:val="003E5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08"/>
  </w:style>
  <w:style w:type="paragraph" w:styleId="BalloonText">
    <w:name w:val="Balloon Text"/>
    <w:basedOn w:val="Normal"/>
    <w:link w:val="BalloonTextChar"/>
    <w:rsid w:val="006848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848E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6848E6"/>
    <w:rPr>
      <w:color w:val="0000FF"/>
      <w:u w:val="single"/>
    </w:rPr>
  </w:style>
  <w:style w:type="paragraph" w:styleId="Revision">
    <w:name w:val="Revision"/>
    <w:hidden/>
    <w:rsid w:val="002C6899"/>
    <w:rPr>
      <w:sz w:val="24"/>
      <w:szCs w:val="24"/>
      <w:lang w:eastAsia="en-US"/>
    </w:rPr>
  </w:style>
  <w:style w:type="table" w:styleId="TableGrid">
    <w:name w:val="Table Grid"/>
    <w:basedOn w:val="TableNormal"/>
    <w:rsid w:val="00810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4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66446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sf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darren\Desktop\Office%20Opening\www.eisf.e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sf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274CD-867B-7C40-ACA5-B16EC794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Precision</Company>
  <LinksUpToDate>false</LinksUpToDate>
  <CharactersWithSpaces>2875</CharactersWithSpaces>
  <SharedDoc>false</SharedDoc>
  <HLinks>
    <vt:vector size="6" baseType="variant"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http://www.eisf.eu/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Lomon</dc:creator>
  <cp:lastModifiedBy>Raquel Vazquez Llorente</cp:lastModifiedBy>
  <cp:revision>3</cp:revision>
  <cp:lastPrinted>2013-07-25T14:08:00Z</cp:lastPrinted>
  <dcterms:created xsi:type="dcterms:W3CDTF">2015-06-11T10:49:00Z</dcterms:created>
  <dcterms:modified xsi:type="dcterms:W3CDTF">2015-06-11T11:01:00Z</dcterms:modified>
</cp:coreProperties>
</file>