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7816" w14:textId="10A50544" w:rsidR="005B1492" w:rsidRDefault="005B1492" w:rsidP="005B1492">
      <w:pPr>
        <w:spacing w:after="120" w:line="288" w:lineRule="auto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Tool 5 - </w:t>
      </w:r>
      <w:r w:rsidRPr="00C07B4D">
        <w:rPr>
          <w:rFonts w:ascii="Bahnschrift" w:hAnsi="Bahnschrift"/>
          <w:sz w:val="32"/>
          <w:szCs w:val="32"/>
        </w:rPr>
        <w:t xml:space="preserve">Information Sharing Protocol </w:t>
      </w:r>
      <w:r>
        <w:rPr>
          <w:rFonts w:ascii="Bahnschrift" w:hAnsi="Bahnschrift"/>
          <w:sz w:val="32"/>
          <w:szCs w:val="32"/>
        </w:rPr>
        <w:t>Template</w:t>
      </w:r>
    </w:p>
    <w:p w14:paraId="0A70A855" w14:textId="77777777" w:rsidR="005B1492" w:rsidRDefault="005B1492" w:rsidP="005B1492">
      <w:pPr>
        <w:spacing w:after="120" w:line="288" w:lineRule="auto"/>
        <w:rPr>
          <w:rFonts w:ascii="Bahnschrift" w:hAnsi="Bahnschrift"/>
          <w:sz w:val="32"/>
          <w:szCs w:val="32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065"/>
      </w:tblGrid>
      <w:tr w:rsidR="005B1492" w:rsidRPr="00EE1FBA" w14:paraId="6E7A237D" w14:textId="77777777" w:rsidTr="00E46123">
        <w:trPr>
          <w:jc w:val="center"/>
        </w:trPr>
        <w:tc>
          <w:tcPr>
            <w:tcW w:w="7065" w:type="dxa"/>
            <w:shd w:val="clear" w:color="auto" w:fill="D9E2F3" w:themeFill="accent1" w:themeFillTint="33"/>
            <w:hideMark/>
          </w:tcPr>
          <w:p w14:paraId="1EF66B2B" w14:textId="77777777" w:rsidR="005B1492" w:rsidRPr="00EE1FBA" w:rsidRDefault="005B1492" w:rsidP="00E46123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r>
              <w:rPr>
                <w:rFonts w:ascii="Bahnschrift" w:hAnsi="Bahnschrift"/>
                <w:b/>
                <w:sz w:val="32"/>
                <w:szCs w:val="32"/>
                <w:lang w:val="en-US"/>
              </w:rPr>
              <w:t>XXXX Information Sharing</w:t>
            </w:r>
            <w:r w:rsidRPr="008B5AAE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 Protocol</w:t>
            </w:r>
          </w:p>
        </w:tc>
      </w:tr>
    </w:tbl>
    <w:p w14:paraId="3EC5F142" w14:textId="791F3CC4" w:rsidR="00EE1F5B" w:rsidRDefault="00EE1F5B" w:rsidP="00110FA9">
      <w:pPr>
        <w:spacing w:after="120" w:line="288" w:lineRule="auto"/>
        <w:rPr>
          <w:rFonts w:ascii="Bahnschrift" w:hAnsi="Bahnschrift"/>
        </w:rPr>
      </w:pPr>
    </w:p>
    <w:p w14:paraId="5E9B4769" w14:textId="3320229F" w:rsidR="00DA7D32" w:rsidRPr="00EE1F5B" w:rsidRDefault="00EE1F5B" w:rsidP="009261BA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 xml:space="preserve">All </w:t>
      </w:r>
      <w:r>
        <w:rPr>
          <w:rFonts w:ascii="Bahnschrift" w:hAnsi="Bahnschrift"/>
        </w:rPr>
        <w:t>XXXX</w:t>
      </w:r>
      <w:r w:rsidRPr="00EE1F5B">
        <w:rPr>
          <w:rFonts w:ascii="Bahnschrift" w:hAnsi="Bahnschrift"/>
        </w:rPr>
        <w:t xml:space="preserve"> </w:t>
      </w:r>
      <w:r w:rsidR="00924977">
        <w:rPr>
          <w:rFonts w:ascii="Bahnschrift" w:hAnsi="Bahnschrift"/>
        </w:rPr>
        <w:t>m</w:t>
      </w:r>
      <w:r w:rsidRPr="00EE1F5B">
        <w:rPr>
          <w:rFonts w:ascii="Bahnschrift" w:hAnsi="Bahnschrift"/>
        </w:rPr>
        <w:t>embers agree to the terms of this Information Sharing P</w:t>
      </w:r>
      <w:r>
        <w:rPr>
          <w:rFonts w:ascii="Bahnschrift" w:hAnsi="Bahnschrift"/>
        </w:rPr>
        <w:t>rot</w:t>
      </w:r>
      <w:r w:rsidR="00DA7D32">
        <w:rPr>
          <w:rFonts w:ascii="Bahnschrift" w:hAnsi="Bahnschrift"/>
        </w:rPr>
        <w:t>ocol</w:t>
      </w:r>
      <w:r w:rsidRPr="00EE1F5B">
        <w:rPr>
          <w:rFonts w:ascii="Bahnschrift" w:hAnsi="Bahnschrift"/>
        </w:rPr>
        <w:t xml:space="preserve"> as a condition of their membership and/or engagement with </w:t>
      </w:r>
      <w:r w:rsidR="00DA7D32">
        <w:rPr>
          <w:rFonts w:ascii="Bahnschrift" w:hAnsi="Bahnschrift"/>
        </w:rPr>
        <w:t>XXXX</w:t>
      </w:r>
      <w:r w:rsidRPr="00EE1F5B">
        <w:rPr>
          <w:rFonts w:ascii="Bahnschrift" w:hAnsi="Bahnschrift"/>
        </w:rPr>
        <w:t xml:space="preserve">.    </w:t>
      </w:r>
    </w:p>
    <w:p w14:paraId="020BC074" w14:textId="02F45CB5" w:rsidR="00EE1F5B" w:rsidRPr="00171C51" w:rsidRDefault="00171C51" w:rsidP="00171C51">
      <w:pPr>
        <w:spacing w:after="120" w:line="288" w:lineRule="auto"/>
        <w:rPr>
          <w:rFonts w:ascii="Bahnschrift" w:hAnsi="Bahnschrift"/>
          <w:b/>
          <w:bCs/>
          <w:i/>
          <w:iCs/>
        </w:rPr>
      </w:pPr>
      <w:r w:rsidRPr="00171C51">
        <w:rPr>
          <w:rFonts w:ascii="Bahnschrift" w:hAnsi="Bahnschrift"/>
          <w:b/>
          <w:bCs/>
          <w:i/>
          <w:iCs/>
        </w:rPr>
        <w:t>Confidential Information Sharing</w:t>
      </w:r>
    </w:p>
    <w:p w14:paraId="17E2CBCE" w14:textId="1C66F7EE" w:rsidR="00EE1F5B" w:rsidRPr="00EE1F5B" w:rsidRDefault="00924977" w:rsidP="009261BA">
      <w:pPr>
        <w:spacing w:after="12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XXXX</w:t>
      </w:r>
      <w:r w:rsidR="00EE1F5B" w:rsidRPr="00EE1F5B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m</w:t>
      </w:r>
      <w:r w:rsidR="00EE1F5B" w:rsidRPr="00EE1F5B">
        <w:rPr>
          <w:rFonts w:ascii="Bahnschrift" w:hAnsi="Bahnschrift"/>
        </w:rPr>
        <w:t>embers agree to share information on security</w:t>
      </w:r>
      <w:r w:rsidR="00E128F0">
        <w:rPr>
          <w:rFonts w:ascii="Bahnschrift" w:hAnsi="Bahnschrift"/>
        </w:rPr>
        <w:t>-</w:t>
      </w:r>
      <w:r w:rsidR="00EE1F5B" w:rsidRPr="00EE1F5B">
        <w:rPr>
          <w:rFonts w:ascii="Bahnschrift" w:hAnsi="Bahnschrift"/>
        </w:rPr>
        <w:t xml:space="preserve">related issues with </w:t>
      </w:r>
      <w:r w:rsidR="00C52986">
        <w:rPr>
          <w:rFonts w:ascii="Bahnschrift" w:hAnsi="Bahnschrift"/>
        </w:rPr>
        <w:t>[</w:t>
      </w:r>
      <w:r w:rsidR="00335E31" w:rsidRPr="00335E31">
        <w:rPr>
          <w:rFonts w:ascii="Bahnschrift" w:hAnsi="Bahnschrift"/>
          <w:i/>
          <w:iCs/>
          <w:u w:val="single"/>
        </w:rPr>
        <w:t>position/group</w:t>
      </w:r>
      <w:r w:rsidR="00C52986">
        <w:rPr>
          <w:rFonts w:ascii="Bahnschrift" w:hAnsi="Bahnschrift"/>
        </w:rPr>
        <w:t>]</w:t>
      </w:r>
      <w:r w:rsidR="00815D29">
        <w:rPr>
          <w:rFonts w:ascii="Bahnschrift" w:hAnsi="Bahnschrift"/>
        </w:rPr>
        <w:t xml:space="preserve"> </w:t>
      </w:r>
      <w:r w:rsidR="00EE1F5B" w:rsidRPr="00EE1F5B">
        <w:rPr>
          <w:rFonts w:ascii="Bahnschrift" w:hAnsi="Bahnschrift"/>
        </w:rPr>
        <w:t xml:space="preserve">and with the wider </w:t>
      </w:r>
      <w:r w:rsidR="00F66060">
        <w:rPr>
          <w:rFonts w:ascii="Bahnschrift" w:hAnsi="Bahnschrift"/>
        </w:rPr>
        <w:t>XXXX m</w:t>
      </w:r>
      <w:r w:rsidR="00EE1F5B" w:rsidRPr="00EE1F5B">
        <w:rPr>
          <w:rFonts w:ascii="Bahnschrift" w:hAnsi="Bahnschrift"/>
        </w:rPr>
        <w:t xml:space="preserve">embership, on the understanding that </w:t>
      </w:r>
      <w:r w:rsidR="00F66060">
        <w:rPr>
          <w:rFonts w:ascii="Bahnschrift" w:hAnsi="Bahnschrift"/>
        </w:rPr>
        <w:t>XXXX</w:t>
      </w:r>
      <w:r w:rsidR="00EE1F5B" w:rsidRPr="00EE1F5B">
        <w:rPr>
          <w:rFonts w:ascii="Bahnschrift" w:hAnsi="Bahnschrift"/>
        </w:rPr>
        <w:t xml:space="preserve"> will take agreed measures to anonymise this information to the extent necessary.  </w:t>
      </w:r>
    </w:p>
    <w:p w14:paraId="72B15103" w14:textId="6A197430" w:rsidR="00EE1F5B" w:rsidRPr="00EE1F5B" w:rsidRDefault="00EE1F5B" w:rsidP="009261BA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>This may entail, among other things, a) removing all names and identifiers such as location from the information; b) removing all email addresses; and c) in certain cases</w:t>
      </w:r>
      <w:r w:rsidR="00A637FF">
        <w:rPr>
          <w:rFonts w:ascii="Bahnschrift" w:hAnsi="Bahnschrift"/>
        </w:rPr>
        <w:t>,</w:t>
      </w:r>
      <w:r w:rsidRPr="00EE1F5B">
        <w:rPr>
          <w:rFonts w:ascii="Bahnschrift" w:hAnsi="Bahnschrift"/>
        </w:rPr>
        <w:t xml:space="preserve"> collating this information with other similar information to make it anonymous. </w:t>
      </w:r>
    </w:p>
    <w:p w14:paraId="177DD342" w14:textId="5C6BD502" w:rsidR="00EE1F5B" w:rsidRPr="00EE1F5B" w:rsidRDefault="00EE1F5B" w:rsidP="00A87F7B">
      <w:pPr>
        <w:spacing w:after="6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 xml:space="preserve">The </w:t>
      </w:r>
      <w:r w:rsidR="00BD6A1D">
        <w:rPr>
          <w:rFonts w:ascii="Bahnschrift" w:hAnsi="Bahnschrift"/>
        </w:rPr>
        <w:t>c</w:t>
      </w:r>
      <w:r w:rsidRPr="00EE1F5B">
        <w:rPr>
          <w:rFonts w:ascii="Bahnschrift" w:hAnsi="Bahnschrift"/>
        </w:rPr>
        <w:t>riteria for deciding whether the information is to be anonymised are as follows:</w:t>
      </w:r>
    </w:p>
    <w:p w14:paraId="511E457F" w14:textId="3BAA9364" w:rsidR="00EE1F5B" w:rsidRPr="00BD6A1D" w:rsidRDefault="00EE1F5B" w:rsidP="009261BA">
      <w:pPr>
        <w:pStyle w:val="ListParagraph"/>
        <w:numPr>
          <w:ilvl w:val="1"/>
          <w:numId w:val="17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D6A1D">
        <w:rPr>
          <w:rFonts w:ascii="Bahnschrift" w:hAnsi="Bahnschrift"/>
        </w:rPr>
        <w:t>has the person who passed on the information requested that the information be made confidential</w:t>
      </w:r>
      <w:r w:rsidR="009A5C11">
        <w:rPr>
          <w:rFonts w:ascii="Bahnschrift" w:hAnsi="Bahnschrift"/>
        </w:rPr>
        <w:t>?</w:t>
      </w:r>
    </w:p>
    <w:p w14:paraId="115CEDA9" w14:textId="0B6560EA" w:rsidR="00EE1F5B" w:rsidRPr="00BD6A1D" w:rsidRDefault="00EE1F5B" w:rsidP="009261BA">
      <w:pPr>
        <w:pStyle w:val="ListParagraph"/>
        <w:numPr>
          <w:ilvl w:val="1"/>
          <w:numId w:val="17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D6A1D">
        <w:rPr>
          <w:rFonts w:ascii="Bahnschrift" w:hAnsi="Bahnschrift"/>
        </w:rPr>
        <w:t>does it contain incriminating information (</w:t>
      </w:r>
      <w:proofErr w:type="gramStart"/>
      <w:r w:rsidRPr="00BD6A1D">
        <w:rPr>
          <w:rFonts w:ascii="Bahnschrift" w:hAnsi="Bahnschrift"/>
        </w:rPr>
        <w:t>e.g.</w:t>
      </w:r>
      <w:proofErr w:type="gramEnd"/>
      <w:r w:rsidRPr="00BD6A1D">
        <w:rPr>
          <w:rFonts w:ascii="Bahnschrift" w:hAnsi="Bahnschrift"/>
        </w:rPr>
        <w:t xml:space="preserve"> causes reputational risk)</w:t>
      </w:r>
      <w:r w:rsidR="009A5C11">
        <w:rPr>
          <w:rFonts w:ascii="Bahnschrift" w:hAnsi="Bahnschrift"/>
        </w:rPr>
        <w:t>?</w:t>
      </w:r>
    </w:p>
    <w:p w14:paraId="35161BAD" w14:textId="001D974A" w:rsidR="00EE1F5B" w:rsidRPr="00BD6A1D" w:rsidRDefault="00EE1F5B" w:rsidP="009261BA">
      <w:pPr>
        <w:pStyle w:val="ListParagraph"/>
        <w:numPr>
          <w:ilvl w:val="1"/>
          <w:numId w:val="17"/>
        </w:numPr>
        <w:spacing w:after="120" w:line="288" w:lineRule="auto"/>
        <w:ind w:left="567" w:hanging="283"/>
        <w:contextualSpacing w:val="0"/>
        <w:rPr>
          <w:rFonts w:ascii="Bahnschrift" w:hAnsi="Bahnschrift"/>
        </w:rPr>
      </w:pPr>
      <w:r w:rsidRPr="00BD6A1D">
        <w:rPr>
          <w:rFonts w:ascii="Bahnschrift" w:hAnsi="Bahnschrift"/>
        </w:rPr>
        <w:t>does it contain information that could put people’s lives at risk</w:t>
      </w:r>
      <w:r w:rsidR="009A5C11">
        <w:rPr>
          <w:rFonts w:ascii="Bahnschrift" w:hAnsi="Bahnschrift"/>
        </w:rPr>
        <w:t>?</w:t>
      </w:r>
    </w:p>
    <w:p w14:paraId="2C3086ED" w14:textId="77777777" w:rsidR="00EE1F5B" w:rsidRPr="00EE1F5B" w:rsidRDefault="00EE1F5B" w:rsidP="00A87F7B">
      <w:pPr>
        <w:spacing w:after="6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>Areas for information sharing include, but are not limited to:</w:t>
      </w:r>
    </w:p>
    <w:p w14:paraId="21152C7B" w14:textId="5CE8C407" w:rsidR="009261BA" w:rsidRPr="009261BA" w:rsidRDefault="009261BA" w:rsidP="00BC07B8">
      <w:pPr>
        <w:pStyle w:val="ListParagraph"/>
        <w:numPr>
          <w:ilvl w:val="0"/>
          <w:numId w:val="2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9261BA">
        <w:rPr>
          <w:rFonts w:ascii="Bahnschrift" w:hAnsi="Bahnschrift"/>
        </w:rPr>
        <w:t>incident reports and details</w:t>
      </w:r>
      <w:r>
        <w:rPr>
          <w:rFonts w:ascii="Bahnschrift" w:hAnsi="Bahnschrift"/>
        </w:rPr>
        <w:t>.</w:t>
      </w:r>
    </w:p>
    <w:p w14:paraId="5489009F" w14:textId="71BD3834" w:rsidR="009261BA" w:rsidRPr="009261BA" w:rsidRDefault="009261BA" w:rsidP="00BC07B8">
      <w:pPr>
        <w:pStyle w:val="ListParagraph"/>
        <w:numPr>
          <w:ilvl w:val="0"/>
          <w:numId w:val="19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a</w:t>
      </w:r>
      <w:r w:rsidRPr="009261BA">
        <w:rPr>
          <w:rFonts w:ascii="Bahnschrift" w:hAnsi="Bahnschrift"/>
        </w:rPr>
        <w:t>nalysis of the operating context.</w:t>
      </w:r>
    </w:p>
    <w:p w14:paraId="5CB29AEA" w14:textId="68B523AC" w:rsidR="009261BA" w:rsidRDefault="00EE1F5B" w:rsidP="00BC07B8">
      <w:pPr>
        <w:pStyle w:val="ListParagraph"/>
        <w:numPr>
          <w:ilvl w:val="0"/>
          <w:numId w:val="18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9261BA">
        <w:rPr>
          <w:rFonts w:ascii="Bahnschrift" w:hAnsi="Bahnschrift"/>
        </w:rPr>
        <w:t>procedures and contingency planning documents</w:t>
      </w:r>
      <w:r w:rsidR="009261BA">
        <w:rPr>
          <w:rFonts w:ascii="Bahnschrift" w:hAnsi="Bahnschrift"/>
        </w:rPr>
        <w:t>.</w:t>
      </w:r>
    </w:p>
    <w:p w14:paraId="347297B2" w14:textId="43B9E843" w:rsidR="00EE1F5B" w:rsidRPr="009261BA" w:rsidRDefault="00EE1F5B" w:rsidP="00BC07B8">
      <w:pPr>
        <w:pStyle w:val="ListParagraph"/>
        <w:numPr>
          <w:ilvl w:val="0"/>
          <w:numId w:val="18"/>
        </w:numPr>
        <w:spacing w:after="120" w:line="288" w:lineRule="auto"/>
        <w:ind w:left="567" w:hanging="283"/>
        <w:contextualSpacing w:val="0"/>
        <w:rPr>
          <w:rFonts w:ascii="Bahnschrift" w:hAnsi="Bahnschrift"/>
        </w:rPr>
      </w:pPr>
      <w:r w:rsidRPr="009261BA">
        <w:rPr>
          <w:rFonts w:ascii="Bahnschrift" w:hAnsi="Bahnschrift"/>
        </w:rPr>
        <w:t xml:space="preserve">training </w:t>
      </w:r>
      <w:r w:rsidR="009261BA">
        <w:rPr>
          <w:rFonts w:ascii="Bahnschrift" w:hAnsi="Bahnschrift"/>
        </w:rPr>
        <w:t xml:space="preserve">events </w:t>
      </w:r>
      <w:r w:rsidRPr="009261BA">
        <w:rPr>
          <w:rFonts w:ascii="Bahnschrift" w:hAnsi="Bahnschrift"/>
        </w:rPr>
        <w:t>and other support activities</w:t>
      </w:r>
      <w:r w:rsidR="009261BA">
        <w:rPr>
          <w:rFonts w:ascii="Bahnschrift" w:hAnsi="Bahnschrift"/>
        </w:rPr>
        <w:t>.</w:t>
      </w:r>
    </w:p>
    <w:p w14:paraId="2B324C60" w14:textId="0149AA4F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 xml:space="preserve">All </w:t>
      </w:r>
      <w:r w:rsidR="009261BA">
        <w:rPr>
          <w:rFonts w:ascii="Bahnschrift" w:hAnsi="Bahnschrift"/>
        </w:rPr>
        <w:t>XXXX m</w:t>
      </w:r>
      <w:r w:rsidRPr="00EE1F5B">
        <w:rPr>
          <w:rFonts w:ascii="Bahnschrift" w:hAnsi="Bahnschrift"/>
        </w:rPr>
        <w:t xml:space="preserve">embers agree that they will disseminate </w:t>
      </w:r>
      <w:r w:rsidR="009A289C">
        <w:rPr>
          <w:rFonts w:ascii="Bahnschrift" w:hAnsi="Bahnschrift"/>
        </w:rPr>
        <w:t>the</w:t>
      </w:r>
      <w:r w:rsidRPr="00EE1F5B">
        <w:rPr>
          <w:rFonts w:ascii="Bahnschrift" w:hAnsi="Bahnschrift"/>
        </w:rPr>
        <w:t xml:space="preserve"> information they receive, through</w:t>
      </w:r>
      <w:r w:rsidR="001678AE" w:rsidRPr="001678AE">
        <w:t xml:space="preserve"> </w:t>
      </w:r>
      <w:r w:rsidR="001678AE" w:rsidRPr="001678AE">
        <w:rPr>
          <w:rFonts w:ascii="Bahnschrift" w:hAnsi="Bahnschrift"/>
        </w:rPr>
        <w:t xml:space="preserve">XXXX </w:t>
      </w:r>
      <w:r w:rsidRPr="00EE1F5B">
        <w:rPr>
          <w:rFonts w:ascii="Bahnschrift" w:hAnsi="Bahnschrift"/>
        </w:rPr>
        <w:t xml:space="preserve">emails, </w:t>
      </w:r>
      <w:r w:rsidR="001678AE">
        <w:rPr>
          <w:rFonts w:ascii="Bahnschrift" w:hAnsi="Bahnschrift"/>
        </w:rPr>
        <w:t>incident alerts,</w:t>
      </w:r>
      <w:r w:rsidRPr="00EE1F5B">
        <w:rPr>
          <w:rFonts w:ascii="Bahnschrift" w:hAnsi="Bahnschrift"/>
        </w:rPr>
        <w:t xml:space="preserve"> </w:t>
      </w:r>
      <w:r w:rsidR="00A87F7B">
        <w:rPr>
          <w:rFonts w:ascii="Bahnschrift" w:hAnsi="Bahnschrift"/>
        </w:rPr>
        <w:t>online group chat,</w:t>
      </w:r>
      <w:r w:rsidRPr="00EE1F5B">
        <w:rPr>
          <w:rFonts w:ascii="Bahnschrift" w:hAnsi="Bahnschrift"/>
        </w:rPr>
        <w:t xml:space="preserve"> or </w:t>
      </w:r>
      <w:r w:rsidR="00A87F7B">
        <w:rPr>
          <w:rFonts w:ascii="Bahnschrift" w:hAnsi="Bahnschrift"/>
        </w:rPr>
        <w:t>XXXX</w:t>
      </w:r>
      <w:r w:rsidRPr="00EE1F5B">
        <w:rPr>
          <w:rFonts w:ascii="Bahnschrift" w:hAnsi="Bahnschrift"/>
        </w:rPr>
        <w:t xml:space="preserve"> events, respectfully and discreetly. </w:t>
      </w:r>
    </w:p>
    <w:p w14:paraId="43A8C801" w14:textId="359354B8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 xml:space="preserve">All information shared by members is shared under Chatham House </w:t>
      </w:r>
      <w:r w:rsidR="009A289C">
        <w:rPr>
          <w:rFonts w:ascii="Bahnschrift" w:hAnsi="Bahnschrift"/>
        </w:rPr>
        <w:t>R</w:t>
      </w:r>
      <w:r w:rsidRPr="00EE1F5B">
        <w:rPr>
          <w:rFonts w:ascii="Bahnschrift" w:hAnsi="Bahnschrift"/>
        </w:rPr>
        <w:t>ule</w:t>
      </w:r>
      <w:r w:rsidR="009A289C">
        <w:rPr>
          <w:rFonts w:ascii="Bahnschrift" w:hAnsi="Bahnschrift"/>
        </w:rPr>
        <w:t>s</w:t>
      </w:r>
      <w:r w:rsidRPr="00EE1F5B">
        <w:rPr>
          <w:rFonts w:ascii="Bahnschrift" w:hAnsi="Bahnschrift"/>
        </w:rPr>
        <w:t xml:space="preserve">, meaning that participants are free to use the information received, but neither the identity nor the affiliation of the </w:t>
      </w:r>
      <w:r w:rsidR="00705F15">
        <w:rPr>
          <w:rFonts w:ascii="Bahnschrift" w:hAnsi="Bahnschrift"/>
        </w:rPr>
        <w:t>individual</w:t>
      </w:r>
      <w:r w:rsidRPr="00EE1F5B">
        <w:rPr>
          <w:rFonts w:ascii="Bahnschrift" w:hAnsi="Bahnschrift"/>
        </w:rPr>
        <w:t xml:space="preserve">(s), nor that of any other participant, may be revealed.  </w:t>
      </w:r>
    </w:p>
    <w:p w14:paraId="3D0DB2FE" w14:textId="354225C0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>If a member realises tha</w:t>
      </w:r>
      <w:r w:rsidR="00A637FF">
        <w:rPr>
          <w:rFonts w:ascii="Bahnschrift" w:hAnsi="Bahnschrift"/>
        </w:rPr>
        <w:t>t</w:t>
      </w:r>
      <w:r w:rsidRPr="00EE1F5B">
        <w:rPr>
          <w:rFonts w:ascii="Bahnschrift" w:hAnsi="Bahnschrift"/>
        </w:rPr>
        <w:t xml:space="preserve"> information has </w:t>
      </w:r>
      <w:r w:rsidR="0062060C" w:rsidRPr="00EE1F5B">
        <w:rPr>
          <w:rFonts w:ascii="Bahnschrift" w:hAnsi="Bahnschrift"/>
        </w:rPr>
        <w:t xml:space="preserve">inadvertently </w:t>
      </w:r>
      <w:r w:rsidRPr="00EE1F5B">
        <w:rPr>
          <w:rFonts w:ascii="Bahnschrift" w:hAnsi="Bahnschrift"/>
        </w:rPr>
        <w:t>been shared</w:t>
      </w:r>
      <w:r w:rsidR="0062060C">
        <w:rPr>
          <w:rFonts w:ascii="Bahnschrift" w:hAnsi="Bahnschrift"/>
        </w:rPr>
        <w:t xml:space="preserve"> </w:t>
      </w:r>
      <w:proofErr w:type="gramStart"/>
      <w:r w:rsidR="0062060C">
        <w:rPr>
          <w:rFonts w:ascii="Bahnschrift" w:hAnsi="Bahnschrift"/>
        </w:rPr>
        <w:t>incorrectly</w:t>
      </w:r>
      <w:proofErr w:type="gramEnd"/>
      <w:r w:rsidRPr="00EE1F5B">
        <w:rPr>
          <w:rFonts w:ascii="Bahnschrift" w:hAnsi="Bahnschrift"/>
        </w:rPr>
        <w:t xml:space="preserve"> they must notify </w:t>
      </w:r>
      <w:r w:rsidR="00CE6DCC">
        <w:rPr>
          <w:rFonts w:ascii="Bahnschrift" w:hAnsi="Bahnschrift"/>
        </w:rPr>
        <w:t>[</w:t>
      </w:r>
      <w:r w:rsidR="001850E2" w:rsidRPr="001850E2">
        <w:rPr>
          <w:rFonts w:ascii="Bahnschrift" w:hAnsi="Bahnschrift"/>
          <w:i/>
          <w:iCs/>
          <w:u w:val="single"/>
        </w:rPr>
        <w:t>position/group</w:t>
      </w:r>
      <w:r w:rsidR="00CE6DCC">
        <w:rPr>
          <w:rFonts w:ascii="Bahnschrift" w:hAnsi="Bahnschrift"/>
        </w:rPr>
        <w:t>] immediately</w:t>
      </w:r>
      <w:r w:rsidRPr="00EE1F5B">
        <w:rPr>
          <w:rFonts w:ascii="Bahnschrift" w:hAnsi="Bahnschrift"/>
        </w:rPr>
        <w:t xml:space="preserve"> </w:t>
      </w:r>
      <w:r w:rsidR="00D362F1">
        <w:rPr>
          <w:rFonts w:ascii="Bahnschrift" w:hAnsi="Bahnschrift"/>
        </w:rPr>
        <w:t>in order that action can be taken</w:t>
      </w:r>
      <w:r w:rsidRPr="00EE1F5B">
        <w:rPr>
          <w:rFonts w:ascii="Bahnschrift" w:hAnsi="Bahnschrift"/>
        </w:rPr>
        <w:t>.</w:t>
      </w:r>
    </w:p>
    <w:p w14:paraId="3E6B3140" w14:textId="72DBFBAB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  <w:r w:rsidRPr="00EE1F5B">
        <w:rPr>
          <w:rFonts w:ascii="Bahnschrift" w:hAnsi="Bahnschrift"/>
        </w:rPr>
        <w:t xml:space="preserve">If a breach </w:t>
      </w:r>
      <w:r w:rsidR="00D63C53">
        <w:rPr>
          <w:rFonts w:ascii="Bahnschrift" w:hAnsi="Bahnschrift"/>
        </w:rPr>
        <w:t xml:space="preserve">in the </w:t>
      </w:r>
      <w:r w:rsidR="00D63C53" w:rsidRPr="00EE1F5B">
        <w:rPr>
          <w:rFonts w:ascii="Bahnschrift" w:hAnsi="Bahnschrift"/>
        </w:rPr>
        <w:t>confidentiality</w:t>
      </w:r>
      <w:r w:rsidRPr="00EE1F5B">
        <w:rPr>
          <w:rFonts w:ascii="Bahnschrift" w:hAnsi="Bahnschrift"/>
        </w:rPr>
        <w:t xml:space="preserve"> of information is identified (rather than self-reported) </w:t>
      </w:r>
      <w:r w:rsidR="0063159F">
        <w:rPr>
          <w:rFonts w:ascii="Bahnschrift" w:hAnsi="Bahnschrift"/>
        </w:rPr>
        <w:t xml:space="preserve">the </w:t>
      </w:r>
      <w:r w:rsidR="0063159F" w:rsidRPr="0063159F">
        <w:rPr>
          <w:rFonts w:ascii="Bahnschrift" w:hAnsi="Bahnschrift"/>
        </w:rPr>
        <w:t>[</w:t>
      </w:r>
      <w:r w:rsidR="001850E2" w:rsidRPr="001850E2">
        <w:rPr>
          <w:rFonts w:ascii="Bahnschrift" w:hAnsi="Bahnschrift"/>
          <w:i/>
          <w:iCs/>
        </w:rPr>
        <w:t>position/group</w:t>
      </w:r>
      <w:r w:rsidR="00CE6DCC" w:rsidRPr="0063159F">
        <w:rPr>
          <w:rFonts w:ascii="Bahnschrift" w:hAnsi="Bahnschrift"/>
        </w:rPr>
        <w:t xml:space="preserve">] </w:t>
      </w:r>
      <w:r w:rsidR="00CE6DCC">
        <w:rPr>
          <w:rFonts w:ascii="Bahnschrift" w:hAnsi="Bahnschrift"/>
        </w:rPr>
        <w:t>will</w:t>
      </w:r>
      <w:r w:rsidRPr="00EE1F5B">
        <w:rPr>
          <w:rFonts w:ascii="Bahnschrift" w:hAnsi="Bahnschrift"/>
        </w:rPr>
        <w:t xml:space="preserve"> investigate it. The </w:t>
      </w:r>
      <w:r w:rsidR="00617FA8" w:rsidRPr="00617FA8">
        <w:rPr>
          <w:rFonts w:ascii="Bahnschrift" w:hAnsi="Bahnschrift"/>
        </w:rPr>
        <w:t>[</w:t>
      </w:r>
      <w:r w:rsidR="00617FA8" w:rsidRPr="00617FA8">
        <w:rPr>
          <w:rFonts w:ascii="Bahnschrift" w:hAnsi="Bahnschrift"/>
          <w:i/>
          <w:iCs/>
        </w:rPr>
        <w:t>position</w:t>
      </w:r>
      <w:r w:rsidR="00617FA8">
        <w:rPr>
          <w:rFonts w:ascii="Bahnschrift" w:hAnsi="Bahnschrift"/>
        </w:rPr>
        <w:t>/</w:t>
      </w:r>
      <w:r w:rsidR="00617FA8" w:rsidRPr="00617FA8">
        <w:rPr>
          <w:rFonts w:ascii="Bahnschrift" w:hAnsi="Bahnschrift"/>
          <w:i/>
          <w:iCs/>
        </w:rPr>
        <w:t>group</w:t>
      </w:r>
      <w:r w:rsidR="00617FA8" w:rsidRPr="00617FA8">
        <w:rPr>
          <w:rFonts w:ascii="Bahnschrift" w:hAnsi="Bahnschrift"/>
        </w:rPr>
        <w:t xml:space="preserve">] </w:t>
      </w:r>
      <w:r w:rsidRPr="00EE1F5B">
        <w:rPr>
          <w:rFonts w:ascii="Bahnschrift" w:hAnsi="Bahnschrift"/>
        </w:rPr>
        <w:t xml:space="preserve">will then </w:t>
      </w:r>
      <w:r w:rsidR="00D362F1">
        <w:rPr>
          <w:rFonts w:ascii="Bahnschrift" w:hAnsi="Bahnschrift"/>
        </w:rPr>
        <w:t>decide</w:t>
      </w:r>
      <w:r w:rsidRPr="00EE1F5B">
        <w:rPr>
          <w:rFonts w:ascii="Bahnschrift" w:hAnsi="Bahnschrift"/>
        </w:rPr>
        <w:t xml:space="preserve"> on appropriate action to be taken, for example, a warning letter for an accidental breach or removal of information privileges from the </w:t>
      </w:r>
      <w:r w:rsidR="00F8659D">
        <w:rPr>
          <w:rFonts w:ascii="Bahnschrift" w:hAnsi="Bahnschrift"/>
        </w:rPr>
        <w:t>m</w:t>
      </w:r>
      <w:r w:rsidRPr="00EE1F5B">
        <w:rPr>
          <w:rFonts w:ascii="Bahnschrift" w:hAnsi="Bahnschrift"/>
        </w:rPr>
        <w:t xml:space="preserve">ember in cases of deliberate misuse.  </w:t>
      </w:r>
    </w:p>
    <w:sectPr w:rsidR="00EE1F5B" w:rsidRPr="00EE1F5B" w:rsidSect="00EA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13"/>
    <w:multiLevelType w:val="hybridMultilevel"/>
    <w:tmpl w:val="E69EF3F0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CE1"/>
    <w:multiLevelType w:val="hybridMultilevel"/>
    <w:tmpl w:val="DE7AB0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EB7"/>
    <w:multiLevelType w:val="hybridMultilevel"/>
    <w:tmpl w:val="39D2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440"/>
    <w:multiLevelType w:val="hybridMultilevel"/>
    <w:tmpl w:val="EE7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E5"/>
    <w:multiLevelType w:val="hybridMultilevel"/>
    <w:tmpl w:val="570842A6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D4A"/>
    <w:multiLevelType w:val="hybridMultilevel"/>
    <w:tmpl w:val="361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C3"/>
    <w:multiLevelType w:val="hybridMultilevel"/>
    <w:tmpl w:val="EE04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A7"/>
    <w:multiLevelType w:val="hybridMultilevel"/>
    <w:tmpl w:val="1C02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3D7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1F3"/>
    <w:multiLevelType w:val="hybridMultilevel"/>
    <w:tmpl w:val="FB6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72"/>
    <w:multiLevelType w:val="hybridMultilevel"/>
    <w:tmpl w:val="BD0A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A8"/>
    <w:multiLevelType w:val="hybridMultilevel"/>
    <w:tmpl w:val="9C1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18"/>
    <w:multiLevelType w:val="hybridMultilevel"/>
    <w:tmpl w:val="EA6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1EB"/>
    <w:multiLevelType w:val="hybridMultilevel"/>
    <w:tmpl w:val="DDE4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E3D"/>
    <w:multiLevelType w:val="hybridMultilevel"/>
    <w:tmpl w:val="42ECA4A4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5BA"/>
    <w:multiLevelType w:val="hybridMultilevel"/>
    <w:tmpl w:val="B50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82C"/>
    <w:multiLevelType w:val="hybridMultilevel"/>
    <w:tmpl w:val="0FA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B22"/>
    <w:multiLevelType w:val="hybridMultilevel"/>
    <w:tmpl w:val="158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BE2"/>
    <w:multiLevelType w:val="hybridMultilevel"/>
    <w:tmpl w:val="930E2E66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6922"/>
    <w:multiLevelType w:val="hybridMultilevel"/>
    <w:tmpl w:val="FC08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AA2"/>
    <w:multiLevelType w:val="hybridMultilevel"/>
    <w:tmpl w:val="B7C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9FF"/>
    <w:multiLevelType w:val="hybridMultilevel"/>
    <w:tmpl w:val="47DC5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9D06DBE">
      <w:numFmt w:val="bullet"/>
      <w:lvlText w:val="•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7EC"/>
    <w:multiLevelType w:val="hybridMultilevel"/>
    <w:tmpl w:val="DE82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480"/>
    <w:multiLevelType w:val="hybridMultilevel"/>
    <w:tmpl w:val="BCF2305A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270"/>
    <w:multiLevelType w:val="hybridMultilevel"/>
    <w:tmpl w:val="43DA7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8471EC"/>
    <w:multiLevelType w:val="hybridMultilevel"/>
    <w:tmpl w:val="519C20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E1799"/>
    <w:multiLevelType w:val="hybridMultilevel"/>
    <w:tmpl w:val="DC6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03D"/>
    <w:multiLevelType w:val="hybridMultilevel"/>
    <w:tmpl w:val="F85E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C9"/>
    <w:multiLevelType w:val="hybridMultilevel"/>
    <w:tmpl w:val="7416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881"/>
    <w:multiLevelType w:val="hybridMultilevel"/>
    <w:tmpl w:val="10C241B8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29CDC">
      <w:start w:val="4"/>
      <w:numFmt w:val="bullet"/>
      <w:lvlText w:val="-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C3900E02">
      <w:numFmt w:val="bullet"/>
      <w:lvlText w:val="•"/>
      <w:lvlJc w:val="left"/>
      <w:pPr>
        <w:ind w:left="3240" w:hanging="720"/>
      </w:pPr>
      <w:rPr>
        <w:rFonts w:ascii="Bahnschrift" w:eastAsiaTheme="minorHAnsi" w:hAnsi="Bahnschrift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0"/>
    <w:multiLevelType w:val="hybridMultilevel"/>
    <w:tmpl w:val="A3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4F1"/>
    <w:multiLevelType w:val="hybridMultilevel"/>
    <w:tmpl w:val="38429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39A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57E"/>
    <w:multiLevelType w:val="hybridMultilevel"/>
    <w:tmpl w:val="801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6FD"/>
    <w:multiLevelType w:val="hybridMultilevel"/>
    <w:tmpl w:val="20A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2"/>
  </w:num>
  <w:num w:numId="24">
    <w:abstractNumId w:val="24"/>
  </w:num>
  <w:num w:numId="25">
    <w:abstractNumId w:val="34"/>
  </w:num>
  <w:num w:numId="26">
    <w:abstractNumId w:val="26"/>
  </w:num>
  <w:num w:numId="27">
    <w:abstractNumId w:val="33"/>
  </w:num>
  <w:num w:numId="28">
    <w:abstractNumId w:val="8"/>
  </w:num>
  <w:num w:numId="29">
    <w:abstractNumId w:val="22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4"/>
    <w:rsid w:val="00020443"/>
    <w:rsid w:val="00021E24"/>
    <w:rsid w:val="00022881"/>
    <w:rsid w:val="00033FC5"/>
    <w:rsid w:val="00046481"/>
    <w:rsid w:val="000509C1"/>
    <w:rsid w:val="000702B9"/>
    <w:rsid w:val="000768A4"/>
    <w:rsid w:val="000829D7"/>
    <w:rsid w:val="00090A11"/>
    <w:rsid w:val="000A215B"/>
    <w:rsid w:val="000B48E4"/>
    <w:rsid w:val="000C1DFA"/>
    <w:rsid w:val="000C2DBC"/>
    <w:rsid w:val="000D1F43"/>
    <w:rsid w:val="000E32A5"/>
    <w:rsid w:val="000F7E68"/>
    <w:rsid w:val="00107784"/>
    <w:rsid w:val="00110FA9"/>
    <w:rsid w:val="001173FE"/>
    <w:rsid w:val="0011749E"/>
    <w:rsid w:val="00117785"/>
    <w:rsid w:val="00122246"/>
    <w:rsid w:val="0012403B"/>
    <w:rsid w:val="00127259"/>
    <w:rsid w:val="00130340"/>
    <w:rsid w:val="00130473"/>
    <w:rsid w:val="00145471"/>
    <w:rsid w:val="001460A9"/>
    <w:rsid w:val="00150B00"/>
    <w:rsid w:val="0016313E"/>
    <w:rsid w:val="00165F02"/>
    <w:rsid w:val="001678AE"/>
    <w:rsid w:val="00171C51"/>
    <w:rsid w:val="001722D4"/>
    <w:rsid w:val="00173711"/>
    <w:rsid w:val="00181EA3"/>
    <w:rsid w:val="001850E2"/>
    <w:rsid w:val="00187A3F"/>
    <w:rsid w:val="0019021E"/>
    <w:rsid w:val="001A24B4"/>
    <w:rsid w:val="001B2CBB"/>
    <w:rsid w:val="001B2DB1"/>
    <w:rsid w:val="001B468C"/>
    <w:rsid w:val="001B5DA3"/>
    <w:rsid w:val="001B79C7"/>
    <w:rsid w:val="001C039E"/>
    <w:rsid w:val="001D074E"/>
    <w:rsid w:val="001D2C76"/>
    <w:rsid w:val="001D6A28"/>
    <w:rsid w:val="001D6AA8"/>
    <w:rsid w:val="001D71C7"/>
    <w:rsid w:val="001E2AC1"/>
    <w:rsid w:val="001F1324"/>
    <w:rsid w:val="001F2DD9"/>
    <w:rsid w:val="001F2F12"/>
    <w:rsid w:val="00201F50"/>
    <w:rsid w:val="00202B36"/>
    <w:rsid w:val="00202D7D"/>
    <w:rsid w:val="0020339D"/>
    <w:rsid w:val="00204343"/>
    <w:rsid w:val="00221BF4"/>
    <w:rsid w:val="00226FDF"/>
    <w:rsid w:val="00241BE6"/>
    <w:rsid w:val="00243068"/>
    <w:rsid w:val="00244499"/>
    <w:rsid w:val="00260813"/>
    <w:rsid w:val="002632D9"/>
    <w:rsid w:val="0026356A"/>
    <w:rsid w:val="00264B4F"/>
    <w:rsid w:val="00264E5D"/>
    <w:rsid w:val="00266B4E"/>
    <w:rsid w:val="002719A8"/>
    <w:rsid w:val="00281989"/>
    <w:rsid w:val="002963DA"/>
    <w:rsid w:val="002B0486"/>
    <w:rsid w:val="002C512D"/>
    <w:rsid w:val="002C71B4"/>
    <w:rsid w:val="002D305B"/>
    <w:rsid w:val="002E1256"/>
    <w:rsid w:val="002E797C"/>
    <w:rsid w:val="002F1DCE"/>
    <w:rsid w:val="002F293A"/>
    <w:rsid w:val="002F40FE"/>
    <w:rsid w:val="002F5006"/>
    <w:rsid w:val="002F6584"/>
    <w:rsid w:val="0031275D"/>
    <w:rsid w:val="00316395"/>
    <w:rsid w:val="003317CF"/>
    <w:rsid w:val="00335623"/>
    <w:rsid w:val="00335E31"/>
    <w:rsid w:val="00354A2C"/>
    <w:rsid w:val="00355413"/>
    <w:rsid w:val="0035688E"/>
    <w:rsid w:val="00356B79"/>
    <w:rsid w:val="00365EB4"/>
    <w:rsid w:val="0037146E"/>
    <w:rsid w:val="0037378C"/>
    <w:rsid w:val="00381552"/>
    <w:rsid w:val="0038534C"/>
    <w:rsid w:val="00386008"/>
    <w:rsid w:val="00395C53"/>
    <w:rsid w:val="00397E17"/>
    <w:rsid w:val="003A6293"/>
    <w:rsid w:val="003B0E8B"/>
    <w:rsid w:val="003C4253"/>
    <w:rsid w:val="003C425B"/>
    <w:rsid w:val="003C6F1D"/>
    <w:rsid w:val="003E35BD"/>
    <w:rsid w:val="004066BB"/>
    <w:rsid w:val="004074CD"/>
    <w:rsid w:val="004165BD"/>
    <w:rsid w:val="00421979"/>
    <w:rsid w:val="004221AF"/>
    <w:rsid w:val="004244F6"/>
    <w:rsid w:val="00427C98"/>
    <w:rsid w:val="00441C78"/>
    <w:rsid w:val="004471C1"/>
    <w:rsid w:val="0045192A"/>
    <w:rsid w:val="004649D5"/>
    <w:rsid w:val="00465D61"/>
    <w:rsid w:val="00465F48"/>
    <w:rsid w:val="00477FDA"/>
    <w:rsid w:val="004849E8"/>
    <w:rsid w:val="0048757B"/>
    <w:rsid w:val="0049783B"/>
    <w:rsid w:val="004A6B51"/>
    <w:rsid w:val="004A7C84"/>
    <w:rsid w:val="004C2AF2"/>
    <w:rsid w:val="004D731C"/>
    <w:rsid w:val="004D7595"/>
    <w:rsid w:val="004F5A51"/>
    <w:rsid w:val="004F6EAB"/>
    <w:rsid w:val="00500B0A"/>
    <w:rsid w:val="0050465C"/>
    <w:rsid w:val="00515284"/>
    <w:rsid w:val="005344BA"/>
    <w:rsid w:val="0054378E"/>
    <w:rsid w:val="00543A2A"/>
    <w:rsid w:val="00545B34"/>
    <w:rsid w:val="00551DB5"/>
    <w:rsid w:val="00552C9D"/>
    <w:rsid w:val="0055677A"/>
    <w:rsid w:val="00557B22"/>
    <w:rsid w:val="00560753"/>
    <w:rsid w:val="00560B26"/>
    <w:rsid w:val="0056187C"/>
    <w:rsid w:val="00562BD1"/>
    <w:rsid w:val="005918F3"/>
    <w:rsid w:val="00591ECA"/>
    <w:rsid w:val="00591FEF"/>
    <w:rsid w:val="00596B00"/>
    <w:rsid w:val="005B1492"/>
    <w:rsid w:val="005B2E19"/>
    <w:rsid w:val="005B3130"/>
    <w:rsid w:val="005B49E4"/>
    <w:rsid w:val="005C237A"/>
    <w:rsid w:val="005F20AF"/>
    <w:rsid w:val="00615FEC"/>
    <w:rsid w:val="00617FA8"/>
    <w:rsid w:val="0062060C"/>
    <w:rsid w:val="00630373"/>
    <w:rsid w:val="0063159F"/>
    <w:rsid w:val="00631970"/>
    <w:rsid w:val="0067071F"/>
    <w:rsid w:val="00691C6F"/>
    <w:rsid w:val="0069237B"/>
    <w:rsid w:val="00693B3B"/>
    <w:rsid w:val="0069522A"/>
    <w:rsid w:val="00695CB4"/>
    <w:rsid w:val="0069644C"/>
    <w:rsid w:val="006A534D"/>
    <w:rsid w:val="006A7B61"/>
    <w:rsid w:val="006B41CC"/>
    <w:rsid w:val="006C3013"/>
    <w:rsid w:val="006C4E7A"/>
    <w:rsid w:val="006C736D"/>
    <w:rsid w:val="006D2B93"/>
    <w:rsid w:val="006D2C07"/>
    <w:rsid w:val="006D537E"/>
    <w:rsid w:val="006D7BC7"/>
    <w:rsid w:val="006E43A9"/>
    <w:rsid w:val="006F2C81"/>
    <w:rsid w:val="007021B9"/>
    <w:rsid w:val="00705F15"/>
    <w:rsid w:val="00723415"/>
    <w:rsid w:val="00724D60"/>
    <w:rsid w:val="007310C1"/>
    <w:rsid w:val="007313CF"/>
    <w:rsid w:val="00731AE6"/>
    <w:rsid w:val="00732A21"/>
    <w:rsid w:val="0075167D"/>
    <w:rsid w:val="00752583"/>
    <w:rsid w:val="007547AF"/>
    <w:rsid w:val="00756A13"/>
    <w:rsid w:val="00764351"/>
    <w:rsid w:val="00780A2C"/>
    <w:rsid w:val="0078156D"/>
    <w:rsid w:val="00782F1D"/>
    <w:rsid w:val="0079385E"/>
    <w:rsid w:val="0079581B"/>
    <w:rsid w:val="007A107B"/>
    <w:rsid w:val="007A1A13"/>
    <w:rsid w:val="007B25B8"/>
    <w:rsid w:val="007B6515"/>
    <w:rsid w:val="007B6879"/>
    <w:rsid w:val="007B74FB"/>
    <w:rsid w:val="007C23F8"/>
    <w:rsid w:val="007C2E6F"/>
    <w:rsid w:val="007C4B17"/>
    <w:rsid w:val="007D1A02"/>
    <w:rsid w:val="007D64BE"/>
    <w:rsid w:val="007D7FB9"/>
    <w:rsid w:val="007F3798"/>
    <w:rsid w:val="00803F1E"/>
    <w:rsid w:val="008079C4"/>
    <w:rsid w:val="00815D29"/>
    <w:rsid w:val="0082150E"/>
    <w:rsid w:val="00822C74"/>
    <w:rsid w:val="008241B1"/>
    <w:rsid w:val="0083001D"/>
    <w:rsid w:val="00835054"/>
    <w:rsid w:val="00835D34"/>
    <w:rsid w:val="008404BB"/>
    <w:rsid w:val="00840C96"/>
    <w:rsid w:val="00850C26"/>
    <w:rsid w:val="00850CF7"/>
    <w:rsid w:val="008528EA"/>
    <w:rsid w:val="00862029"/>
    <w:rsid w:val="00863165"/>
    <w:rsid w:val="00870301"/>
    <w:rsid w:val="008733D3"/>
    <w:rsid w:val="008748B8"/>
    <w:rsid w:val="0087492C"/>
    <w:rsid w:val="008778B0"/>
    <w:rsid w:val="008810D7"/>
    <w:rsid w:val="00887C71"/>
    <w:rsid w:val="00894CDD"/>
    <w:rsid w:val="008A0792"/>
    <w:rsid w:val="008A20B7"/>
    <w:rsid w:val="008B5AAE"/>
    <w:rsid w:val="008C717F"/>
    <w:rsid w:val="008D24CD"/>
    <w:rsid w:val="008D2E9D"/>
    <w:rsid w:val="008D34FF"/>
    <w:rsid w:val="008E1E46"/>
    <w:rsid w:val="008E2AB6"/>
    <w:rsid w:val="0090098B"/>
    <w:rsid w:val="009009A2"/>
    <w:rsid w:val="00903399"/>
    <w:rsid w:val="00917CCE"/>
    <w:rsid w:val="00924977"/>
    <w:rsid w:val="009261BA"/>
    <w:rsid w:val="00931BC3"/>
    <w:rsid w:val="0093353F"/>
    <w:rsid w:val="009350A3"/>
    <w:rsid w:val="00940010"/>
    <w:rsid w:val="0094459E"/>
    <w:rsid w:val="00947D21"/>
    <w:rsid w:val="009630D9"/>
    <w:rsid w:val="00975368"/>
    <w:rsid w:val="00982002"/>
    <w:rsid w:val="00982AAD"/>
    <w:rsid w:val="00991881"/>
    <w:rsid w:val="009A289C"/>
    <w:rsid w:val="009A5C11"/>
    <w:rsid w:val="009B493B"/>
    <w:rsid w:val="009B7801"/>
    <w:rsid w:val="009C0853"/>
    <w:rsid w:val="009D0387"/>
    <w:rsid w:val="009D1788"/>
    <w:rsid w:val="009F26BF"/>
    <w:rsid w:val="009F5764"/>
    <w:rsid w:val="00A021C4"/>
    <w:rsid w:val="00A02978"/>
    <w:rsid w:val="00A04807"/>
    <w:rsid w:val="00A10D9D"/>
    <w:rsid w:val="00A1146D"/>
    <w:rsid w:val="00A15355"/>
    <w:rsid w:val="00A16235"/>
    <w:rsid w:val="00A177C7"/>
    <w:rsid w:val="00A24930"/>
    <w:rsid w:val="00A50027"/>
    <w:rsid w:val="00A637FF"/>
    <w:rsid w:val="00A667C9"/>
    <w:rsid w:val="00A67FDF"/>
    <w:rsid w:val="00A76705"/>
    <w:rsid w:val="00A87EAD"/>
    <w:rsid w:val="00A87F7B"/>
    <w:rsid w:val="00A91F2D"/>
    <w:rsid w:val="00A95D9F"/>
    <w:rsid w:val="00AA014D"/>
    <w:rsid w:val="00AA166E"/>
    <w:rsid w:val="00AA6428"/>
    <w:rsid w:val="00AA7BC3"/>
    <w:rsid w:val="00AB41C3"/>
    <w:rsid w:val="00AC213F"/>
    <w:rsid w:val="00AD18BD"/>
    <w:rsid w:val="00AE4C90"/>
    <w:rsid w:val="00AE6FCC"/>
    <w:rsid w:val="00AF2947"/>
    <w:rsid w:val="00B0221B"/>
    <w:rsid w:val="00B02B5D"/>
    <w:rsid w:val="00B111E7"/>
    <w:rsid w:val="00B21F07"/>
    <w:rsid w:val="00B5042E"/>
    <w:rsid w:val="00B61D4F"/>
    <w:rsid w:val="00B7767E"/>
    <w:rsid w:val="00B8401B"/>
    <w:rsid w:val="00B94045"/>
    <w:rsid w:val="00B9721D"/>
    <w:rsid w:val="00BA1275"/>
    <w:rsid w:val="00BA5688"/>
    <w:rsid w:val="00BA74AE"/>
    <w:rsid w:val="00BA7679"/>
    <w:rsid w:val="00BA7936"/>
    <w:rsid w:val="00BA7D89"/>
    <w:rsid w:val="00BB132C"/>
    <w:rsid w:val="00BB5566"/>
    <w:rsid w:val="00BB7E0A"/>
    <w:rsid w:val="00BC07B8"/>
    <w:rsid w:val="00BC5A4C"/>
    <w:rsid w:val="00BC69DD"/>
    <w:rsid w:val="00BD6A1D"/>
    <w:rsid w:val="00BE2742"/>
    <w:rsid w:val="00BE348E"/>
    <w:rsid w:val="00BF1DF6"/>
    <w:rsid w:val="00C009A1"/>
    <w:rsid w:val="00C04C07"/>
    <w:rsid w:val="00C07B4D"/>
    <w:rsid w:val="00C11C27"/>
    <w:rsid w:val="00C1239D"/>
    <w:rsid w:val="00C14698"/>
    <w:rsid w:val="00C14ED1"/>
    <w:rsid w:val="00C30440"/>
    <w:rsid w:val="00C3479F"/>
    <w:rsid w:val="00C34850"/>
    <w:rsid w:val="00C35F1B"/>
    <w:rsid w:val="00C36B3B"/>
    <w:rsid w:val="00C45285"/>
    <w:rsid w:val="00C453AC"/>
    <w:rsid w:val="00C51F18"/>
    <w:rsid w:val="00C52986"/>
    <w:rsid w:val="00C57182"/>
    <w:rsid w:val="00C574FB"/>
    <w:rsid w:val="00C614F1"/>
    <w:rsid w:val="00C66FCD"/>
    <w:rsid w:val="00C71DA1"/>
    <w:rsid w:val="00C85EAE"/>
    <w:rsid w:val="00C90C50"/>
    <w:rsid w:val="00C93943"/>
    <w:rsid w:val="00C94912"/>
    <w:rsid w:val="00C96655"/>
    <w:rsid w:val="00CA231C"/>
    <w:rsid w:val="00CB38D1"/>
    <w:rsid w:val="00CD24C4"/>
    <w:rsid w:val="00CE166F"/>
    <w:rsid w:val="00CE356D"/>
    <w:rsid w:val="00CE52AD"/>
    <w:rsid w:val="00CE6DCC"/>
    <w:rsid w:val="00CE6E46"/>
    <w:rsid w:val="00CE770D"/>
    <w:rsid w:val="00CF2F45"/>
    <w:rsid w:val="00CF7BEE"/>
    <w:rsid w:val="00D02702"/>
    <w:rsid w:val="00D03A88"/>
    <w:rsid w:val="00D27EDB"/>
    <w:rsid w:val="00D333D0"/>
    <w:rsid w:val="00D360C3"/>
    <w:rsid w:val="00D362F1"/>
    <w:rsid w:val="00D413AA"/>
    <w:rsid w:val="00D50877"/>
    <w:rsid w:val="00D519D7"/>
    <w:rsid w:val="00D63C53"/>
    <w:rsid w:val="00D65A31"/>
    <w:rsid w:val="00D66183"/>
    <w:rsid w:val="00D7010B"/>
    <w:rsid w:val="00D721D4"/>
    <w:rsid w:val="00D82C27"/>
    <w:rsid w:val="00D86478"/>
    <w:rsid w:val="00DA17A3"/>
    <w:rsid w:val="00DA1845"/>
    <w:rsid w:val="00DA7D32"/>
    <w:rsid w:val="00DB0491"/>
    <w:rsid w:val="00DB3439"/>
    <w:rsid w:val="00DD1909"/>
    <w:rsid w:val="00DD3F35"/>
    <w:rsid w:val="00DE0798"/>
    <w:rsid w:val="00DE2CD1"/>
    <w:rsid w:val="00DE5633"/>
    <w:rsid w:val="00DF6BEC"/>
    <w:rsid w:val="00E045A3"/>
    <w:rsid w:val="00E128F0"/>
    <w:rsid w:val="00E246B8"/>
    <w:rsid w:val="00E32CBD"/>
    <w:rsid w:val="00E50D75"/>
    <w:rsid w:val="00E62E96"/>
    <w:rsid w:val="00E83BFA"/>
    <w:rsid w:val="00EA5944"/>
    <w:rsid w:val="00EA773F"/>
    <w:rsid w:val="00EB780E"/>
    <w:rsid w:val="00ED0BA7"/>
    <w:rsid w:val="00EE0495"/>
    <w:rsid w:val="00EE1F5B"/>
    <w:rsid w:val="00EE1FBA"/>
    <w:rsid w:val="00EE25BA"/>
    <w:rsid w:val="00EE29BC"/>
    <w:rsid w:val="00EE735C"/>
    <w:rsid w:val="00EF101C"/>
    <w:rsid w:val="00EF526D"/>
    <w:rsid w:val="00EF714B"/>
    <w:rsid w:val="00F006FC"/>
    <w:rsid w:val="00F025E8"/>
    <w:rsid w:val="00F05EDE"/>
    <w:rsid w:val="00F076F1"/>
    <w:rsid w:val="00F1690B"/>
    <w:rsid w:val="00F21ADC"/>
    <w:rsid w:val="00F270A6"/>
    <w:rsid w:val="00F27B32"/>
    <w:rsid w:val="00F37A8B"/>
    <w:rsid w:val="00F401BF"/>
    <w:rsid w:val="00F43930"/>
    <w:rsid w:val="00F523FB"/>
    <w:rsid w:val="00F5585E"/>
    <w:rsid w:val="00F6107D"/>
    <w:rsid w:val="00F66060"/>
    <w:rsid w:val="00F662B0"/>
    <w:rsid w:val="00F67F2E"/>
    <w:rsid w:val="00F71831"/>
    <w:rsid w:val="00F71CF4"/>
    <w:rsid w:val="00F8189C"/>
    <w:rsid w:val="00F823D0"/>
    <w:rsid w:val="00F8659D"/>
    <w:rsid w:val="00F92C2C"/>
    <w:rsid w:val="00F96A74"/>
    <w:rsid w:val="00FA4123"/>
    <w:rsid w:val="00FB2ED7"/>
    <w:rsid w:val="00FC4302"/>
    <w:rsid w:val="00FD2D4C"/>
    <w:rsid w:val="00FD51F0"/>
    <w:rsid w:val="00FE34DF"/>
    <w:rsid w:val="00FE5F5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B927"/>
  <w15:chartTrackingRefBased/>
  <w15:docId w15:val="{92F1997E-F263-4753-A762-F083D99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1E"/>
    <w:pPr>
      <w:ind w:left="720"/>
      <w:contextualSpacing/>
    </w:pPr>
  </w:style>
  <w:style w:type="paragraph" w:customStyle="1" w:styleId="Default">
    <w:name w:val="Default"/>
    <w:rsid w:val="0026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36F-CEC8-47A3-965C-0CEF4AD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2021-11-22T10:34:00Z</dcterms:created>
  <dcterms:modified xsi:type="dcterms:W3CDTF">2021-11-22T10:35:00Z</dcterms:modified>
</cp:coreProperties>
</file>