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541C8" w:rsidR="009A37B6" w:rsidP="006541C8" w:rsidRDefault="00BA179C" w14:paraId="5C0D2304" w14:textId="1976F948">
      <w:pPr>
        <w:pStyle w:val="Heading1"/>
        <w:rPr>
          <w:rFonts w:eastAsia="Quattrocento Sans"/>
          <w:sz w:val="28"/>
          <w:szCs w:val="28"/>
          <w:u w:val="single"/>
        </w:rPr>
      </w:pPr>
      <w:bookmarkStart w:name="_Toc164961956" w:id="0"/>
      <w:r>
        <w:rPr>
          <w:b w:val="0"/>
          <w:bCs w:val="0"/>
          <w:noProof/>
        </w:rPr>
        <w:drawing>
          <wp:anchor distT="0" distB="0" distL="114300" distR="114300" simplePos="0" relativeHeight="251658240" behindDoc="0" locked="0" layoutInCell="1" allowOverlap="1" wp14:anchorId="698684EA" wp14:editId="5A88628A">
            <wp:simplePos x="0" y="0"/>
            <wp:positionH relativeFrom="column">
              <wp:posOffset>4751525</wp:posOffset>
            </wp:positionH>
            <wp:positionV relativeFrom="paragraph">
              <wp:posOffset>-808074</wp:posOffset>
            </wp:positionV>
            <wp:extent cx="1420010" cy="1828800"/>
            <wp:effectExtent l="0" t="0" r="2540" b="0"/>
            <wp:wrapNone/>
            <wp:docPr id="1976942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942693" name="Picture 197694269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3320" cy="1845942"/>
                    </a:xfrm>
                    <a:prstGeom prst="rect">
                      <a:avLst/>
                    </a:prstGeom>
                  </pic:spPr>
                </pic:pic>
              </a:graphicData>
            </a:graphic>
            <wp14:sizeRelH relativeFrom="page">
              <wp14:pctWidth>0</wp14:pctWidth>
            </wp14:sizeRelH>
            <wp14:sizeRelV relativeFrom="page">
              <wp14:pctHeight>0</wp14:pctHeight>
            </wp14:sizeRelV>
          </wp:anchor>
        </w:drawing>
      </w:r>
      <w:bookmarkStart w:name="Tool7" w:id="1"/>
      <w:bookmarkEnd w:id="0"/>
      <w:r w:rsidRPr="006541C8" w:rsidR="764770E1">
        <w:rPr>
          <w:color w:val="0070C0"/>
        </w:rPr>
        <w:t xml:space="preserve">Tool 6: Establishing Organisational Approach to Risk </w:t>
      </w:r>
      <w:bookmarkEnd w:id="1"/>
    </w:p>
    <w:p w:rsidRPr="00B90389" w:rsidR="009A37B6" w:rsidP="009A37B6" w:rsidRDefault="009A37B6" w14:paraId="7F053CDF" w14:textId="77777777">
      <w:pPr>
        <w:rPr>
          <w:rFonts w:ascii="Times New Roman" w:hAnsi="Times New Roman" w:eastAsia="Century Gothic" w:cs="Times New Roman"/>
          <w:b/>
          <w:bCs/>
        </w:rPr>
      </w:pPr>
      <w:r w:rsidRPr="00B90389">
        <w:rPr>
          <w:rFonts w:ascii="Times New Roman" w:hAnsi="Times New Roman" w:eastAsia="Century Gothic" w:cs="Times New Roman"/>
          <w:b/>
          <w:bCs/>
        </w:rPr>
        <w:t>Risk Tolerance</w:t>
      </w:r>
    </w:p>
    <w:p w:rsidRPr="00B90389" w:rsidR="009A37B6" w:rsidP="009A37B6" w:rsidRDefault="12D57A33" w14:paraId="06FD30D9" w14:textId="67E64625">
      <w:pPr>
        <w:rPr>
          <w:rFonts w:ascii="Times New Roman" w:hAnsi="Times New Roman" w:eastAsia="Century Gothic" w:cs="Times New Roman"/>
        </w:rPr>
      </w:pPr>
      <w:r w:rsidRPr="2D26DD54" w:rsidR="2D26DD54">
        <w:rPr>
          <w:rFonts w:ascii="Times New Roman" w:hAnsi="Times New Roman" w:eastAsia="Century Gothic" w:cs="Times New Roman"/>
        </w:rPr>
        <w:t>Risk tolerances are acceptable levels of variation in the organisation’s risk attitude based on specific circumstances. This falls within organisational risk threshold (i.e. the amount of risk the organisation could actually take before its capacity to deliver its mission is critically impacted).</w:t>
      </w:r>
    </w:p>
    <w:p w:rsidRPr="00B90389" w:rsidR="009A37B6" w:rsidP="009A37B6" w:rsidRDefault="009A37B6" w14:paraId="3A47B5A5" w14:textId="77777777">
      <w:pPr>
        <w:rPr>
          <w:rFonts w:ascii="Times New Roman" w:hAnsi="Times New Roman" w:eastAsia="Century Gothic" w:cs="Times New Roman"/>
        </w:rPr>
      </w:pPr>
    </w:p>
    <w:p w:rsidRPr="00B90389" w:rsidR="009A37B6" w:rsidP="009A37B6" w:rsidRDefault="009A37B6" w14:paraId="6C105959" w14:textId="77777777">
      <w:pPr>
        <w:rPr>
          <w:rFonts w:ascii="Times New Roman" w:hAnsi="Times New Roman" w:eastAsia="Century Gothic" w:cs="Times New Roman"/>
        </w:rPr>
      </w:pPr>
      <w:r w:rsidRPr="00B90389">
        <w:rPr>
          <w:rFonts w:ascii="Times New Roman" w:hAnsi="Times New Roman" w:eastAsia="Century Gothic" w:cs="Times New Roman"/>
        </w:rPr>
        <w:t>Defining your approach to risk:</w:t>
      </w:r>
    </w:p>
    <w:p w:rsidRPr="00B90389" w:rsidR="002C6C44" w:rsidP="009A37B6" w:rsidRDefault="002C6C44" w14:paraId="5CFCBD2C" w14:textId="77777777">
      <w:pPr>
        <w:rPr>
          <w:rFonts w:ascii="Times New Roman" w:hAnsi="Times New Roman" w:eastAsia="Century Gothic" w:cs="Times New Roman"/>
        </w:rPr>
      </w:pPr>
    </w:p>
    <w:p w:rsidRPr="00B90389" w:rsidR="009A37B6" w:rsidP="007D1292" w:rsidRDefault="009A37B6" w14:paraId="4A40A670" w14:textId="77777777">
      <w:pPr>
        <w:numPr>
          <w:ilvl w:val="0"/>
          <w:numId w:val="38"/>
        </w:numPr>
        <w:pBdr>
          <w:top w:val="nil"/>
          <w:left w:val="nil"/>
          <w:bottom w:val="nil"/>
          <w:right w:val="nil"/>
          <w:between w:val="nil"/>
        </w:pBd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 xml:space="preserve">Establishes clear parameters for teams to work within. </w:t>
      </w:r>
    </w:p>
    <w:p w:rsidRPr="00B90389" w:rsidR="009A37B6" w:rsidP="007D1292" w:rsidRDefault="009A37B6" w14:paraId="2D3E0150" w14:textId="77777777">
      <w:pPr>
        <w:numPr>
          <w:ilvl w:val="0"/>
          <w:numId w:val="38"/>
        </w:numPr>
        <w:pBdr>
          <w:top w:val="nil"/>
          <w:left w:val="nil"/>
          <w:bottom w:val="nil"/>
          <w:right w:val="nil"/>
          <w:between w:val="nil"/>
        </w:pBd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Allows the systematic treatment of risk.</w:t>
      </w:r>
    </w:p>
    <w:p w:rsidRPr="00B90389" w:rsidR="009A37B6" w:rsidP="007D1292" w:rsidRDefault="009A37B6" w14:paraId="3EC51FBF" w14:textId="77777777">
      <w:pPr>
        <w:numPr>
          <w:ilvl w:val="0"/>
          <w:numId w:val="38"/>
        </w:numPr>
        <w:pBdr>
          <w:top w:val="nil"/>
          <w:left w:val="nil"/>
          <w:bottom w:val="nil"/>
          <w:right w:val="nil"/>
          <w:between w:val="nil"/>
        </w:pBd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Protects you from organisational collapse.</w:t>
      </w:r>
    </w:p>
    <w:p w:rsidRPr="00B90389" w:rsidR="009A37B6" w:rsidP="009A37B6" w:rsidRDefault="009A37B6" w14:paraId="2B5FB961" w14:textId="77777777">
      <w:pPr>
        <w:rPr>
          <w:rFonts w:ascii="Times New Roman" w:hAnsi="Times New Roman" w:cs="Times New Roman"/>
        </w:rPr>
      </w:pPr>
      <w:r w:rsidRPr="00B90389">
        <w:rPr>
          <w:rFonts w:ascii="Times New Roman" w:hAnsi="Times New Roman" w:cs="Times New Roman"/>
        </w:rPr>
        <w:br/>
      </w:r>
      <w:r w:rsidRPr="00B90389">
        <w:rPr>
          <w:rFonts w:ascii="Times New Roman" w:hAnsi="Times New Roman" w:eastAsia="Quattrocento Sans" w:cs="Times New Roman"/>
          <w:color w:val="1F1F1F"/>
        </w:rPr>
        <w:t>Process:</w:t>
      </w:r>
    </w:p>
    <w:p w:rsidRPr="00B90389" w:rsidR="009A37B6" w:rsidP="009A37B6" w:rsidRDefault="009A37B6" w14:paraId="125793A9" w14:textId="77777777">
      <w:pPr>
        <w:rPr>
          <w:rFonts w:ascii="Times New Roman" w:hAnsi="Times New Roman" w:eastAsia="Quattrocento Sans" w:cs="Times New Roman"/>
          <w:color w:val="1F1F1F"/>
        </w:rPr>
      </w:pPr>
    </w:p>
    <w:p w:rsidRPr="00B90389" w:rsidR="009A37B6" w:rsidP="007D1292" w:rsidRDefault="12D57A33" w14:paraId="44C87091" w14:textId="7A57D798">
      <w:pPr>
        <w:pStyle w:val="ListParagraph"/>
        <w:numPr>
          <w:ilvl w:val="0"/>
          <w:numId w:val="43"/>
        </w:numPr>
        <w:rPr>
          <w:rFonts w:ascii="Times New Roman" w:hAnsi="Times New Roman" w:cs="Times New Roman"/>
        </w:rPr>
      </w:pPr>
      <w:r w:rsidRPr="00B90389">
        <w:rPr>
          <w:rFonts w:ascii="Times New Roman" w:hAnsi="Times New Roman" w:cs="Times New Roman"/>
          <w:b/>
          <w:bCs/>
        </w:rPr>
        <w:t>Define the context:</w:t>
      </w:r>
      <w:r w:rsidRPr="00B90389">
        <w:rPr>
          <w:rFonts w:ascii="Times New Roman" w:hAnsi="Times New Roman" w:cs="Times New Roman"/>
        </w:rPr>
        <w:t xml:space="preserve"> Provide a brief explanation of how SRM risks relate to, and may impact, the overall strategy of the organisation, based on its mission, aims, objectives and operational context. Are there any external drivers that should be considered?</w:t>
      </w:r>
    </w:p>
    <w:p w:rsidRPr="00B90389" w:rsidR="009A37B6" w:rsidP="007D1292" w:rsidRDefault="12D57A33" w14:paraId="58935107" w14:textId="6F8D06D1">
      <w:pPr>
        <w:pStyle w:val="ListParagraph"/>
        <w:numPr>
          <w:ilvl w:val="0"/>
          <w:numId w:val="43"/>
        </w:numPr>
        <w:rPr>
          <w:rFonts w:ascii="Times New Roman" w:hAnsi="Times New Roman" w:cs="Times New Roman"/>
        </w:rPr>
      </w:pPr>
      <w:r w:rsidRPr="00B90389">
        <w:rPr>
          <w:rFonts w:ascii="Times New Roman" w:hAnsi="Times New Roman" w:cs="Times New Roman"/>
          <w:b/>
          <w:bCs/>
        </w:rPr>
        <w:t>Identify boundaries:</w:t>
      </w:r>
      <w:r w:rsidRPr="00B90389">
        <w:rPr>
          <w:rFonts w:ascii="Times New Roman" w:hAnsi="Times New Roman" w:cs="Times New Roman"/>
        </w:rPr>
        <w:t xml:space="preserve"> Specify, in clear terms, what there is zero attitude for, what there is cautious attitude for, and why in some circumstances there could be a higher level of risk attitude (for example, donor requirements, high-risk programme locations).</w:t>
      </w:r>
    </w:p>
    <w:p w:rsidRPr="00B90389" w:rsidR="009A37B6" w:rsidP="007D1292" w:rsidRDefault="12D57A33" w14:paraId="26985808" w14:textId="73043D44">
      <w:pPr>
        <w:pStyle w:val="ListParagraph"/>
        <w:numPr>
          <w:ilvl w:val="0"/>
          <w:numId w:val="43"/>
        </w:numPr>
        <w:rPr>
          <w:rFonts w:ascii="Times New Roman" w:hAnsi="Times New Roman" w:cs="Times New Roman"/>
        </w:rPr>
      </w:pPr>
      <w:r w:rsidRPr="00B90389">
        <w:rPr>
          <w:rFonts w:ascii="Times New Roman" w:hAnsi="Times New Roman" w:cs="Times New Roman"/>
          <w:b/>
          <w:bCs/>
        </w:rPr>
        <w:t>Set indicators:</w:t>
      </w:r>
      <w:r w:rsidRPr="00B90389">
        <w:rPr>
          <w:rFonts w:ascii="Times New Roman" w:hAnsi="Times New Roman" w:cs="Times New Roman"/>
        </w:rPr>
        <w:t xml:space="preserve"> Outline the key risk indicators that will be used to assess whether the organisation is operating within, close to, or outside of risk thresholds. These indicators will also help determine a course of action regarding the management of different risks.</w:t>
      </w:r>
    </w:p>
    <w:p w:rsidRPr="00B90389" w:rsidR="009A37B6" w:rsidP="009A37B6" w:rsidRDefault="009A37B6" w14:paraId="3D75E041" w14:textId="77777777">
      <w:pPr>
        <w:rPr>
          <w:rFonts w:ascii="Times New Roman" w:hAnsi="Times New Roman" w:eastAsia="Quattrocento Sans" w:cs="Times New Roman"/>
          <w:color w:val="1F1F1F"/>
        </w:rPr>
      </w:pPr>
    </w:p>
    <w:p w:rsidRPr="00B90389" w:rsidR="003F4381" w:rsidP="009A37B6" w:rsidRDefault="12D57A33" w14:paraId="78D47079" w14:textId="77777777">
      <w:pP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To make sure that your risk attitude is proportionate, use your Organisational Risk Register to inform what your key threats are. This can be done for every function of the organisation. Assess the impact and likelihood of these threats to occur. You can use established definitions or create your own. An example is shown below.</w:t>
      </w:r>
      <w:r w:rsidRPr="00B90389" w:rsidR="009A37B6">
        <w:br/>
      </w:r>
      <w:r w:rsidRPr="00B90389">
        <w:rPr>
          <w:rFonts w:ascii="Times New Roman" w:hAnsi="Times New Roman" w:eastAsia="Quattrocento Sans" w:cs="Times New Roman"/>
          <w:color w:val="1F1F1F"/>
        </w:rPr>
        <w:t xml:space="preserve">  </w:t>
      </w:r>
      <w:r w:rsidRPr="00B90389" w:rsidR="009A37B6">
        <w:br/>
      </w:r>
      <w:r w:rsidRPr="00B90389">
        <w:rPr>
          <w:rFonts w:ascii="Times New Roman" w:hAnsi="Times New Roman" w:eastAsia="Quattrocento Sans" w:cs="Times New Roman"/>
          <w:color w:val="1F1F1F"/>
        </w:rPr>
        <w:t>Likelihood</w:t>
      </w:r>
    </w:p>
    <w:tbl>
      <w:tblPr>
        <w:tblStyle w:val="TableGrid"/>
        <w:tblW w:w="0" w:type="auto"/>
        <w:tblLook w:val="04A0" w:firstRow="1" w:lastRow="0" w:firstColumn="1" w:lastColumn="0" w:noHBand="0" w:noVBand="1"/>
      </w:tblPr>
      <w:tblGrid>
        <w:gridCol w:w="1413"/>
        <w:gridCol w:w="1701"/>
        <w:gridCol w:w="5902"/>
      </w:tblGrid>
      <w:tr w:rsidRPr="00B90389" w:rsidR="003F4381" w:rsidTr="00F440A3" w14:paraId="502ED85E" w14:textId="77777777">
        <w:tc>
          <w:tcPr>
            <w:tcW w:w="1413" w:type="dxa"/>
            <w:shd w:val="clear" w:color="auto" w:fill="000000" w:themeFill="text1"/>
          </w:tcPr>
          <w:p w:rsidRPr="00B90389" w:rsidR="003F4381" w:rsidP="009A37B6" w:rsidRDefault="00F440A3" w14:paraId="0F1E49D5" w14:textId="3E3201AC">
            <w:pPr>
              <w:rPr>
                <w:rFonts w:ascii="Times New Roman" w:hAnsi="Times New Roman" w:eastAsia="Quattrocento Sans" w:cs="Times New Roman"/>
                <w:b/>
                <w:bCs/>
                <w:color w:val="FFFFFF" w:themeColor="background1"/>
              </w:rPr>
            </w:pPr>
            <w:r w:rsidRPr="00B90389">
              <w:rPr>
                <w:rFonts w:ascii="Times New Roman" w:hAnsi="Times New Roman" w:eastAsia="Quattrocento Sans" w:cs="Times New Roman"/>
                <w:b/>
                <w:bCs/>
                <w:color w:val="FFFFFF" w:themeColor="background1"/>
              </w:rPr>
              <w:t>Score</w:t>
            </w:r>
          </w:p>
        </w:tc>
        <w:tc>
          <w:tcPr>
            <w:tcW w:w="1701" w:type="dxa"/>
            <w:shd w:val="clear" w:color="auto" w:fill="000000" w:themeFill="text1"/>
          </w:tcPr>
          <w:p w:rsidRPr="00B90389" w:rsidR="003F4381" w:rsidP="009A37B6" w:rsidRDefault="00F440A3" w14:paraId="18031EB0" w14:textId="3FC590BF">
            <w:pPr>
              <w:rPr>
                <w:rFonts w:ascii="Times New Roman" w:hAnsi="Times New Roman" w:eastAsia="Quattrocento Sans" w:cs="Times New Roman"/>
                <w:b/>
                <w:bCs/>
                <w:color w:val="FFFFFF" w:themeColor="background1"/>
              </w:rPr>
            </w:pPr>
            <w:r w:rsidRPr="00B90389">
              <w:rPr>
                <w:rFonts w:ascii="Times New Roman" w:hAnsi="Times New Roman" w:eastAsia="Quattrocento Sans" w:cs="Times New Roman"/>
                <w:b/>
                <w:bCs/>
                <w:color w:val="FFFFFF" w:themeColor="background1"/>
              </w:rPr>
              <w:t>Term</w:t>
            </w:r>
          </w:p>
        </w:tc>
        <w:tc>
          <w:tcPr>
            <w:tcW w:w="5902" w:type="dxa"/>
            <w:shd w:val="clear" w:color="auto" w:fill="000000" w:themeFill="text1"/>
          </w:tcPr>
          <w:p w:rsidRPr="00B90389" w:rsidR="003F4381" w:rsidP="009A37B6" w:rsidRDefault="00F440A3" w14:paraId="4ABD0327" w14:textId="3E290D67">
            <w:pPr>
              <w:rPr>
                <w:rFonts w:ascii="Times New Roman" w:hAnsi="Times New Roman" w:eastAsia="Quattrocento Sans" w:cs="Times New Roman"/>
                <w:b/>
                <w:bCs/>
                <w:color w:val="FFFFFF" w:themeColor="background1"/>
              </w:rPr>
            </w:pPr>
            <w:r w:rsidRPr="00B90389">
              <w:rPr>
                <w:rFonts w:ascii="Times New Roman" w:hAnsi="Times New Roman" w:eastAsia="Quattrocento Sans" w:cs="Times New Roman"/>
                <w:b/>
                <w:bCs/>
                <w:color w:val="FFFFFF" w:themeColor="background1"/>
              </w:rPr>
              <w:t>Definition</w:t>
            </w:r>
          </w:p>
        </w:tc>
      </w:tr>
      <w:tr w:rsidRPr="00B90389" w:rsidR="003F4381" w:rsidTr="00F440A3" w14:paraId="0972ADFA" w14:textId="77777777">
        <w:tc>
          <w:tcPr>
            <w:tcW w:w="1413" w:type="dxa"/>
          </w:tcPr>
          <w:p w:rsidRPr="00B90389" w:rsidR="003F4381" w:rsidP="009A37B6" w:rsidRDefault="00F440A3" w14:paraId="302F68E3" w14:textId="47F40CD2">
            <w:pP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1</w:t>
            </w:r>
          </w:p>
        </w:tc>
        <w:tc>
          <w:tcPr>
            <w:tcW w:w="1701" w:type="dxa"/>
          </w:tcPr>
          <w:p w:rsidRPr="00B90389" w:rsidR="003F4381" w:rsidP="009A37B6" w:rsidRDefault="00F440A3" w14:paraId="25D7A508" w14:textId="7E6A3AF1">
            <w:pP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Very low</w:t>
            </w:r>
          </w:p>
        </w:tc>
        <w:tc>
          <w:tcPr>
            <w:tcW w:w="5902" w:type="dxa"/>
          </w:tcPr>
          <w:p w:rsidRPr="00B90389" w:rsidR="003F4381" w:rsidP="009A37B6" w:rsidRDefault="00F440A3" w14:paraId="5CE2F234" w14:textId="55350FEC">
            <w:pP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The threat is very unlikely to happen.</w:t>
            </w:r>
          </w:p>
        </w:tc>
      </w:tr>
      <w:tr w:rsidRPr="00B90389" w:rsidR="003F4381" w:rsidTr="00F440A3" w14:paraId="7726E33C" w14:textId="77777777">
        <w:tc>
          <w:tcPr>
            <w:tcW w:w="1413" w:type="dxa"/>
          </w:tcPr>
          <w:p w:rsidRPr="00B90389" w:rsidR="003F4381" w:rsidP="009A37B6" w:rsidRDefault="00F440A3" w14:paraId="0F8917AE" w14:textId="789CBD69">
            <w:pP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2</w:t>
            </w:r>
          </w:p>
        </w:tc>
        <w:tc>
          <w:tcPr>
            <w:tcW w:w="1701" w:type="dxa"/>
          </w:tcPr>
          <w:p w:rsidRPr="00B90389" w:rsidR="003F4381" w:rsidP="009A37B6" w:rsidRDefault="00F440A3" w14:paraId="195E291B" w14:textId="7F0D4379">
            <w:pP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Low</w:t>
            </w:r>
          </w:p>
        </w:tc>
        <w:tc>
          <w:tcPr>
            <w:tcW w:w="5902" w:type="dxa"/>
          </w:tcPr>
          <w:p w:rsidRPr="00B90389" w:rsidR="003F4381" w:rsidP="009A37B6" w:rsidRDefault="00F440A3" w14:paraId="4C5BC1CE" w14:textId="33D3627D">
            <w:pP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The threat is unlikely to happen.</w:t>
            </w:r>
          </w:p>
        </w:tc>
      </w:tr>
      <w:tr w:rsidRPr="00B90389" w:rsidR="003F4381" w:rsidTr="00F440A3" w14:paraId="69200B9D" w14:textId="77777777">
        <w:tc>
          <w:tcPr>
            <w:tcW w:w="1413" w:type="dxa"/>
          </w:tcPr>
          <w:p w:rsidRPr="00B90389" w:rsidR="003F4381" w:rsidP="009A37B6" w:rsidRDefault="00F440A3" w14:paraId="29E8681D" w14:textId="301B5F47">
            <w:pP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3</w:t>
            </w:r>
          </w:p>
        </w:tc>
        <w:tc>
          <w:tcPr>
            <w:tcW w:w="1701" w:type="dxa"/>
          </w:tcPr>
          <w:p w:rsidRPr="00B90389" w:rsidR="003F4381" w:rsidP="009A37B6" w:rsidRDefault="00F440A3" w14:paraId="53EEE8FD" w14:textId="4F76DF04">
            <w:pP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Medium</w:t>
            </w:r>
          </w:p>
        </w:tc>
        <w:tc>
          <w:tcPr>
            <w:tcW w:w="5902" w:type="dxa"/>
          </w:tcPr>
          <w:p w:rsidRPr="00B90389" w:rsidR="003F4381" w:rsidP="009A37B6" w:rsidRDefault="00F440A3" w14:paraId="0F6D248E" w14:textId="53EBDD15">
            <w:pP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The threat is possible.</w:t>
            </w:r>
          </w:p>
        </w:tc>
      </w:tr>
      <w:tr w:rsidRPr="00B90389" w:rsidR="003F4381" w:rsidTr="00F440A3" w14:paraId="12A957CA" w14:textId="77777777">
        <w:tc>
          <w:tcPr>
            <w:tcW w:w="1413" w:type="dxa"/>
          </w:tcPr>
          <w:p w:rsidRPr="00B90389" w:rsidR="003F4381" w:rsidP="009A37B6" w:rsidRDefault="00F440A3" w14:paraId="0D6A7070" w14:textId="252303A2">
            <w:pP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4</w:t>
            </w:r>
          </w:p>
        </w:tc>
        <w:tc>
          <w:tcPr>
            <w:tcW w:w="1701" w:type="dxa"/>
          </w:tcPr>
          <w:p w:rsidRPr="00B90389" w:rsidR="003F4381" w:rsidP="009A37B6" w:rsidRDefault="00F440A3" w14:paraId="47682977" w14:textId="4DE8C7DF">
            <w:pP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High</w:t>
            </w:r>
          </w:p>
        </w:tc>
        <w:tc>
          <w:tcPr>
            <w:tcW w:w="5902" w:type="dxa"/>
          </w:tcPr>
          <w:p w:rsidRPr="00B90389" w:rsidR="003F4381" w:rsidP="009A37B6" w:rsidRDefault="00F440A3" w14:paraId="020B9D97" w14:textId="2AB16006">
            <w:pP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The threat is likely to occur.</w:t>
            </w:r>
          </w:p>
        </w:tc>
      </w:tr>
      <w:tr w:rsidRPr="00B90389" w:rsidR="003F4381" w:rsidTr="00F440A3" w14:paraId="22396F4C" w14:textId="77777777">
        <w:tc>
          <w:tcPr>
            <w:tcW w:w="1413" w:type="dxa"/>
          </w:tcPr>
          <w:p w:rsidRPr="00B90389" w:rsidR="003F4381" w:rsidP="009A37B6" w:rsidRDefault="00F440A3" w14:paraId="0599A121" w14:textId="4B4F135A">
            <w:pP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5</w:t>
            </w:r>
          </w:p>
        </w:tc>
        <w:tc>
          <w:tcPr>
            <w:tcW w:w="1701" w:type="dxa"/>
          </w:tcPr>
          <w:p w:rsidRPr="00B90389" w:rsidR="003F4381" w:rsidP="009A37B6" w:rsidRDefault="00F440A3" w14:paraId="71C710B4" w14:textId="1FCE3BAE">
            <w:pP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Very high</w:t>
            </w:r>
          </w:p>
        </w:tc>
        <w:tc>
          <w:tcPr>
            <w:tcW w:w="5902" w:type="dxa"/>
          </w:tcPr>
          <w:p w:rsidRPr="00B90389" w:rsidR="003F4381" w:rsidP="009A37B6" w:rsidRDefault="00F440A3" w14:paraId="7CD8BF8D" w14:textId="51321017">
            <w:pP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The threat is highly likely to occur.</w:t>
            </w:r>
          </w:p>
        </w:tc>
      </w:tr>
    </w:tbl>
    <w:p w:rsidRPr="00B90389" w:rsidR="009A37B6" w:rsidP="009A37B6" w:rsidRDefault="009A37B6" w14:paraId="368CD916" w14:textId="77777777">
      <w:pPr>
        <w:rPr>
          <w:rFonts w:ascii="Times New Roman" w:hAnsi="Times New Roman" w:eastAsia="Quattrocento Sans" w:cs="Times New Roman"/>
          <w:color w:val="1F1F1F"/>
        </w:rPr>
      </w:pPr>
    </w:p>
    <w:p w:rsidRPr="00B90389" w:rsidR="00F440A3" w:rsidP="12D57A33" w:rsidRDefault="12D57A33" w14:paraId="40A54445" w14:textId="2057E1DE">
      <w:pPr>
        <w:shd w:val="clear" w:color="auto" w:fill="FFFFFF" w:themeFill="background1"/>
        <w:spacing w:before="280" w:after="280"/>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Impact</w:t>
      </w:r>
    </w:p>
    <w:tbl>
      <w:tblPr>
        <w:tblStyle w:val="TableGrid"/>
        <w:tblW w:w="0" w:type="auto"/>
        <w:tblLook w:val="04A0" w:firstRow="1" w:lastRow="0" w:firstColumn="1" w:lastColumn="0" w:noHBand="0" w:noVBand="1"/>
      </w:tblPr>
      <w:tblGrid>
        <w:gridCol w:w="846"/>
        <w:gridCol w:w="1276"/>
        <w:gridCol w:w="6894"/>
      </w:tblGrid>
      <w:tr w:rsidRPr="00B90389" w:rsidR="00F440A3" w:rsidTr="00F440A3" w14:paraId="772C31ED" w14:textId="77777777">
        <w:tc>
          <w:tcPr>
            <w:tcW w:w="846" w:type="dxa"/>
            <w:shd w:val="clear" w:color="auto" w:fill="000000" w:themeFill="text1"/>
          </w:tcPr>
          <w:p w:rsidRPr="00B90389" w:rsidR="00F440A3" w:rsidP="000035BD" w:rsidRDefault="00F440A3" w14:paraId="53280277" w14:textId="77777777">
            <w:pPr>
              <w:rPr>
                <w:rFonts w:ascii="Times New Roman" w:hAnsi="Times New Roman" w:eastAsia="Quattrocento Sans" w:cs="Times New Roman"/>
                <w:b/>
                <w:bCs/>
                <w:color w:val="FFFFFF" w:themeColor="background1"/>
              </w:rPr>
            </w:pPr>
            <w:r w:rsidRPr="00B90389">
              <w:rPr>
                <w:rFonts w:ascii="Times New Roman" w:hAnsi="Times New Roman" w:eastAsia="Quattrocento Sans" w:cs="Times New Roman"/>
                <w:b/>
                <w:bCs/>
                <w:color w:val="FFFFFF" w:themeColor="background1"/>
              </w:rPr>
              <w:t>Score</w:t>
            </w:r>
          </w:p>
        </w:tc>
        <w:tc>
          <w:tcPr>
            <w:tcW w:w="1276" w:type="dxa"/>
            <w:shd w:val="clear" w:color="auto" w:fill="000000" w:themeFill="text1"/>
          </w:tcPr>
          <w:p w:rsidRPr="00B90389" w:rsidR="00F440A3" w:rsidP="000035BD" w:rsidRDefault="00F440A3" w14:paraId="40F36A7E" w14:textId="77777777">
            <w:pPr>
              <w:rPr>
                <w:rFonts w:ascii="Times New Roman" w:hAnsi="Times New Roman" w:eastAsia="Quattrocento Sans" w:cs="Times New Roman"/>
                <w:b/>
                <w:bCs/>
                <w:color w:val="FFFFFF" w:themeColor="background1"/>
              </w:rPr>
            </w:pPr>
            <w:r w:rsidRPr="00B90389">
              <w:rPr>
                <w:rFonts w:ascii="Times New Roman" w:hAnsi="Times New Roman" w:eastAsia="Quattrocento Sans" w:cs="Times New Roman"/>
                <w:b/>
                <w:bCs/>
                <w:color w:val="FFFFFF" w:themeColor="background1"/>
              </w:rPr>
              <w:t>Term</w:t>
            </w:r>
          </w:p>
        </w:tc>
        <w:tc>
          <w:tcPr>
            <w:tcW w:w="6894" w:type="dxa"/>
            <w:shd w:val="clear" w:color="auto" w:fill="000000" w:themeFill="text1"/>
          </w:tcPr>
          <w:p w:rsidRPr="00B90389" w:rsidR="00F440A3" w:rsidP="000035BD" w:rsidRDefault="00F440A3" w14:paraId="554946C1" w14:textId="77777777">
            <w:pPr>
              <w:rPr>
                <w:rFonts w:ascii="Times New Roman" w:hAnsi="Times New Roman" w:eastAsia="Quattrocento Sans" w:cs="Times New Roman"/>
                <w:b/>
                <w:bCs/>
                <w:color w:val="FFFFFF" w:themeColor="background1"/>
              </w:rPr>
            </w:pPr>
            <w:r w:rsidRPr="00B90389">
              <w:rPr>
                <w:rFonts w:ascii="Times New Roman" w:hAnsi="Times New Roman" w:eastAsia="Quattrocento Sans" w:cs="Times New Roman"/>
                <w:b/>
                <w:bCs/>
                <w:color w:val="FFFFFF" w:themeColor="background1"/>
              </w:rPr>
              <w:t>Definition</w:t>
            </w:r>
          </w:p>
        </w:tc>
      </w:tr>
      <w:tr w:rsidRPr="00B90389" w:rsidR="00F440A3" w:rsidTr="00F440A3" w14:paraId="482477C6" w14:textId="77777777">
        <w:tc>
          <w:tcPr>
            <w:tcW w:w="846" w:type="dxa"/>
          </w:tcPr>
          <w:p w:rsidRPr="00B90389" w:rsidR="00F440A3" w:rsidP="000035BD" w:rsidRDefault="00F440A3" w14:paraId="75844CCD" w14:textId="77777777">
            <w:pP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1</w:t>
            </w:r>
          </w:p>
        </w:tc>
        <w:tc>
          <w:tcPr>
            <w:tcW w:w="1276" w:type="dxa"/>
          </w:tcPr>
          <w:p w:rsidRPr="00B90389" w:rsidR="00F440A3" w:rsidP="000035BD" w:rsidRDefault="00F440A3" w14:paraId="6F83507A" w14:textId="77777777">
            <w:pP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Very low</w:t>
            </w:r>
          </w:p>
        </w:tc>
        <w:tc>
          <w:tcPr>
            <w:tcW w:w="6894" w:type="dxa"/>
          </w:tcPr>
          <w:p w:rsidRPr="00B90389" w:rsidR="00F440A3" w:rsidP="000035BD" w:rsidRDefault="00F440A3" w14:paraId="1BB349D7" w14:textId="55E61CDC">
            <w:pP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Insignificant injuries or health effects, insignificant financial loss (&lt;£1,000), insignificant business interruption (no lost time workdays), no negative reputational exposure, fully reversible impacts.</w:t>
            </w:r>
          </w:p>
        </w:tc>
      </w:tr>
      <w:tr w:rsidRPr="00B90389" w:rsidR="00F440A3" w:rsidTr="00F440A3" w14:paraId="00D0EEC5" w14:textId="77777777">
        <w:tc>
          <w:tcPr>
            <w:tcW w:w="846" w:type="dxa"/>
          </w:tcPr>
          <w:p w:rsidRPr="00B90389" w:rsidR="00F440A3" w:rsidP="000035BD" w:rsidRDefault="00F440A3" w14:paraId="3A13C963" w14:textId="77777777">
            <w:pP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2</w:t>
            </w:r>
          </w:p>
        </w:tc>
        <w:tc>
          <w:tcPr>
            <w:tcW w:w="1276" w:type="dxa"/>
          </w:tcPr>
          <w:p w:rsidRPr="00B90389" w:rsidR="00F440A3" w:rsidP="000035BD" w:rsidRDefault="00F440A3" w14:paraId="2421A85E" w14:textId="77777777">
            <w:pP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Low</w:t>
            </w:r>
          </w:p>
        </w:tc>
        <w:tc>
          <w:tcPr>
            <w:tcW w:w="6894" w:type="dxa"/>
          </w:tcPr>
          <w:p w:rsidRPr="00B90389" w:rsidR="00F440A3" w:rsidP="000035BD" w:rsidRDefault="00F440A3" w14:paraId="3A44E9FA" w14:textId="186DA805">
            <w:pP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Minimal injuries or health effects, minimal financial loss (&lt;£5,000), minimal business interruption (&lt;1 lost time workdays), minimal negative reputational exposure, mostly reversible impacts.</w:t>
            </w:r>
          </w:p>
        </w:tc>
      </w:tr>
      <w:tr w:rsidRPr="00B90389" w:rsidR="00F440A3" w:rsidTr="00F440A3" w14:paraId="5F4E42EF" w14:textId="77777777">
        <w:tc>
          <w:tcPr>
            <w:tcW w:w="846" w:type="dxa"/>
          </w:tcPr>
          <w:p w:rsidRPr="00B90389" w:rsidR="00F440A3" w:rsidP="000035BD" w:rsidRDefault="00F440A3" w14:paraId="6A64B1F6" w14:textId="77777777">
            <w:pP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3</w:t>
            </w:r>
          </w:p>
        </w:tc>
        <w:tc>
          <w:tcPr>
            <w:tcW w:w="1276" w:type="dxa"/>
          </w:tcPr>
          <w:p w:rsidRPr="00B90389" w:rsidR="00F440A3" w:rsidP="000035BD" w:rsidRDefault="00F440A3" w14:paraId="340C25A0" w14:textId="77777777">
            <w:pP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Medium</w:t>
            </w:r>
          </w:p>
        </w:tc>
        <w:tc>
          <w:tcPr>
            <w:tcW w:w="6894" w:type="dxa"/>
          </w:tcPr>
          <w:p w:rsidRPr="00B90389" w:rsidR="00F440A3" w:rsidP="000035BD" w:rsidRDefault="00F440A3" w14:paraId="510C48B6" w14:textId="791486F6">
            <w:pP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Moderate injuries or health effects, moderate financial loss (&lt;£10,000), moderate business interruption (1-2 lost time workdays), moderate negative reputational exposure, outside assistance required to contain risk, partly reversible impacts.</w:t>
            </w:r>
          </w:p>
        </w:tc>
      </w:tr>
      <w:tr w:rsidRPr="00B90389" w:rsidR="00F440A3" w:rsidTr="00F440A3" w14:paraId="233842FF" w14:textId="77777777">
        <w:tc>
          <w:tcPr>
            <w:tcW w:w="846" w:type="dxa"/>
          </w:tcPr>
          <w:p w:rsidRPr="00B90389" w:rsidR="00F440A3" w:rsidP="000035BD" w:rsidRDefault="00F440A3" w14:paraId="586ABC57" w14:textId="77777777">
            <w:pP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4</w:t>
            </w:r>
          </w:p>
        </w:tc>
        <w:tc>
          <w:tcPr>
            <w:tcW w:w="1276" w:type="dxa"/>
          </w:tcPr>
          <w:p w:rsidRPr="00B90389" w:rsidR="00F440A3" w:rsidP="000035BD" w:rsidRDefault="00F440A3" w14:paraId="11C83691" w14:textId="77777777">
            <w:pP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High</w:t>
            </w:r>
          </w:p>
        </w:tc>
        <w:tc>
          <w:tcPr>
            <w:tcW w:w="6894" w:type="dxa"/>
          </w:tcPr>
          <w:p w:rsidRPr="00B90389" w:rsidR="00F440A3" w:rsidP="000035BD" w:rsidRDefault="00F440A3" w14:paraId="48E20DCD" w14:textId="12A7805E">
            <w:pP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Permanent disability or multiple hospitalisations, major health effects, major financial loss (£10,000-£50,000), major business interruption (3-6 lost time workdays), major negative reputational exposure, outside assistance required to contain risk, some reversible impacts.</w:t>
            </w:r>
          </w:p>
        </w:tc>
      </w:tr>
      <w:tr w:rsidRPr="00B90389" w:rsidR="00F440A3" w:rsidTr="00F440A3" w14:paraId="39D99921" w14:textId="77777777">
        <w:tc>
          <w:tcPr>
            <w:tcW w:w="846" w:type="dxa"/>
          </w:tcPr>
          <w:p w:rsidRPr="00B90389" w:rsidR="00F440A3" w:rsidP="000035BD" w:rsidRDefault="00F440A3" w14:paraId="406EFC17" w14:textId="77777777">
            <w:pP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5</w:t>
            </w:r>
          </w:p>
        </w:tc>
        <w:tc>
          <w:tcPr>
            <w:tcW w:w="1276" w:type="dxa"/>
          </w:tcPr>
          <w:p w:rsidRPr="00B90389" w:rsidR="00F440A3" w:rsidP="000035BD" w:rsidRDefault="00F440A3" w14:paraId="7CC9D4D2" w14:textId="77777777">
            <w:pP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Very high</w:t>
            </w:r>
          </w:p>
        </w:tc>
        <w:tc>
          <w:tcPr>
            <w:tcW w:w="6894" w:type="dxa"/>
          </w:tcPr>
          <w:p w:rsidRPr="00B90389" w:rsidR="00F440A3" w:rsidP="000035BD" w:rsidRDefault="00F440A3" w14:paraId="65F66DA7" w14:textId="227C44B3">
            <w:pPr>
              <w:rPr>
                <w:rFonts w:ascii="Times New Roman" w:hAnsi="Times New Roman" w:eastAsia="Quattrocento Sans" w:cs="Times New Roman"/>
                <w:color w:val="1F1F1F"/>
              </w:rPr>
            </w:pPr>
            <w:r w:rsidRPr="00B90389">
              <w:rPr>
                <w:rFonts w:ascii="Times New Roman" w:hAnsi="Times New Roman" w:eastAsia="Quattrocento Sans" w:cs="Times New Roman"/>
                <w:color w:val="1F1F1F"/>
              </w:rPr>
              <w:t>Fatalities, multiple permanent disabilities or hospitalisations, significant financial loss (&gt;£50,000), significant business interruption (&gt;6 lost time workdays), major negative reputational exposures, outside assistance required to contain risk, significant impacts.</w:t>
            </w:r>
          </w:p>
        </w:tc>
      </w:tr>
    </w:tbl>
    <w:p w:rsidRPr="00B90389" w:rsidR="00BA179C" w:rsidP="004A77BE" w:rsidRDefault="12D57A33" w14:paraId="0657DA9C" w14:textId="48325654">
      <w:pPr>
        <w:shd w:val="clear" w:color="auto" w:fill="FFFFFF" w:themeFill="background1"/>
        <w:spacing w:before="280"/>
      </w:pPr>
      <w:r w:rsidRPr="00B90389">
        <w:rPr>
          <w:rFonts w:ascii="Times New Roman" w:hAnsi="Times New Roman" w:eastAsia="Quattrocento Sans" w:cs="Times New Roman"/>
          <w:color w:val="1F1F1F"/>
        </w:rPr>
        <w:t xml:space="preserve">Plot these on a risk matrix and continually monitor: </w:t>
      </w:r>
      <w:r w:rsidRPr="00B90389" w:rsidR="009A37B6">
        <w:br/>
      </w:r>
    </w:p>
    <w:tbl>
      <w:tblPr>
        <w:tblStyle w:val="TableGrid"/>
        <w:tblW w:w="8642" w:type="dxa"/>
        <w:tblLook w:val="04A0" w:firstRow="1" w:lastRow="0" w:firstColumn="1" w:lastColumn="0" w:noHBand="0" w:noVBand="1"/>
      </w:tblPr>
      <w:tblGrid>
        <w:gridCol w:w="759"/>
        <w:gridCol w:w="1358"/>
        <w:gridCol w:w="947"/>
        <w:gridCol w:w="1426"/>
        <w:gridCol w:w="868"/>
        <w:gridCol w:w="1030"/>
        <w:gridCol w:w="804"/>
        <w:gridCol w:w="1450"/>
      </w:tblGrid>
      <w:tr w:rsidR="00BA179C" w:rsidTr="00CD34A4" w14:paraId="7C15FDE3" w14:textId="77777777">
        <w:trPr>
          <w:trHeight w:val="416"/>
        </w:trPr>
        <w:tc>
          <w:tcPr>
            <w:tcW w:w="3082" w:type="dxa"/>
            <w:gridSpan w:val="3"/>
            <w:vMerge w:val="restart"/>
            <w:shd w:val="clear" w:color="auto" w:fill="767171" w:themeFill="background2" w:themeFillShade="80"/>
          </w:tcPr>
          <w:p w:rsidRPr="00BA179C" w:rsidR="00BA179C" w:rsidP="00CD34A4" w:rsidRDefault="00BA179C" w14:paraId="2021C022" w14:textId="77777777">
            <w:pPr>
              <w:rPr>
                <w:rFonts w:ascii="Times New Roman" w:hAnsi="Times New Roman" w:cs="Times New Roman"/>
              </w:rPr>
            </w:pPr>
          </w:p>
        </w:tc>
        <w:tc>
          <w:tcPr>
            <w:tcW w:w="5560" w:type="dxa"/>
            <w:gridSpan w:val="5"/>
            <w:shd w:val="clear" w:color="auto" w:fill="767171" w:themeFill="background2" w:themeFillShade="80"/>
          </w:tcPr>
          <w:p w:rsidRPr="00BA179C" w:rsidR="00BA179C" w:rsidP="00CD34A4" w:rsidRDefault="00BA179C" w14:paraId="49D4999D" w14:textId="77777777">
            <w:pPr>
              <w:jc w:val="center"/>
              <w:rPr>
                <w:rFonts w:ascii="Times New Roman" w:hAnsi="Times New Roman" w:cs="Times New Roman"/>
              </w:rPr>
            </w:pPr>
            <w:r w:rsidRPr="00BA179C">
              <w:rPr>
                <w:rFonts w:ascii="Times New Roman" w:hAnsi="Times New Roman" w:cs="Times New Roman"/>
                <w:color w:val="FFFFFF" w:themeColor="background1"/>
                <w:sz w:val="32"/>
                <w:szCs w:val="32"/>
              </w:rPr>
              <w:t>Threat impact</w:t>
            </w:r>
          </w:p>
        </w:tc>
      </w:tr>
      <w:tr w:rsidR="00BA179C" w:rsidTr="00CD34A4" w14:paraId="4AC309CA" w14:textId="77777777">
        <w:trPr>
          <w:trHeight w:val="747"/>
        </w:trPr>
        <w:tc>
          <w:tcPr>
            <w:tcW w:w="3082" w:type="dxa"/>
            <w:gridSpan w:val="3"/>
            <w:vMerge/>
            <w:shd w:val="clear" w:color="auto" w:fill="767171" w:themeFill="background2" w:themeFillShade="80"/>
          </w:tcPr>
          <w:p w:rsidRPr="00BA179C" w:rsidR="00BA179C" w:rsidP="00CD34A4" w:rsidRDefault="00BA179C" w14:paraId="72B9F635" w14:textId="77777777">
            <w:pPr>
              <w:rPr>
                <w:rFonts w:ascii="Times New Roman" w:hAnsi="Times New Roman" w:cs="Times New Roman"/>
              </w:rPr>
            </w:pPr>
          </w:p>
        </w:tc>
        <w:tc>
          <w:tcPr>
            <w:tcW w:w="1434" w:type="dxa"/>
            <w:shd w:val="clear" w:color="auto" w:fill="767171" w:themeFill="background2" w:themeFillShade="80"/>
          </w:tcPr>
          <w:p w:rsidRPr="00BA179C" w:rsidR="00BA179C" w:rsidP="00BA179C" w:rsidRDefault="00BA179C" w14:paraId="63273C1F" w14:textId="77777777">
            <w:pPr>
              <w:rPr>
                <w:rFonts w:ascii="Times New Roman" w:hAnsi="Times New Roman" w:cs="Times New Roman"/>
                <w:color w:val="FFFFFF" w:themeColor="background1"/>
              </w:rPr>
            </w:pPr>
          </w:p>
          <w:p w:rsidRPr="00BA179C" w:rsidR="00BA179C" w:rsidP="00CD34A4" w:rsidRDefault="00BA179C" w14:paraId="733A6E9D" w14:textId="77777777">
            <w:pPr>
              <w:jc w:val="center"/>
              <w:rPr>
                <w:rFonts w:ascii="Times New Roman" w:hAnsi="Times New Roman" w:cs="Times New Roman"/>
                <w:color w:val="FFFFFF" w:themeColor="background1"/>
              </w:rPr>
            </w:pPr>
            <w:r w:rsidRPr="00BA179C">
              <w:rPr>
                <w:rFonts w:ascii="Times New Roman" w:hAnsi="Times New Roman" w:cs="Times New Roman"/>
                <w:color w:val="FFFFFF" w:themeColor="background1"/>
              </w:rPr>
              <w:t>Very low</w:t>
            </w:r>
          </w:p>
        </w:tc>
        <w:tc>
          <w:tcPr>
            <w:tcW w:w="870" w:type="dxa"/>
            <w:shd w:val="clear" w:color="auto" w:fill="767171" w:themeFill="background2" w:themeFillShade="80"/>
          </w:tcPr>
          <w:p w:rsidRPr="00BA179C" w:rsidR="00BA179C" w:rsidP="00CD34A4" w:rsidRDefault="00BA179C" w14:paraId="23B278D2" w14:textId="77777777">
            <w:pPr>
              <w:jc w:val="center"/>
              <w:rPr>
                <w:rFonts w:ascii="Times New Roman" w:hAnsi="Times New Roman" w:cs="Times New Roman"/>
                <w:color w:val="FFFFFF" w:themeColor="background1"/>
              </w:rPr>
            </w:pPr>
          </w:p>
          <w:p w:rsidRPr="00BA179C" w:rsidR="00BA179C" w:rsidP="00CD34A4" w:rsidRDefault="00BA179C" w14:paraId="10D1C677" w14:textId="77777777">
            <w:pPr>
              <w:jc w:val="center"/>
              <w:rPr>
                <w:rFonts w:ascii="Times New Roman" w:hAnsi="Times New Roman" w:cs="Times New Roman"/>
                <w:color w:val="FFFFFF" w:themeColor="background1"/>
              </w:rPr>
            </w:pPr>
            <w:r w:rsidRPr="00BA179C">
              <w:rPr>
                <w:rFonts w:ascii="Times New Roman" w:hAnsi="Times New Roman" w:cs="Times New Roman"/>
                <w:color w:val="FFFFFF" w:themeColor="background1"/>
              </w:rPr>
              <w:t>Low</w:t>
            </w:r>
          </w:p>
        </w:tc>
        <w:tc>
          <w:tcPr>
            <w:tcW w:w="992" w:type="dxa"/>
            <w:shd w:val="clear" w:color="auto" w:fill="767171" w:themeFill="background2" w:themeFillShade="80"/>
          </w:tcPr>
          <w:p w:rsidRPr="00BA179C" w:rsidR="00BA179C" w:rsidP="00CD34A4" w:rsidRDefault="00BA179C" w14:paraId="5AB78338" w14:textId="77777777">
            <w:pPr>
              <w:jc w:val="center"/>
              <w:rPr>
                <w:rFonts w:ascii="Times New Roman" w:hAnsi="Times New Roman" w:cs="Times New Roman"/>
                <w:color w:val="FFFFFF" w:themeColor="background1"/>
              </w:rPr>
            </w:pPr>
          </w:p>
          <w:p w:rsidRPr="00BA179C" w:rsidR="00BA179C" w:rsidP="00CD34A4" w:rsidRDefault="00BA179C" w14:paraId="4D31D9D4" w14:textId="77777777">
            <w:pPr>
              <w:jc w:val="center"/>
              <w:rPr>
                <w:rFonts w:ascii="Times New Roman" w:hAnsi="Times New Roman" w:cs="Times New Roman"/>
                <w:color w:val="FFFFFF" w:themeColor="background1"/>
              </w:rPr>
            </w:pPr>
            <w:r w:rsidRPr="00BA179C">
              <w:rPr>
                <w:rFonts w:ascii="Times New Roman" w:hAnsi="Times New Roman" w:cs="Times New Roman"/>
                <w:color w:val="FFFFFF" w:themeColor="background1"/>
              </w:rPr>
              <w:t>Medium</w:t>
            </w:r>
          </w:p>
        </w:tc>
        <w:tc>
          <w:tcPr>
            <w:tcW w:w="805" w:type="dxa"/>
            <w:shd w:val="clear" w:color="auto" w:fill="767171" w:themeFill="background2" w:themeFillShade="80"/>
          </w:tcPr>
          <w:p w:rsidRPr="00BA179C" w:rsidR="00BA179C" w:rsidP="00CD34A4" w:rsidRDefault="00BA179C" w14:paraId="0C7E75BB" w14:textId="77777777">
            <w:pPr>
              <w:jc w:val="center"/>
              <w:rPr>
                <w:rFonts w:ascii="Times New Roman" w:hAnsi="Times New Roman" w:cs="Times New Roman"/>
                <w:color w:val="FFFFFF" w:themeColor="background1"/>
              </w:rPr>
            </w:pPr>
          </w:p>
          <w:p w:rsidRPr="00BA179C" w:rsidR="00BA179C" w:rsidP="00CD34A4" w:rsidRDefault="00BA179C" w14:paraId="6A7746FF" w14:textId="77777777">
            <w:pPr>
              <w:jc w:val="center"/>
              <w:rPr>
                <w:rFonts w:ascii="Times New Roman" w:hAnsi="Times New Roman" w:cs="Times New Roman"/>
                <w:color w:val="FFFFFF" w:themeColor="background1"/>
              </w:rPr>
            </w:pPr>
            <w:r w:rsidRPr="00BA179C">
              <w:rPr>
                <w:rFonts w:ascii="Times New Roman" w:hAnsi="Times New Roman" w:cs="Times New Roman"/>
                <w:color w:val="FFFFFF" w:themeColor="background1"/>
              </w:rPr>
              <w:t>High</w:t>
            </w:r>
          </w:p>
        </w:tc>
        <w:tc>
          <w:tcPr>
            <w:tcW w:w="1459" w:type="dxa"/>
            <w:shd w:val="clear" w:color="auto" w:fill="767171" w:themeFill="background2" w:themeFillShade="80"/>
          </w:tcPr>
          <w:p w:rsidRPr="00BA179C" w:rsidR="00BA179C" w:rsidP="00CD34A4" w:rsidRDefault="00BA179C" w14:paraId="7CEB8A16" w14:textId="77777777">
            <w:pPr>
              <w:jc w:val="center"/>
              <w:rPr>
                <w:rFonts w:ascii="Times New Roman" w:hAnsi="Times New Roman" w:cs="Times New Roman"/>
                <w:color w:val="FFFFFF" w:themeColor="background1"/>
              </w:rPr>
            </w:pPr>
          </w:p>
          <w:p w:rsidRPr="00BA179C" w:rsidR="00BA179C" w:rsidP="00CD34A4" w:rsidRDefault="00BA179C" w14:paraId="731D6BF2" w14:textId="77777777">
            <w:pPr>
              <w:jc w:val="center"/>
              <w:rPr>
                <w:rFonts w:ascii="Times New Roman" w:hAnsi="Times New Roman" w:cs="Times New Roman"/>
                <w:color w:val="FFFFFF" w:themeColor="background1"/>
              </w:rPr>
            </w:pPr>
            <w:r w:rsidRPr="00BA179C">
              <w:rPr>
                <w:rFonts w:ascii="Times New Roman" w:hAnsi="Times New Roman" w:cs="Times New Roman"/>
                <w:color w:val="FFFFFF" w:themeColor="background1"/>
              </w:rPr>
              <w:t>Very High</w:t>
            </w:r>
          </w:p>
        </w:tc>
      </w:tr>
      <w:tr w:rsidR="00BA179C" w:rsidTr="00CD34A4" w14:paraId="712AC102" w14:textId="77777777">
        <w:trPr>
          <w:trHeight w:val="490"/>
        </w:trPr>
        <w:tc>
          <w:tcPr>
            <w:tcW w:w="3082" w:type="dxa"/>
            <w:gridSpan w:val="3"/>
            <w:vMerge/>
            <w:shd w:val="clear" w:color="auto" w:fill="767171" w:themeFill="background2" w:themeFillShade="80"/>
          </w:tcPr>
          <w:p w:rsidRPr="00BA179C" w:rsidR="00BA179C" w:rsidP="00CD34A4" w:rsidRDefault="00BA179C" w14:paraId="375B735C" w14:textId="77777777">
            <w:pPr>
              <w:rPr>
                <w:rFonts w:ascii="Times New Roman" w:hAnsi="Times New Roman" w:cs="Times New Roman"/>
              </w:rPr>
            </w:pPr>
          </w:p>
        </w:tc>
        <w:tc>
          <w:tcPr>
            <w:tcW w:w="1434" w:type="dxa"/>
            <w:shd w:val="clear" w:color="auto" w:fill="767171" w:themeFill="background2" w:themeFillShade="80"/>
          </w:tcPr>
          <w:p w:rsidRPr="00BA179C" w:rsidR="00BA179C" w:rsidP="00CD34A4" w:rsidRDefault="00BA179C" w14:paraId="4A655641" w14:textId="77777777">
            <w:pPr>
              <w:jc w:val="center"/>
              <w:rPr>
                <w:rFonts w:ascii="Times New Roman" w:hAnsi="Times New Roman" w:cs="Times New Roman"/>
                <w:color w:val="FFFFFF" w:themeColor="background1"/>
              </w:rPr>
            </w:pPr>
            <w:r w:rsidRPr="00BA179C">
              <w:rPr>
                <w:rFonts w:ascii="Times New Roman" w:hAnsi="Times New Roman" w:cs="Times New Roman"/>
                <w:color w:val="FFFFFF" w:themeColor="background1"/>
              </w:rPr>
              <w:t>1</w:t>
            </w:r>
          </w:p>
        </w:tc>
        <w:tc>
          <w:tcPr>
            <w:tcW w:w="870" w:type="dxa"/>
            <w:shd w:val="clear" w:color="auto" w:fill="767171" w:themeFill="background2" w:themeFillShade="80"/>
          </w:tcPr>
          <w:p w:rsidRPr="00BA179C" w:rsidR="00BA179C" w:rsidP="00CD34A4" w:rsidRDefault="00BA179C" w14:paraId="2CAAE08B" w14:textId="77777777">
            <w:pPr>
              <w:jc w:val="center"/>
              <w:rPr>
                <w:rFonts w:ascii="Times New Roman" w:hAnsi="Times New Roman" w:cs="Times New Roman"/>
                <w:color w:val="FFFFFF" w:themeColor="background1"/>
              </w:rPr>
            </w:pPr>
            <w:r w:rsidRPr="00BA179C">
              <w:rPr>
                <w:rFonts w:ascii="Times New Roman" w:hAnsi="Times New Roman" w:cs="Times New Roman"/>
                <w:color w:val="FFFFFF" w:themeColor="background1"/>
              </w:rPr>
              <w:t>2</w:t>
            </w:r>
          </w:p>
        </w:tc>
        <w:tc>
          <w:tcPr>
            <w:tcW w:w="992" w:type="dxa"/>
            <w:shd w:val="clear" w:color="auto" w:fill="767171" w:themeFill="background2" w:themeFillShade="80"/>
          </w:tcPr>
          <w:p w:rsidRPr="00BA179C" w:rsidR="00BA179C" w:rsidP="00CD34A4" w:rsidRDefault="00BA179C" w14:paraId="327501AC" w14:textId="77777777">
            <w:pPr>
              <w:jc w:val="center"/>
              <w:rPr>
                <w:rFonts w:ascii="Times New Roman" w:hAnsi="Times New Roman" w:cs="Times New Roman"/>
                <w:color w:val="FFFFFF" w:themeColor="background1"/>
              </w:rPr>
            </w:pPr>
            <w:r w:rsidRPr="00BA179C">
              <w:rPr>
                <w:rFonts w:ascii="Times New Roman" w:hAnsi="Times New Roman" w:cs="Times New Roman"/>
                <w:color w:val="FFFFFF" w:themeColor="background1"/>
              </w:rPr>
              <w:t>3</w:t>
            </w:r>
          </w:p>
        </w:tc>
        <w:tc>
          <w:tcPr>
            <w:tcW w:w="805" w:type="dxa"/>
            <w:shd w:val="clear" w:color="auto" w:fill="767171" w:themeFill="background2" w:themeFillShade="80"/>
          </w:tcPr>
          <w:p w:rsidRPr="00BA179C" w:rsidR="00BA179C" w:rsidP="00CD34A4" w:rsidRDefault="00BA179C" w14:paraId="4DCE00C5" w14:textId="77777777">
            <w:pPr>
              <w:jc w:val="center"/>
              <w:rPr>
                <w:rFonts w:ascii="Times New Roman" w:hAnsi="Times New Roman" w:cs="Times New Roman"/>
                <w:color w:val="FFFFFF" w:themeColor="background1"/>
              </w:rPr>
            </w:pPr>
            <w:r w:rsidRPr="00BA179C">
              <w:rPr>
                <w:rFonts w:ascii="Times New Roman" w:hAnsi="Times New Roman" w:cs="Times New Roman"/>
                <w:color w:val="FFFFFF" w:themeColor="background1"/>
              </w:rPr>
              <w:t>4</w:t>
            </w:r>
          </w:p>
        </w:tc>
        <w:tc>
          <w:tcPr>
            <w:tcW w:w="1459" w:type="dxa"/>
            <w:shd w:val="clear" w:color="auto" w:fill="767171" w:themeFill="background2" w:themeFillShade="80"/>
          </w:tcPr>
          <w:p w:rsidRPr="00BA179C" w:rsidR="00BA179C" w:rsidP="00CD34A4" w:rsidRDefault="00BA179C" w14:paraId="730064DF" w14:textId="77777777">
            <w:pPr>
              <w:jc w:val="center"/>
              <w:rPr>
                <w:rFonts w:ascii="Times New Roman" w:hAnsi="Times New Roman" w:cs="Times New Roman"/>
                <w:color w:val="FFFFFF" w:themeColor="background1"/>
              </w:rPr>
            </w:pPr>
            <w:r w:rsidRPr="00BA179C">
              <w:rPr>
                <w:rFonts w:ascii="Times New Roman" w:hAnsi="Times New Roman" w:cs="Times New Roman"/>
                <w:color w:val="FFFFFF" w:themeColor="background1"/>
              </w:rPr>
              <w:t>5</w:t>
            </w:r>
          </w:p>
        </w:tc>
      </w:tr>
      <w:tr w:rsidR="00BA179C" w:rsidTr="00CD34A4" w14:paraId="78463747" w14:textId="77777777">
        <w:trPr>
          <w:trHeight w:val="747"/>
        </w:trPr>
        <w:tc>
          <w:tcPr>
            <w:tcW w:w="766" w:type="dxa"/>
            <w:vMerge w:val="restart"/>
            <w:shd w:val="clear" w:color="auto" w:fill="767171" w:themeFill="background2" w:themeFillShade="80"/>
          </w:tcPr>
          <w:p w:rsidRPr="00BA179C" w:rsidR="00BA179C" w:rsidP="00CD34A4" w:rsidRDefault="00BA179C" w14:paraId="103B6FA0" w14:textId="77777777">
            <w:pPr>
              <w:rPr>
                <w:rFonts w:ascii="Times New Roman" w:hAnsi="Times New Roman" w:cs="Times New Roman"/>
              </w:rPr>
            </w:pPr>
            <w:r w:rsidRPr="00BA179C">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45F481D4" wp14:editId="5025891E">
                      <wp:simplePos x="0" y="0"/>
                      <wp:positionH relativeFrom="column">
                        <wp:posOffset>-63937</wp:posOffset>
                      </wp:positionH>
                      <wp:positionV relativeFrom="paragraph">
                        <wp:posOffset>103505</wp:posOffset>
                      </wp:positionV>
                      <wp:extent cx="385893" cy="2155970"/>
                      <wp:effectExtent l="0" t="0" r="0" b="3175"/>
                      <wp:wrapNone/>
                      <wp:docPr id="1439042278" name="Text Box 1"/>
                      <wp:cNvGraphicFramePr/>
                      <a:graphic xmlns:a="http://schemas.openxmlformats.org/drawingml/2006/main">
                        <a:graphicData uri="http://schemas.microsoft.com/office/word/2010/wordprocessingShape">
                          <wps:wsp>
                            <wps:cNvSpPr txBox="1"/>
                            <wps:spPr>
                              <a:xfrm rot="10800000">
                                <a:off x="0" y="0"/>
                                <a:ext cx="385893" cy="2155970"/>
                              </a:xfrm>
                              <a:prstGeom prst="rect">
                                <a:avLst/>
                              </a:prstGeom>
                              <a:solidFill>
                                <a:schemeClr val="bg2">
                                  <a:lumMod val="50000"/>
                                </a:schemeClr>
                              </a:solidFill>
                              <a:ln w="6350">
                                <a:noFill/>
                              </a:ln>
                            </wps:spPr>
                            <wps:txbx>
                              <w:txbxContent>
                                <w:p w:rsidRPr="00BA179C" w:rsidR="00BA179C" w:rsidP="00BA179C" w:rsidRDefault="00BA179C" w14:paraId="512B794B" w14:textId="77777777">
                                  <w:pPr>
                                    <w:shd w:val="clear" w:color="auto" w:fill="767171" w:themeFill="background2" w:themeFillShade="80"/>
                                    <w:jc w:val="center"/>
                                    <w:rPr>
                                      <w:rFonts w:ascii="Times New Roman" w:hAnsi="Times New Roman" w:cs="Times New Roman"/>
                                      <w:color w:val="FFFFFF" w:themeColor="background1"/>
                                      <w:sz w:val="32"/>
                                      <w:szCs w:val="32"/>
                                    </w:rPr>
                                  </w:pPr>
                                  <w:r w:rsidRPr="00BA179C">
                                    <w:rPr>
                                      <w:rFonts w:ascii="Times New Roman" w:hAnsi="Times New Roman" w:cs="Times New Roman"/>
                                      <w:color w:val="FFFFFF" w:themeColor="background1"/>
                                      <w:sz w:val="32"/>
                                      <w:szCs w:val="32"/>
                                    </w:rPr>
                                    <w:t>Threat likelihood</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id="_x0000_t202" coordsize="21600,21600" o:spt="202" path="m,l,21600r21600,l21600,xe" w14:anchorId="45F481D4">
                      <v:stroke joinstyle="miter"/>
                      <v:path gradientshapeok="t" o:connecttype="rect"/>
                    </v:shapetype>
                    <v:shape id="Text Box 1" style="position:absolute;margin-left:-5.05pt;margin-top:8.15pt;width:30.4pt;height:169.75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747070 [161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9f5SQIAAIkEAAAOAAAAZHJzL2Uyb0RvYy54bWysVE1v2zAMvQ/YfxB0X+x8uE2MOEWWIsOA&#10;rC2Qbj0rshwbkEVNUmJnv76U7KRZt9OwHBSKpB7JR9Lzu7aW5CiMrUBldDiIKRGKQ16pfUa/P68/&#10;TSmxjqmcSVAioydh6d3i44d5o1MxghJkLgxBEGXTRme0dE6nUWR5KWpmB6CFQmMBpmYOr2Yf5YY1&#10;iF7LaBTHN1EDJtcGuLAWtfedkS4CflEI7h6LwgpHZEYxNxdOE86dP6PFnKV7w3RZ8T4N9g9Z1KxS&#10;GPQCdc8cIwdT/QFVV9yAhcINONQRFEXFRagBqxnG76rZlkyLUAuSY/WFJvv/YPnDcaufDHHtZ2ix&#10;gZ6QRtvUotLX0xamJgaQt2E8jf0vlImJE3RHRk8XFkXrCEfleJpMZ2NKOJpGwySZ3Qaaow7Mg2pj&#10;3RcBNfFCRg12KaCy48Y6TABdzy7e3YKs8nUlZbj4yRAraciRYU93+1F4Kg/1N8g7XRLS7HDCIHn3&#10;gPobklSkyejNOOlKUuBDdK+kQvc3Grzk2l3bc7OD/ISUBVaQAav5usJCNsy6J2ZwfFCJK+Ee8Sgk&#10;YBDoJUpKML/+pvf+GRXsB/5T0uBAZtT+PDAjKJFfFXZ8NpxM/ASHyyS5HeHFXFt21xZ1qFeA/AxD&#10;fkH0/k6excJA/YK7s/Rx0cQUx9wyitE7ceW6NcHd42K5DE44s5q5jdpq7qHPvXxuX5jRfTcdzsED&#10;nEeXpe+a2vn6lwqWBwdFFTruKe547ZnHeQ8t63fTL9T1PXi9fUEWrwAAAP//AwBQSwMEFAAGAAgA&#10;AAAhAN/RdbrhAAAADgEAAA8AAABkcnMvZG93bnJldi54bWxMT8tOwzAQvCPxD9YicWvtUCVUaZyK&#10;h+CEqFr4AMd2k7TxOrLdNv17lhNcRlrN7Dyq9eQGdrYh9h4lZHMBzKL2psdWwvfX22wJLCaFRg0e&#10;rYSrjbCub28qVRp/wa0971LLyARjqSR0KY0l51F31qk496NF4vY+OJXoDC03QV3I3A38QYiCO9Uj&#10;JXRqtC+d1cfdyUnYFNvPw1U/783HponvWovgD0cp7++m1xXB0wpYslP6+4DfDdQfairW+BOayAYJ&#10;s0xkJCWiWAAjQS4egTUSFnm+BF5X/P+M+gcAAP//AwBQSwECLQAUAAYACAAAACEAtoM4kv4AAADh&#10;AQAAEwAAAAAAAAAAAAAAAAAAAAAAW0NvbnRlbnRfVHlwZXNdLnhtbFBLAQItABQABgAIAAAAIQA4&#10;/SH/1gAAAJQBAAALAAAAAAAAAAAAAAAAAC8BAABfcmVscy8ucmVsc1BLAQItABQABgAIAAAAIQDF&#10;H9f5SQIAAIkEAAAOAAAAAAAAAAAAAAAAAC4CAABkcnMvZTJvRG9jLnhtbFBLAQItABQABgAIAAAA&#10;IQDf0XW64QAAAA4BAAAPAAAAAAAAAAAAAAAAAKMEAABkcnMvZG93bnJldi54bWxQSwUGAAAAAAQA&#10;BADzAAAAsQUAAAAA&#10;">
                      <v:textbox style="layout-flow:vertical-ideographic">
                        <w:txbxContent>
                          <w:p w:rsidRPr="00BA179C" w:rsidR="00BA179C" w:rsidP="00BA179C" w:rsidRDefault="00BA179C" w14:paraId="512B794B" w14:textId="77777777">
                            <w:pPr>
                              <w:shd w:val="clear" w:color="auto" w:fill="767171" w:themeFill="background2" w:themeFillShade="80"/>
                              <w:jc w:val="center"/>
                              <w:rPr>
                                <w:rFonts w:ascii="Times New Roman" w:hAnsi="Times New Roman" w:cs="Times New Roman"/>
                                <w:color w:val="FFFFFF" w:themeColor="background1"/>
                                <w:sz w:val="32"/>
                                <w:szCs w:val="32"/>
                              </w:rPr>
                            </w:pPr>
                            <w:r w:rsidRPr="00BA179C">
                              <w:rPr>
                                <w:rFonts w:ascii="Times New Roman" w:hAnsi="Times New Roman" w:cs="Times New Roman"/>
                                <w:color w:val="FFFFFF" w:themeColor="background1"/>
                                <w:sz w:val="32"/>
                                <w:szCs w:val="32"/>
                              </w:rPr>
                              <w:t>Threat likelihood</w:t>
                            </w:r>
                          </w:p>
                        </w:txbxContent>
                      </v:textbox>
                    </v:shape>
                  </w:pict>
                </mc:Fallback>
              </mc:AlternateContent>
            </w:r>
          </w:p>
        </w:tc>
        <w:tc>
          <w:tcPr>
            <w:tcW w:w="1362" w:type="dxa"/>
            <w:shd w:val="clear" w:color="auto" w:fill="767171" w:themeFill="background2" w:themeFillShade="80"/>
          </w:tcPr>
          <w:p w:rsidRPr="00BA179C" w:rsidR="00BA179C" w:rsidP="00CD34A4" w:rsidRDefault="00BA179C" w14:paraId="53361761" w14:textId="77777777">
            <w:pPr>
              <w:rPr>
                <w:rFonts w:ascii="Times New Roman" w:hAnsi="Times New Roman" w:cs="Times New Roman"/>
                <w:color w:val="FFFFFF" w:themeColor="background1"/>
              </w:rPr>
            </w:pPr>
          </w:p>
          <w:p w:rsidRPr="00BA179C" w:rsidR="00BA179C" w:rsidP="00CD34A4" w:rsidRDefault="00BA179C" w14:paraId="5D2BBE4D" w14:textId="77777777">
            <w:pPr>
              <w:jc w:val="center"/>
              <w:rPr>
                <w:rFonts w:ascii="Times New Roman" w:hAnsi="Times New Roman" w:cs="Times New Roman"/>
                <w:color w:val="FFFFFF" w:themeColor="background1"/>
              </w:rPr>
            </w:pPr>
            <w:r w:rsidRPr="00BA179C">
              <w:rPr>
                <w:rFonts w:ascii="Times New Roman" w:hAnsi="Times New Roman" w:cs="Times New Roman"/>
                <w:color w:val="FFFFFF" w:themeColor="background1"/>
              </w:rPr>
              <w:t>Very low</w:t>
            </w:r>
          </w:p>
        </w:tc>
        <w:tc>
          <w:tcPr>
            <w:tcW w:w="954" w:type="dxa"/>
            <w:shd w:val="clear" w:color="auto" w:fill="767171" w:themeFill="background2" w:themeFillShade="80"/>
          </w:tcPr>
          <w:p w:rsidRPr="00BA179C" w:rsidR="00BA179C" w:rsidP="00CD34A4" w:rsidRDefault="00BA179C" w14:paraId="7230768C" w14:textId="77777777">
            <w:pPr>
              <w:jc w:val="center"/>
              <w:rPr>
                <w:rFonts w:ascii="Times New Roman" w:hAnsi="Times New Roman" w:cs="Times New Roman"/>
                <w:color w:val="FFFFFF" w:themeColor="background1"/>
              </w:rPr>
            </w:pPr>
          </w:p>
          <w:p w:rsidRPr="00BA179C" w:rsidR="00BA179C" w:rsidP="00CD34A4" w:rsidRDefault="00BA179C" w14:paraId="4840CC40" w14:textId="77777777">
            <w:pPr>
              <w:jc w:val="center"/>
              <w:rPr>
                <w:rFonts w:ascii="Times New Roman" w:hAnsi="Times New Roman" w:cs="Times New Roman"/>
                <w:color w:val="FFFFFF" w:themeColor="background1"/>
              </w:rPr>
            </w:pPr>
            <w:r w:rsidRPr="00BA179C">
              <w:rPr>
                <w:rFonts w:ascii="Times New Roman" w:hAnsi="Times New Roman" w:cs="Times New Roman"/>
                <w:color w:val="FFFFFF" w:themeColor="background1"/>
              </w:rPr>
              <w:t>1</w:t>
            </w:r>
          </w:p>
        </w:tc>
        <w:tc>
          <w:tcPr>
            <w:tcW w:w="1434" w:type="dxa"/>
            <w:shd w:val="clear" w:color="auto" w:fill="92D050"/>
          </w:tcPr>
          <w:p w:rsidRPr="00BA179C" w:rsidR="00BA179C" w:rsidP="00CD34A4" w:rsidRDefault="00BA179C" w14:paraId="78E88299" w14:textId="77777777">
            <w:pPr>
              <w:jc w:val="center"/>
              <w:rPr>
                <w:rFonts w:ascii="Times New Roman" w:hAnsi="Times New Roman" w:cs="Times New Roman"/>
              </w:rPr>
            </w:pPr>
          </w:p>
          <w:p w:rsidRPr="00BA179C" w:rsidR="00BA179C" w:rsidP="00CD34A4" w:rsidRDefault="00BA179C" w14:paraId="0AE70F23" w14:textId="77777777">
            <w:pPr>
              <w:jc w:val="center"/>
              <w:rPr>
                <w:rFonts w:ascii="Times New Roman" w:hAnsi="Times New Roman" w:cs="Times New Roman"/>
              </w:rPr>
            </w:pPr>
            <w:r w:rsidRPr="00BA179C">
              <w:rPr>
                <w:rFonts w:ascii="Times New Roman" w:hAnsi="Times New Roman" w:cs="Times New Roman"/>
              </w:rPr>
              <w:t>1</w:t>
            </w:r>
          </w:p>
        </w:tc>
        <w:tc>
          <w:tcPr>
            <w:tcW w:w="870" w:type="dxa"/>
            <w:shd w:val="clear" w:color="auto" w:fill="92D050"/>
          </w:tcPr>
          <w:p w:rsidRPr="00BA179C" w:rsidR="00BA179C" w:rsidP="00CD34A4" w:rsidRDefault="00BA179C" w14:paraId="5D3C6663" w14:textId="77777777">
            <w:pPr>
              <w:jc w:val="center"/>
              <w:rPr>
                <w:rFonts w:ascii="Times New Roman" w:hAnsi="Times New Roman" w:cs="Times New Roman"/>
              </w:rPr>
            </w:pPr>
          </w:p>
          <w:p w:rsidRPr="00BA179C" w:rsidR="00BA179C" w:rsidP="00CD34A4" w:rsidRDefault="00BA179C" w14:paraId="7130D867" w14:textId="77777777">
            <w:pPr>
              <w:jc w:val="center"/>
              <w:rPr>
                <w:rFonts w:ascii="Times New Roman" w:hAnsi="Times New Roman" w:cs="Times New Roman"/>
              </w:rPr>
            </w:pPr>
            <w:r w:rsidRPr="00BA179C">
              <w:rPr>
                <w:rFonts w:ascii="Times New Roman" w:hAnsi="Times New Roman" w:cs="Times New Roman"/>
              </w:rPr>
              <w:t>2</w:t>
            </w:r>
          </w:p>
        </w:tc>
        <w:tc>
          <w:tcPr>
            <w:tcW w:w="992" w:type="dxa"/>
            <w:shd w:val="clear" w:color="auto" w:fill="92D050"/>
          </w:tcPr>
          <w:p w:rsidRPr="00BA179C" w:rsidR="00BA179C" w:rsidP="00CD34A4" w:rsidRDefault="00BA179C" w14:paraId="79EACB98" w14:textId="77777777">
            <w:pPr>
              <w:jc w:val="center"/>
              <w:rPr>
                <w:rFonts w:ascii="Times New Roman" w:hAnsi="Times New Roman" w:cs="Times New Roman"/>
              </w:rPr>
            </w:pPr>
          </w:p>
          <w:p w:rsidRPr="00BA179C" w:rsidR="00BA179C" w:rsidP="00CD34A4" w:rsidRDefault="00BA179C" w14:paraId="3F9180E0" w14:textId="77777777">
            <w:pPr>
              <w:jc w:val="center"/>
              <w:rPr>
                <w:rFonts w:ascii="Times New Roman" w:hAnsi="Times New Roman" w:cs="Times New Roman"/>
              </w:rPr>
            </w:pPr>
            <w:r w:rsidRPr="00BA179C">
              <w:rPr>
                <w:rFonts w:ascii="Times New Roman" w:hAnsi="Times New Roman" w:cs="Times New Roman"/>
              </w:rPr>
              <w:t>3</w:t>
            </w:r>
          </w:p>
        </w:tc>
        <w:tc>
          <w:tcPr>
            <w:tcW w:w="805" w:type="dxa"/>
            <w:shd w:val="clear" w:color="auto" w:fill="92D050"/>
          </w:tcPr>
          <w:p w:rsidRPr="00BA179C" w:rsidR="00BA179C" w:rsidP="00CD34A4" w:rsidRDefault="00BA179C" w14:paraId="4C09F88D" w14:textId="77777777">
            <w:pPr>
              <w:jc w:val="center"/>
              <w:rPr>
                <w:rFonts w:ascii="Times New Roman" w:hAnsi="Times New Roman" w:cs="Times New Roman"/>
              </w:rPr>
            </w:pPr>
          </w:p>
          <w:p w:rsidRPr="00BA179C" w:rsidR="00BA179C" w:rsidP="00CD34A4" w:rsidRDefault="00BA179C" w14:paraId="359117A2" w14:textId="77777777">
            <w:pPr>
              <w:jc w:val="center"/>
              <w:rPr>
                <w:rFonts w:ascii="Times New Roman" w:hAnsi="Times New Roman" w:cs="Times New Roman"/>
              </w:rPr>
            </w:pPr>
            <w:r w:rsidRPr="00BA179C">
              <w:rPr>
                <w:rFonts w:ascii="Times New Roman" w:hAnsi="Times New Roman" w:cs="Times New Roman"/>
              </w:rPr>
              <w:t>4</w:t>
            </w:r>
          </w:p>
        </w:tc>
        <w:tc>
          <w:tcPr>
            <w:tcW w:w="1459" w:type="dxa"/>
            <w:shd w:val="clear" w:color="auto" w:fill="92D050"/>
          </w:tcPr>
          <w:p w:rsidRPr="00BA179C" w:rsidR="00BA179C" w:rsidP="00CD34A4" w:rsidRDefault="00BA179C" w14:paraId="1A447699" w14:textId="77777777">
            <w:pPr>
              <w:jc w:val="center"/>
              <w:rPr>
                <w:rFonts w:ascii="Times New Roman" w:hAnsi="Times New Roman" w:cs="Times New Roman"/>
              </w:rPr>
            </w:pPr>
          </w:p>
          <w:p w:rsidRPr="00BA179C" w:rsidR="00BA179C" w:rsidP="00CD34A4" w:rsidRDefault="00BA179C" w14:paraId="4F868FC4" w14:textId="77777777">
            <w:pPr>
              <w:jc w:val="center"/>
              <w:rPr>
                <w:rFonts w:ascii="Times New Roman" w:hAnsi="Times New Roman" w:cs="Times New Roman"/>
              </w:rPr>
            </w:pPr>
            <w:r w:rsidRPr="00BA179C">
              <w:rPr>
                <w:rFonts w:ascii="Times New Roman" w:hAnsi="Times New Roman" w:cs="Times New Roman"/>
              </w:rPr>
              <w:t>5</w:t>
            </w:r>
          </w:p>
        </w:tc>
      </w:tr>
      <w:tr w:rsidR="00BA179C" w:rsidTr="00CD34A4" w14:paraId="4F5C4B29" w14:textId="77777777">
        <w:trPr>
          <w:trHeight w:val="747"/>
        </w:trPr>
        <w:tc>
          <w:tcPr>
            <w:tcW w:w="766" w:type="dxa"/>
            <w:vMerge/>
            <w:shd w:val="clear" w:color="auto" w:fill="767171" w:themeFill="background2" w:themeFillShade="80"/>
          </w:tcPr>
          <w:p w:rsidRPr="00BA179C" w:rsidR="00BA179C" w:rsidP="00CD34A4" w:rsidRDefault="00BA179C" w14:paraId="38C3A045" w14:textId="77777777">
            <w:pPr>
              <w:rPr>
                <w:rFonts w:ascii="Times New Roman" w:hAnsi="Times New Roman" w:cs="Times New Roman"/>
              </w:rPr>
            </w:pPr>
          </w:p>
        </w:tc>
        <w:tc>
          <w:tcPr>
            <w:tcW w:w="1362" w:type="dxa"/>
            <w:shd w:val="clear" w:color="auto" w:fill="767171" w:themeFill="background2" w:themeFillShade="80"/>
          </w:tcPr>
          <w:p w:rsidRPr="00BA179C" w:rsidR="00BA179C" w:rsidP="00CD34A4" w:rsidRDefault="00BA179C" w14:paraId="43E84C1C" w14:textId="77777777">
            <w:pPr>
              <w:rPr>
                <w:rFonts w:ascii="Times New Roman" w:hAnsi="Times New Roman" w:cs="Times New Roman"/>
                <w:color w:val="FFFFFF" w:themeColor="background1"/>
              </w:rPr>
            </w:pPr>
          </w:p>
          <w:p w:rsidRPr="00BA179C" w:rsidR="00BA179C" w:rsidP="00CD34A4" w:rsidRDefault="00BA179C" w14:paraId="41BCAE3B" w14:textId="77777777">
            <w:pPr>
              <w:jc w:val="center"/>
              <w:rPr>
                <w:rFonts w:ascii="Times New Roman" w:hAnsi="Times New Roman" w:cs="Times New Roman"/>
                <w:color w:val="FFFFFF" w:themeColor="background1"/>
              </w:rPr>
            </w:pPr>
            <w:r w:rsidRPr="00BA179C">
              <w:rPr>
                <w:rFonts w:ascii="Times New Roman" w:hAnsi="Times New Roman" w:cs="Times New Roman"/>
                <w:color w:val="FFFFFF" w:themeColor="background1"/>
              </w:rPr>
              <w:t>Low</w:t>
            </w:r>
          </w:p>
        </w:tc>
        <w:tc>
          <w:tcPr>
            <w:tcW w:w="954" w:type="dxa"/>
            <w:shd w:val="clear" w:color="auto" w:fill="767171" w:themeFill="background2" w:themeFillShade="80"/>
          </w:tcPr>
          <w:p w:rsidRPr="00BA179C" w:rsidR="00BA179C" w:rsidP="00CD34A4" w:rsidRDefault="00BA179C" w14:paraId="7E74E206" w14:textId="77777777">
            <w:pPr>
              <w:jc w:val="center"/>
              <w:rPr>
                <w:rFonts w:ascii="Times New Roman" w:hAnsi="Times New Roman" w:cs="Times New Roman"/>
                <w:color w:val="FFFFFF" w:themeColor="background1"/>
              </w:rPr>
            </w:pPr>
          </w:p>
          <w:p w:rsidRPr="00BA179C" w:rsidR="00BA179C" w:rsidP="00CD34A4" w:rsidRDefault="00BA179C" w14:paraId="65100327" w14:textId="77777777">
            <w:pPr>
              <w:jc w:val="center"/>
              <w:rPr>
                <w:rFonts w:ascii="Times New Roman" w:hAnsi="Times New Roman" w:cs="Times New Roman"/>
                <w:color w:val="FFFFFF" w:themeColor="background1"/>
              </w:rPr>
            </w:pPr>
            <w:r w:rsidRPr="00BA179C">
              <w:rPr>
                <w:rFonts w:ascii="Times New Roman" w:hAnsi="Times New Roman" w:cs="Times New Roman"/>
                <w:color w:val="FFFFFF" w:themeColor="background1"/>
              </w:rPr>
              <w:t>2</w:t>
            </w:r>
          </w:p>
        </w:tc>
        <w:tc>
          <w:tcPr>
            <w:tcW w:w="1434" w:type="dxa"/>
            <w:shd w:val="clear" w:color="auto" w:fill="92D050"/>
          </w:tcPr>
          <w:p w:rsidRPr="00BA179C" w:rsidR="00BA179C" w:rsidP="00CD34A4" w:rsidRDefault="00BA179C" w14:paraId="3255DC7D" w14:textId="77777777">
            <w:pPr>
              <w:jc w:val="center"/>
              <w:rPr>
                <w:rFonts w:ascii="Times New Roman" w:hAnsi="Times New Roman" w:cs="Times New Roman"/>
              </w:rPr>
            </w:pPr>
          </w:p>
          <w:p w:rsidRPr="00BA179C" w:rsidR="00BA179C" w:rsidP="00CD34A4" w:rsidRDefault="00BA179C" w14:paraId="22F881C7" w14:textId="77777777">
            <w:pPr>
              <w:jc w:val="center"/>
              <w:rPr>
                <w:rFonts w:ascii="Times New Roman" w:hAnsi="Times New Roman" w:cs="Times New Roman"/>
              </w:rPr>
            </w:pPr>
            <w:r w:rsidRPr="00BA179C">
              <w:rPr>
                <w:rFonts w:ascii="Times New Roman" w:hAnsi="Times New Roman" w:cs="Times New Roman"/>
              </w:rPr>
              <w:t>2</w:t>
            </w:r>
          </w:p>
        </w:tc>
        <w:tc>
          <w:tcPr>
            <w:tcW w:w="870" w:type="dxa"/>
            <w:shd w:val="clear" w:color="auto" w:fill="92D050"/>
          </w:tcPr>
          <w:p w:rsidRPr="00BA179C" w:rsidR="00BA179C" w:rsidP="00CD34A4" w:rsidRDefault="00BA179C" w14:paraId="32976505" w14:textId="77777777">
            <w:pPr>
              <w:jc w:val="center"/>
              <w:rPr>
                <w:rFonts w:ascii="Times New Roman" w:hAnsi="Times New Roman" w:cs="Times New Roman"/>
              </w:rPr>
            </w:pPr>
          </w:p>
          <w:p w:rsidRPr="00BA179C" w:rsidR="00BA179C" w:rsidP="00CD34A4" w:rsidRDefault="00BA179C" w14:paraId="750B2D5B" w14:textId="77777777">
            <w:pPr>
              <w:jc w:val="center"/>
              <w:rPr>
                <w:rFonts w:ascii="Times New Roman" w:hAnsi="Times New Roman" w:cs="Times New Roman"/>
              </w:rPr>
            </w:pPr>
            <w:r w:rsidRPr="00BA179C">
              <w:rPr>
                <w:rFonts w:ascii="Times New Roman" w:hAnsi="Times New Roman" w:cs="Times New Roman"/>
              </w:rPr>
              <w:t>4</w:t>
            </w:r>
          </w:p>
        </w:tc>
        <w:tc>
          <w:tcPr>
            <w:tcW w:w="992" w:type="dxa"/>
            <w:shd w:val="clear" w:color="auto" w:fill="00B050"/>
          </w:tcPr>
          <w:p w:rsidRPr="00BA179C" w:rsidR="00BA179C" w:rsidP="00CD34A4" w:rsidRDefault="00BA179C" w14:paraId="48D7F345" w14:textId="77777777">
            <w:pPr>
              <w:jc w:val="center"/>
              <w:rPr>
                <w:rFonts w:ascii="Times New Roman" w:hAnsi="Times New Roman" w:cs="Times New Roman"/>
              </w:rPr>
            </w:pPr>
          </w:p>
          <w:p w:rsidRPr="00BA179C" w:rsidR="00BA179C" w:rsidP="00CD34A4" w:rsidRDefault="00BA179C" w14:paraId="1F9C779C" w14:textId="77777777">
            <w:pPr>
              <w:jc w:val="center"/>
              <w:rPr>
                <w:rFonts w:ascii="Times New Roman" w:hAnsi="Times New Roman" w:cs="Times New Roman"/>
              </w:rPr>
            </w:pPr>
            <w:r w:rsidRPr="00BA179C">
              <w:rPr>
                <w:rFonts w:ascii="Times New Roman" w:hAnsi="Times New Roman" w:cs="Times New Roman"/>
              </w:rPr>
              <w:t>6</w:t>
            </w:r>
          </w:p>
        </w:tc>
        <w:tc>
          <w:tcPr>
            <w:tcW w:w="805" w:type="dxa"/>
            <w:shd w:val="clear" w:color="auto" w:fill="00B050"/>
          </w:tcPr>
          <w:p w:rsidRPr="00BA179C" w:rsidR="00BA179C" w:rsidP="00CD34A4" w:rsidRDefault="00BA179C" w14:paraId="50A55178" w14:textId="77777777">
            <w:pPr>
              <w:jc w:val="center"/>
              <w:rPr>
                <w:rFonts w:ascii="Times New Roman" w:hAnsi="Times New Roman" w:cs="Times New Roman"/>
              </w:rPr>
            </w:pPr>
          </w:p>
          <w:p w:rsidRPr="00BA179C" w:rsidR="00BA179C" w:rsidP="00CD34A4" w:rsidRDefault="00BA179C" w14:paraId="71335277" w14:textId="77777777">
            <w:pPr>
              <w:jc w:val="center"/>
              <w:rPr>
                <w:rFonts w:ascii="Times New Roman" w:hAnsi="Times New Roman" w:cs="Times New Roman"/>
              </w:rPr>
            </w:pPr>
            <w:r w:rsidRPr="00BA179C">
              <w:rPr>
                <w:rFonts w:ascii="Times New Roman" w:hAnsi="Times New Roman" w:cs="Times New Roman"/>
              </w:rPr>
              <w:t>8</w:t>
            </w:r>
          </w:p>
        </w:tc>
        <w:tc>
          <w:tcPr>
            <w:tcW w:w="1459" w:type="dxa"/>
            <w:shd w:val="clear" w:color="auto" w:fill="FFFF00"/>
          </w:tcPr>
          <w:p w:rsidRPr="00BA179C" w:rsidR="00BA179C" w:rsidP="00CD34A4" w:rsidRDefault="00BA179C" w14:paraId="58EF9252" w14:textId="77777777">
            <w:pPr>
              <w:jc w:val="center"/>
              <w:rPr>
                <w:rFonts w:ascii="Times New Roman" w:hAnsi="Times New Roman" w:cs="Times New Roman"/>
              </w:rPr>
            </w:pPr>
          </w:p>
          <w:p w:rsidRPr="00BA179C" w:rsidR="00BA179C" w:rsidP="00CD34A4" w:rsidRDefault="00BA179C" w14:paraId="79CD2DA0" w14:textId="77777777">
            <w:pPr>
              <w:jc w:val="center"/>
              <w:rPr>
                <w:rFonts w:ascii="Times New Roman" w:hAnsi="Times New Roman" w:cs="Times New Roman"/>
              </w:rPr>
            </w:pPr>
            <w:r w:rsidRPr="00BA179C">
              <w:rPr>
                <w:rFonts w:ascii="Times New Roman" w:hAnsi="Times New Roman" w:cs="Times New Roman"/>
              </w:rPr>
              <w:t>10</w:t>
            </w:r>
          </w:p>
        </w:tc>
      </w:tr>
      <w:tr w:rsidR="00BA179C" w:rsidTr="00CD34A4" w14:paraId="5201D953" w14:textId="77777777">
        <w:trPr>
          <w:trHeight w:val="747"/>
        </w:trPr>
        <w:tc>
          <w:tcPr>
            <w:tcW w:w="766" w:type="dxa"/>
            <w:vMerge/>
            <w:shd w:val="clear" w:color="auto" w:fill="767171" w:themeFill="background2" w:themeFillShade="80"/>
          </w:tcPr>
          <w:p w:rsidRPr="00BA179C" w:rsidR="00BA179C" w:rsidP="00CD34A4" w:rsidRDefault="00BA179C" w14:paraId="22BC3D70" w14:textId="77777777">
            <w:pPr>
              <w:rPr>
                <w:rFonts w:ascii="Times New Roman" w:hAnsi="Times New Roman" w:cs="Times New Roman"/>
              </w:rPr>
            </w:pPr>
          </w:p>
        </w:tc>
        <w:tc>
          <w:tcPr>
            <w:tcW w:w="1362" w:type="dxa"/>
            <w:shd w:val="clear" w:color="auto" w:fill="767171" w:themeFill="background2" w:themeFillShade="80"/>
          </w:tcPr>
          <w:p w:rsidRPr="00BA179C" w:rsidR="00BA179C" w:rsidP="00CD34A4" w:rsidRDefault="00BA179C" w14:paraId="2A8DA77D" w14:textId="77777777">
            <w:pPr>
              <w:rPr>
                <w:rFonts w:ascii="Times New Roman" w:hAnsi="Times New Roman" w:cs="Times New Roman"/>
                <w:color w:val="FFFFFF" w:themeColor="background1"/>
              </w:rPr>
            </w:pPr>
          </w:p>
          <w:p w:rsidRPr="00BA179C" w:rsidR="00BA179C" w:rsidP="00CD34A4" w:rsidRDefault="00BA179C" w14:paraId="175F29EC" w14:textId="77777777">
            <w:pPr>
              <w:jc w:val="center"/>
              <w:rPr>
                <w:rFonts w:ascii="Times New Roman" w:hAnsi="Times New Roman" w:cs="Times New Roman"/>
                <w:color w:val="FFFFFF" w:themeColor="background1"/>
              </w:rPr>
            </w:pPr>
            <w:r w:rsidRPr="00BA179C">
              <w:rPr>
                <w:rFonts w:ascii="Times New Roman" w:hAnsi="Times New Roman" w:cs="Times New Roman"/>
                <w:color w:val="FFFFFF" w:themeColor="background1"/>
              </w:rPr>
              <w:t>Medium</w:t>
            </w:r>
          </w:p>
        </w:tc>
        <w:tc>
          <w:tcPr>
            <w:tcW w:w="954" w:type="dxa"/>
            <w:shd w:val="clear" w:color="auto" w:fill="767171" w:themeFill="background2" w:themeFillShade="80"/>
          </w:tcPr>
          <w:p w:rsidRPr="00BA179C" w:rsidR="00BA179C" w:rsidP="00CD34A4" w:rsidRDefault="00BA179C" w14:paraId="38D80F76" w14:textId="77777777">
            <w:pPr>
              <w:jc w:val="center"/>
              <w:rPr>
                <w:rFonts w:ascii="Times New Roman" w:hAnsi="Times New Roman" w:cs="Times New Roman"/>
                <w:color w:val="FFFFFF" w:themeColor="background1"/>
              </w:rPr>
            </w:pPr>
          </w:p>
          <w:p w:rsidRPr="00BA179C" w:rsidR="00BA179C" w:rsidP="00CD34A4" w:rsidRDefault="00BA179C" w14:paraId="53D5FBB5" w14:textId="77777777">
            <w:pPr>
              <w:jc w:val="center"/>
              <w:rPr>
                <w:rFonts w:ascii="Times New Roman" w:hAnsi="Times New Roman" w:cs="Times New Roman"/>
                <w:color w:val="FFFFFF" w:themeColor="background1"/>
              </w:rPr>
            </w:pPr>
            <w:r w:rsidRPr="00BA179C">
              <w:rPr>
                <w:rFonts w:ascii="Times New Roman" w:hAnsi="Times New Roman" w:cs="Times New Roman"/>
                <w:color w:val="FFFFFF" w:themeColor="background1"/>
              </w:rPr>
              <w:t>3</w:t>
            </w:r>
          </w:p>
        </w:tc>
        <w:tc>
          <w:tcPr>
            <w:tcW w:w="1434" w:type="dxa"/>
            <w:shd w:val="clear" w:color="auto" w:fill="92D050"/>
          </w:tcPr>
          <w:p w:rsidRPr="00BA179C" w:rsidR="00BA179C" w:rsidP="00CD34A4" w:rsidRDefault="00BA179C" w14:paraId="5326206D" w14:textId="77777777">
            <w:pPr>
              <w:jc w:val="center"/>
              <w:rPr>
                <w:rFonts w:ascii="Times New Roman" w:hAnsi="Times New Roman" w:cs="Times New Roman"/>
              </w:rPr>
            </w:pPr>
          </w:p>
          <w:p w:rsidRPr="00BA179C" w:rsidR="00BA179C" w:rsidP="00CD34A4" w:rsidRDefault="00BA179C" w14:paraId="78B6CEFC" w14:textId="77777777">
            <w:pPr>
              <w:jc w:val="center"/>
              <w:rPr>
                <w:rFonts w:ascii="Times New Roman" w:hAnsi="Times New Roman" w:cs="Times New Roman"/>
              </w:rPr>
            </w:pPr>
            <w:r w:rsidRPr="00BA179C">
              <w:rPr>
                <w:rFonts w:ascii="Times New Roman" w:hAnsi="Times New Roman" w:cs="Times New Roman"/>
              </w:rPr>
              <w:t>3</w:t>
            </w:r>
          </w:p>
        </w:tc>
        <w:tc>
          <w:tcPr>
            <w:tcW w:w="870" w:type="dxa"/>
            <w:shd w:val="clear" w:color="auto" w:fill="00B050"/>
          </w:tcPr>
          <w:p w:rsidRPr="00BA179C" w:rsidR="00BA179C" w:rsidP="00CD34A4" w:rsidRDefault="00BA179C" w14:paraId="182F8E23" w14:textId="77777777">
            <w:pPr>
              <w:jc w:val="center"/>
              <w:rPr>
                <w:rFonts w:ascii="Times New Roman" w:hAnsi="Times New Roman" w:cs="Times New Roman"/>
              </w:rPr>
            </w:pPr>
          </w:p>
          <w:p w:rsidRPr="00BA179C" w:rsidR="00BA179C" w:rsidP="00CD34A4" w:rsidRDefault="00BA179C" w14:paraId="736CA077" w14:textId="77777777">
            <w:pPr>
              <w:jc w:val="center"/>
              <w:rPr>
                <w:rFonts w:ascii="Times New Roman" w:hAnsi="Times New Roman" w:cs="Times New Roman"/>
              </w:rPr>
            </w:pPr>
            <w:r w:rsidRPr="00BA179C">
              <w:rPr>
                <w:rFonts w:ascii="Times New Roman" w:hAnsi="Times New Roman" w:cs="Times New Roman"/>
              </w:rPr>
              <w:t>6</w:t>
            </w:r>
          </w:p>
        </w:tc>
        <w:tc>
          <w:tcPr>
            <w:tcW w:w="992" w:type="dxa"/>
            <w:shd w:val="clear" w:color="auto" w:fill="FFFF00"/>
          </w:tcPr>
          <w:p w:rsidRPr="00BA179C" w:rsidR="00BA179C" w:rsidP="00CD34A4" w:rsidRDefault="00BA179C" w14:paraId="2954E793" w14:textId="77777777">
            <w:pPr>
              <w:jc w:val="center"/>
              <w:rPr>
                <w:rFonts w:ascii="Times New Roman" w:hAnsi="Times New Roman" w:cs="Times New Roman"/>
              </w:rPr>
            </w:pPr>
          </w:p>
          <w:p w:rsidRPr="00BA179C" w:rsidR="00BA179C" w:rsidP="00CD34A4" w:rsidRDefault="00BA179C" w14:paraId="3944AD12" w14:textId="77777777">
            <w:pPr>
              <w:jc w:val="center"/>
              <w:rPr>
                <w:rFonts w:ascii="Times New Roman" w:hAnsi="Times New Roman" w:cs="Times New Roman"/>
              </w:rPr>
            </w:pPr>
            <w:r w:rsidRPr="00BA179C">
              <w:rPr>
                <w:rFonts w:ascii="Times New Roman" w:hAnsi="Times New Roman" w:cs="Times New Roman"/>
              </w:rPr>
              <w:t>9</w:t>
            </w:r>
          </w:p>
        </w:tc>
        <w:tc>
          <w:tcPr>
            <w:tcW w:w="805" w:type="dxa"/>
            <w:shd w:val="clear" w:color="auto" w:fill="FFC000"/>
          </w:tcPr>
          <w:p w:rsidRPr="00BA179C" w:rsidR="00BA179C" w:rsidP="00CD34A4" w:rsidRDefault="00BA179C" w14:paraId="1AB06DFF" w14:textId="77777777">
            <w:pPr>
              <w:jc w:val="center"/>
              <w:rPr>
                <w:rFonts w:ascii="Times New Roman" w:hAnsi="Times New Roman" w:cs="Times New Roman"/>
              </w:rPr>
            </w:pPr>
          </w:p>
          <w:p w:rsidRPr="00BA179C" w:rsidR="00BA179C" w:rsidP="00CD34A4" w:rsidRDefault="00BA179C" w14:paraId="7D789D09" w14:textId="77777777">
            <w:pPr>
              <w:jc w:val="center"/>
              <w:rPr>
                <w:rFonts w:ascii="Times New Roman" w:hAnsi="Times New Roman" w:cs="Times New Roman"/>
              </w:rPr>
            </w:pPr>
            <w:r w:rsidRPr="00BA179C">
              <w:rPr>
                <w:rFonts w:ascii="Times New Roman" w:hAnsi="Times New Roman" w:cs="Times New Roman"/>
              </w:rPr>
              <w:t>12</w:t>
            </w:r>
          </w:p>
        </w:tc>
        <w:tc>
          <w:tcPr>
            <w:tcW w:w="1459" w:type="dxa"/>
            <w:shd w:val="clear" w:color="auto" w:fill="FFC000"/>
          </w:tcPr>
          <w:p w:rsidRPr="00BA179C" w:rsidR="00BA179C" w:rsidP="00CD34A4" w:rsidRDefault="00BA179C" w14:paraId="172D5477" w14:textId="77777777">
            <w:pPr>
              <w:jc w:val="center"/>
              <w:rPr>
                <w:rFonts w:ascii="Times New Roman" w:hAnsi="Times New Roman" w:cs="Times New Roman"/>
              </w:rPr>
            </w:pPr>
          </w:p>
          <w:p w:rsidRPr="00BA179C" w:rsidR="00BA179C" w:rsidP="00CD34A4" w:rsidRDefault="00BA179C" w14:paraId="410E05D0" w14:textId="77777777">
            <w:pPr>
              <w:jc w:val="center"/>
              <w:rPr>
                <w:rFonts w:ascii="Times New Roman" w:hAnsi="Times New Roman" w:cs="Times New Roman"/>
              </w:rPr>
            </w:pPr>
            <w:r w:rsidRPr="00BA179C">
              <w:rPr>
                <w:rFonts w:ascii="Times New Roman" w:hAnsi="Times New Roman" w:cs="Times New Roman"/>
              </w:rPr>
              <w:t>15</w:t>
            </w:r>
          </w:p>
        </w:tc>
      </w:tr>
      <w:tr w:rsidR="00BA179C" w:rsidTr="00CD34A4" w14:paraId="3C57593E" w14:textId="77777777">
        <w:trPr>
          <w:trHeight w:val="826"/>
        </w:trPr>
        <w:tc>
          <w:tcPr>
            <w:tcW w:w="766" w:type="dxa"/>
            <w:vMerge/>
            <w:shd w:val="clear" w:color="auto" w:fill="767171" w:themeFill="background2" w:themeFillShade="80"/>
          </w:tcPr>
          <w:p w:rsidRPr="00BA179C" w:rsidR="00BA179C" w:rsidP="00CD34A4" w:rsidRDefault="00BA179C" w14:paraId="2BFB1A0C" w14:textId="77777777">
            <w:pPr>
              <w:rPr>
                <w:rFonts w:ascii="Times New Roman" w:hAnsi="Times New Roman" w:cs="Times New Roman"/>
              </w:rPr>
            </w:pPr>
          </w:p>
        </w:tc>
        <w:tc>
          <w:tcPr>
            <w:tcW w:w="1362" w:type="dxa"/>
            <w:shd w:val="clear" w:color="auto" w:fill="767171" w:themeFill="background2" w:themeFillShade="80"/>
          </w:tcPr>
          <w:p w:rsidRPr="00BA179C" w:rsidR="00BA179C" w:rsidP="00CD34A4" w:rsidRDefault="00BA179C" w14:paraId="5B23107B" w14:textId="77777777">
            <w:pPr>
              <w:jc w:val="center"/>
              <w:rPr>
                <w:rFonts w:ascii="Times New Roman" w:hAnsi="Times New Roman" w:cs="Times New Roman"/>
                <w:color w:val="FFFFFF" w:themeColor="background1"/>
              </w:rPr>
            </w:pPr>
          </w:p>
          <w:p w:rsidRPr="00BA179C" w:rsidR="00BA179C" w:rsidP="00CD34A4" w:rsidRDefault="00BA179C" w14:paraId="6B3C1B84" w14:textId="77777777">
            <w:pPr>
              <w:jc w:val="center"/>
              <w:rPr>
                <w:rFonts w:ascii="Times New Roman" w:hAnsi="Times New Roman" w:cs="Times New Roman"/>
                <w:color w:val="FFFFFF" w:themeColor="background1"/>
              </w:rPr>
            </w:pPr>
            <w:r w:rsidRPr="00BA179C">
              <w:rPr>
                <w:rFonts w:ascii="Times New Roman" w:hAnsi="Times New Roman" w:cs="Times New Roman"/>
                <w:color w:val="FFFFFF" w:themeColor="background1"/>
              </w:rPr>
              <w:t>High</w:t>
            </w:r>
          </w:p>
        </w:tc>
        <w:tc>
          <w:tcPr>
            <w:tcW w:w="954" w:type="dxa"/>
            <w:shd w:val="clear" w:color="auto" w:fill="767171" w:themeFill="background2" w:themeFillShade="80"/>
          </w:tcPr>
          <w:p w:rsidRPr="00BA179C" w:rsidR="00BA179C" w:rsidP="00CD34A4" w:rsidRDefault="00BA179C" w14:paraId="7BF8992D" w14:textId="77777777">
            <w:pPr>
              <w:jc w:val="center"/>
              <w:rPr>
                <w:rFonts w:ascii="Times New Roman" w:hAnsi="Times New Roman" w:cs="Times New Roman"/>
                <w:color w:val="FFFFFF" w:themeColor="background1"/>
              </w:rPr>
            </w:pPr>
          </w:p>
          <w:p w:rsidRPr="00BA179C" w:rsidR="00BA179C" w:rsidP="00CD34A4" w:rsidRDefault="00BA179C" w14:paraId="0B1947DD" w14:textId="77777777">
            <w:pPr>
              <w:jc w:val="center"/>
              <w:rPr>
                <w:rFonts w:ascii="Times New Roman" w:hAnsi="Times New Roman" w:cs="Times New Roman"/>
                <w:color w:val="FFFFFF" w:themeColor="background1"/>
              </w:rPr>
            </w:pPr>
            <w:r w:rsidRPr="00BA179C">
              <w:rPr>
                <w:rFonts w:ascii="Times New Roman" w:hAnsi="Times New Roman" w:cs="Times New Roman"/>
                <w:color w:val="FFFFFF" w:themeColor="background1"/>
              </w:rPr>
              <w:t>4</w:t>
            </w:r>
          </w:p>
        </w:tc>
        <w:tc>
          <w:tcPr>
            <w:tcW w:w="1434" w:type="dxa"/>
            <w:shd w:val="clear" w:color="auto" w:fill="92D050"/>
          </w:tcPr>
          <w:p w:rsidRPr="00BA179C" w:rsidR="00BA179C" w:rsidP="00CD34A4" w:rsidRDefault="00BA179C" w14:paraId="63E6AE24" w14:textId="77777777">
            <w:pPr>
              <w:jc w:val="center"/>
              <w:rPr>
                <w:rFonts w:ascii="Times New Roman" w:hAnsi="Times New Roman" w:cs="Times New Roman"/>
              </w:rPr>
            </w:pPr>
          </w:p>
          <w:p w:rsidRPr="00BA179C" w:rsidR="00BA179C" w:rsidP="00CD34A4" w:rsidRDefault="00BA179C" w14:paraId="23B39883" w14:textId="77777777">
            <w:pPr>
              <w:jc w:val="center"/>
              <w:rPr>
                <w:rFonts w:ascii="Times New Roman" w:hAnsi="Times New Roman" w:cs="Times New Roman"/>
              </w:rPr>
            </w:pPr>
            <w:r w:rsidRPr="00BA179C">
              <w:rPr>
                <w:rFonts w:ascii="Times New Roman" w:hAnsi="Times New Roman" w:cs="Times New Roman"/>
              </w:rPr>
              <w:t>4</w:t>
            </w:r>
          </w:p>
        </w:tc>
        <w:tc>
          <w:tcPr>
            <w:tcW w:w="870" w:type="dxa"/>
            <w:shd w:val="clear" w:color="auto" w:fill="00B050"/>
          </w:tcPr>
          <w:p w:rsidRPr="00BA179C" w:rsidR="00BA179C" w:rsidP="00CD34A4" w:rsidRDefault="00BA179C" w14:paraId="3BEE8F9D" w14:textId="77777777">
            <w:pPr>
              <w:jc w:val="center"/>
              <w:rPr>
                <w:rFonts w:ascii="Times New Roman" w:hAnsi="Times New Roman" w:cs="Times New Roman"/>
              </w:rPr>
            </w:pPr>
          </w:p>
          <w:p w:rsidRPr="00BA179C" w:rsidR="00BA179C" w:rsidP="00CD34A4" w:rsidRDefault="00BA179C" w14:paraId="4A085273" w14:textId="77777777">
            <w:pPr>
              <w:jc w:val="center"/>
              <w:rPr>
                <w:rFonts w:ascii="Times New Roman" w:hAnsi="Times New Roman" w:cs="Times New Roman"/>
              </w:rPr>
            </w:pPr>
            <w:r w:rsidRPr="00BA179C">
              <w:rPr>
                <w:rFonts w:ascii="Times New Roman" w:hAnsi="Times New Roman" w:cs="Times New Roman"/>
              </w:rPr>
              <w:t>8</w:t>
            </w:r>
          </w:p>
        </w:tc>
        <w:tc>
          <w:tcPr>
            <w:tcW w:w="992" w:type="dxa"/>
            <w:shd w:val="clear" w:color="auto" w:fill="FFC000"/>
          </w:tcPr>
          <w:p w:rsidRPr="00BA179C" w:rsidR="00BA179C" w:rsidP="00CD34A4" w:rsidRDefault="00BA179C" w14:paraId="3C4FEC81" w14:textId="77777777">
            <w:pPr>
              <w:jc w:val="center"/>
              <w:rPr>
                <w:rFonts w:ascii="Times New Roman" w:hAnsi="Times New Roman" w:cs="Times New Roman"/>
              </w:rPr>
            </w:pPr>
          </w:p>
          <w:p w:rsidRPr="00BA179C" w:rsidR="00BA179C" w:rsidP="00CD34A4" w:rsidRDefault="00BA179C" w14:paraId="6130EBD3" w14:textId="77777777">
            <w:pPr>
              <w:jc w:val="center"/>
              <w:rPr>
                <w:rFonts w:ascii="Times New Roman" w:hAnsi="Times New Roman" w:cs="Times New Roman"/>
              </w:rPr>
            </w:pPr>
            <w:r w:rsidRPr="00BA179C">
              <w:rPr>
                <w:rFonts w:ascii="Times New Roman" w:hAnsi="Times New Roman" w:cs="Times New Roman"/>
              </w:rPr>
              <w:t>12</w:t>
            </w:r>
          </w:p>
        </w:tc>
        <w:tc>
          <w:tcPr>
            <w:tcW w:w="805" w:type="dxa"/>
            <w:shd w:val="clear" w:color="auto" w:fill="FFC000"/>
          </w:tcPr>
          <w:p w:rsidRPr="00BA179C" w:rsidR="00BA179C" w:rsidP="00CD34A4" w:rsidRDefault="00BA179C" w14:paraId="2CD3EB20" w14:textId="77777777">
            <w:pPr>
              <w:jc w:val="center"/>
              <w:rPr>
                <w:rFonts w:ascii="Times New Roman" w:hAnsi="Times New Roman" w:cs="Times New Roman"/>
              </w:rPr>
            </w:pPr>
          </w:p>
          <w:p w:rsidRPr="00BA179C" w:rsidR="00BA179C" w:rsidP="00CD34A4" w:rsidRDefault="00BA179C" w14:paraId="58EFEC90" w14:textId="77777777">
            <w:pPr>
              <w:jc w:val="center"/>
              <w:rPr>
                <w:rFonts w:ascii="Times New Roman" w:hAnsi="Times New Roman" w:cs="Times New Roman"/>
              </w:rPr>
            </w:pPr>
            <w:r w:rsidRPr="00BA179C">
              <w:rPr>
                <w:rFonts w:ascii="Times New Roman" w:hAnsi="Times New Roman" w:cs="Times New Roman"/>
              </w:rPr>
              <w:t>16</w:t>
            </w:r>
          </w:p>
        </w:tc>
        <w:tc>
          <w:tcPr>
            <w:tcW w:w="1459" w:type="dxa"/>
            <w:shd w:val="clear" w:color="auto" w:fill="FF0000"/>
          </w:tcPr>
          <w:p w:rsidRPr="00BA179C" w:rsidR="00BA179C" w:rsidP="00CD34A4" w:rsidRDefault="00BA179C" w14:paraId="07532429" w14:textId="77777777">
            <w:pPr>
              <w:jc w:val="center"/>
              <w:rPr>
                <w:rFonts w:ascii="Times New Roman" w:hAnsi="Times New Roman" w:cs="Times New Roman"/>
              </w:rPr>
            </w:pPr>
          </w:p>
          <w:p w:rsidRPr="00BA179C" w:rsidR="00BA179C" w:rsidP="00CD34A4" w:rsidRDefault="00BA179C" w14:paraId="1B9EF630" w14:textId="77777777">
            <w:pPr>
              <w:jc w:val="center"/>
              <w:rPr>
                <w:rFonts w:ascii="Times New Roman" w:hAnsi="Times New Roman" w:cs="Times New Roman"/>
              </w:rPr>
            </w:pPr>
            <w:r w:rsidRPr="00BA179C">
              <w:rPr>
                <w:rFonts w:ascii="Times New Roman" w:hAnsi="Times New Roman" w:cs="Times New Roman"/>
              </w:rPr>
              <w:t>20</w:t>
            </w:r>
          </w:p>
        </w:tc>
      </w:tr>
      <w:tr w:rsidR="00BA179C" w:rsidTr="00CD34A4" w14:paraId="00F1591E" w14:textId="77777777">
        <w:trPr>
          <w:trHeight w:val="711"/>
        </w:trPr>
        <w:tc>
          <w:tcPr>
            <w:tcW w:w="766" w:type="dxa"/>
            <w:vMerge/>
            <w:shd w:val="clear" w:color="auto" w:fill="767171" w:themeFill="background2" w:themeFillShade="80"/>
          </w:tcPr>
          <w:p w:rsidRPr="00BA179C" w:rsidR="00BA179C" w:rsidP="00CD34A4" w:rsidRDefault="00BA179C" w14:paraId="7E077623" w14:textId="77777777">
            <w:pPr>
              <w:rPr>
                <w:rFonts w:ascii="Times New Roman" w:hAnsi="Times New Roman" w:cs="Times New Roman"/>
              </w:rPr>
            </w:pPr>
          </w:p>
        </w:tc>
        <w:tc>
          <w:tcPr>
            <w:tcW w:w="1362" w:type="dxa"/>
            <w:shd w:val="clear" w:color="auto" w:fill="767171" w:themeFill="background2" w:themeFillShade="80"/>
          </w:tcPr>
          <w:p w:rsidRPr="00BA179C" w:rsidR="00BA179C" w:rsidP="00CD34A4" w:rsidRDefault="00BA179C" w14:paraId="7F4C1C04" w14:textId="77777777">
            <w:pPr>
              <w:rPr>
                <w:rFonts w:ascii="Times New Roman" w:hAnsi="Times New Roman" w:cs="Times New Roman"/>
                <w:color w:val="FFFFFF" w:themeColor="background1"/>
              </w:rPr>
            </w:pPr>
          </w:p>
          <w:p w:rsidRPr="00BA179C" w:rsidR="00BA179C" w:rsidP="00CD34A4" w:rsidRDefault="00BA179C" w14:paraId="25DBB6AC" w14:textId="77777777">
            <w:pPr>
              <w:jc w:val="center"/>
              <w:rPr>
                <w:rFonts w:ascii="Times New Roman" w:hAnsi="Times New Roman" w:cs="Times New Roman"/>
                <w:color w:val="FFFFFF" w:themeColor="background1"/>
              </w:rPr>
            </w:pPr>
            <w:r w:rsidRPr="00BA179C">
              <w:rPr>
                <w:rFonts w:ascii="Times New Roman" w:hAnsi="Times New Roman" w:cs="Times New Roman"/>
                <w:color w:val="FFFFFF" w:themeColor="background1"/>
              </w:rPr>
              <w:t>Very high</w:t>
            </w:r>
          </w:p>
        </w:tc>
        <w:tc>
          <w:tcPr>
            <w:tcW w:w="954" w:type="dxa"/>
            <w:shd w:val="clear" w:color="auto" w:fill="767171" w:themeFill="background2" w:themeFillShade="80"/>
          </w:tcPr>
          <w:p w:rsidRPr="00BA179C" w:rsidR="00BA179C" w:rsidP="00CD34A4" w:rsidRDefault="00BA179C" w14:paraId="78FBA9A4" w14:textId="77777777">
            <w:pPr>
              <w:jc w:val="center"/>
              <w:rPr>
                <w:rFonts w:ascii="Times New Roman" w:hAnsi="Times New Roman" w:cs="Times New Roman"/>
                <w:color w:val="FFFFFF" w:themeColor="background1"/>
              </w:rPr>
            </w:pPr>
          </w:p>
          <w:p w:rsidRPr="00BA179C" w:rsidR="00BA179C" w:rsidP="00CD34A4" w:rsidRDefault="00BA179C" w14:paraId="69A7EB84" w14:textId="77777777">
            <w:pPr>
              <w:jc w:val="center"/>
              <w:rPr>
                <w:rFonts w:ascii="Times New Roman" w:hAnsi="Times New Roman" w:cs="Times New Roman"/>
                <w:color w:val="FFFFFF" w:themeColor="background1"/>
              </w:rPr>
            </w:pPr>
            <w:r w:rsidRPr="00BA179C">
              <w:rPr>
                <w:rFonts w:ascii="Times New Roman" w:hAnsi="Times New Roman" w:cs="Times New Roman"/>
                <w:color w:val="FFFFFF" w:themeColor="background1"/>
              </w:rPr>
              <w:t>5</w:t>
            </w:r>
          </w:p>
        </w:tc>
        <w:tc>
          <w:tcPr>
            <w:tcW w:w="1434" w:type="dxa"/>
            <w:shd w:val="clear" w:color="auto" w:fill="92D050"/>
          </w:tcPr>
          <w:p w:rsidRPr="00BA179C" w:rsidR="00BA179C" w:rsidP="00CD34A4" w:rsidRDefault="00BA179C" w14:paraId="6A03195E" w14:textId="77777777">
            <w:pPr>
              <w:jc w:val="center"/>
              <w:rPr>
                <w:rFonts w:ascii="Times New Roman" w:hAnsi="Times New Roman" w:cs="Times New Roman"/>
              </w:rPr>
            </w:pPr>
          </w:p>
          <w:p w:rsidRPr="00BA179C" w:rsidR="00BA179C" w:rsidP="00CD34A4" w:rsidRDefault="00BA179C" w14:paraId="13F11301" w14:textId="77777777">
            <w:pPr>
              <w:jc w:val="center"/>
              <w:rPr>
                <w:rFonts w:ascii="Times New Roman" w:hAnsi="Times New Roman" w:cs="Times New Roman"/>
              </w:rPr>
            </w:pPr>
            <w:r w:rsidRPr="00BA179C">
              <w:rPr>
                <w:rFonts w:ascii="Times New Roman" w:hAnsi="Times New Roman" w:cs="Times New Roman"/>
              </w:rPr>
              <w:t>5</w:t>
            </w:r>
          </w:p>
        </w:tc>
        <w:tc>
          <w:tcPr>
            <w:tcW w:w="870" w:type="dxa"/>
            <w:shd w:val="clear" w:color="auto" w:fill="FFFF00"/>
          </w:tcPr>
          <w:p w:rsidRPr="00BA179C" w:rsidR="00BA179C" w:rsidP="00CD34A4" w:rsidRDefault="00BA179C" w14:paraId="2272B766" w14:textId="77777777">
            <w:pPr>
              <w:jc w:val="center"/>
              <w:rPr>
                <w:rFonts w:ascii="Times New Roman" w:hAnsi="Times New Roman" w:cs="Times New Roman"/>
              </w:rPr>
            </w:pPr>
          </w:p>
          <w:p w:rsidRPr="00BA179C" w:rsidR="00BA179C" w:rsidP="00CD34A4" w:rsidRDefault="00BA179C" w14:paraId="25F29A13" w14:textId="77777777">
            <w:pPr>
              <w:jc w:val="center"/>
              <w:rPr>
                <w:rFonts w:ascii="Times New Roman" w:hAnsi="Times New Roman" w:cs="Times New Roman"/>
              </w:rPr>
            </w:pPr>
            <w:r w:rsidRPr="00BA179C">
              <w:rPr>
                <w:rFonts w:ascii="Times New Roman" w:hAnsi="Times New Roman" w:cs="Times New Roman"/>
              </w:rPr>
              <w:t>10</w:t>
            </w:r>
          </w:p>
        </w:tc>
        <w:tc>
          <w:tcPr>
            <w:tcW w:w="992" w:type="dxa"/>
            <w:shd w:val="clear" w:color="auto" w:fill="FFC000"/>
          </w:tcPr>
          <w:p w:rsidRPr="00BA179C" w:rsidR="00BA179C" w:rsidP="00CD34A4" w:rsidRDefault="00BA179C" w14:paraId="670D9275" w14:textId="77777777">
            <w:pPr>
              <w:shd w:val="clear" w:color="auto" w:fill="FFC000"/>
              <w:jc w:val="center"/>
              <w:rPr>
                <w:rFonts w:ascii="Times New Roman" w:hAnsi="Times New Roman" w:cs="Times New Roman"/>
              </w:rPr>
            </w:pPr>
          </w:p>
          <w:p w:rsidRPr="00BA179C" w:rsidR="00BA179C" w:rsidP="00CD34A4" w:rsidRDefault="00BA179C" w14:paraId="0EB87E41" w14:textId="77777777">
            <w:pPr>
              <w:shd w:val="clear" w:color="auto" w:fill="FFC000"/>
              <w:jc w:val="center"/>
              <w:rPr>
                <w:rFonts w:ascii="Times New Roman" w:hAnsi="Times New Roman" w:cs="Times New Roman"/>
              </w:rPr>
            </w:pPr>
            <w:r w:rsidRPr="00BA179C">
              <w:rPr>
                <w:rFonts w:ascii="Times New Roman" w:hAnsi="Times New Roman" w:cs="Times New Roman"/>
              </w:rPr>
              <w:t>15</w:t>
            </w:r>
          </w:p>
        </w:tc>
        <w:tc>
          <w:tcPr>
            <w:tcW w:w="805" w:type="dxa"/>
            <w:shd w:val="clear" w:color="auto" w:fill="FF0000"/>
          </w:tcPr>
          <w:p w:rsidRPr="00BA179C" w:rsidR="00BA179C" w:rsidP="00CD34A4" w:rsidRDefault="00BA179C" w14:paraId="56D03EBB" w14:textId="77777777">
            <w:pPr>
              <w:shd w:val="clear" w:color="auto" w:fill="FF0000"/>
              <w:jc w:val="center"/>
              <w:rPr>
                <w:rFonts w:ascii="Times New Roman" w:hAnsi="Times New Roman" w:cs="Times New Roman"/>
              </w:rPr>
            </w:pPr>
          </w:p>
          <w:p w:rsidRPr="00BA179C" w:rsidR="00BA179C" w:rsidP="00CD34A4" w:rsidRDefault="00BA179C" w14:paraId="0E0371D7" w14:textId="77777777">
            <w:pPr>
              <w:shd w:val="clear" w:color="auto" w:fill="FF0000"/>
              <w:jc w:val="center"/>
              <w:rPr>
                <w:rFonts w:ascii="Times New Roman" w:hAnsi="Times New Roman" w:cs="Times New Roman"/>
              </w:rPr>
            </w:pPr>
            <w:r w:rsidRPr="00BA179C">
              <w:rPr>
                <w:rFonts w:ascii="Times New Roman" w:hAnsi="Times New Roman" w:cs="Times New Roman"/>
              </w:rPr>
              <w:t>20</w:t>
            </w:r>
          </w:p>
        </w:tc>
        <w:tc>
          <w:tcPr>
            <w:tcW w:w="1459" w:type="dxa"/>
            <w:shd w:val="clear" w:color="auto" w:fill="FF0000"/>
          </w:tcPr>
          <w:p w:rsidRPr="00BA179C" w:rsidR="00BA179C" w:rsidP="00CD34A4" w:rsidRDefault="00BA179C" w14:paraId="3532F9C8" w14:textId="77777777">
            <w:pPr>
              <w:jc w:val="center"/>
              <w:rPr>
                <w:rFonts w:ascii="Times New Roman" w:hAnsi="Times New Roman" w:cs="Times New Roman"/>
              </w:rPr>
            </w:pPr>
          </w:p>
          <w:p w:rsidRPr="00BA179C" w:rsidR="00BA179C" w:rsidP="00CD34A4" w:rsidRDefault="00BA179C" w14:paraId="7FA53BBA" w14:textId="77777777">
            <w:pPr>
              <w:jc w:val="center"/>
              <w:rPr>
                <w:rFonts w:ascii="Times New Roman" w:hAnsi="Times New Roman" w:cs="Times New Roman"/>
              </w:rPr>
            </w:pPr>
            <w:r w:rsidRPr="00BA179C">
              <w:rPr>
                <w:rFonts w:ascii="Times New Roman" w:hAnsi="Times New Roman" w:cs="Times New Roman"/>
              </w:rPr>
              <w:t>25</w:t>
            </w:r>
          </w:p>
        </w:tc>
      </w:tr>
    </w:tbl>
    <w:p w:rsidRPr="00B90389" w:rsidR="004A77BE" w:rsidP="004A77BE" w:rsidRDefault="12D57A33" w14:paraId="2D4C27FF" w14:textId="4E26A2AA">
      <w:pPr>
        <w:shd w:val="clear" w:color="auto" w:fill="FFFFFF" w:themeFill="background1"/>
        <w:spacing w:before="280"/>
        <w:rPr>
          <w:rFonts w:ascii="Times New Roman" w:hAnsi="Times New Roman" w:eastAsia="Quattrocento Sans" w:cs="Times New Roman"/>
        </w:rPr>
      </w:pPr>
      <w:r w:rsidRPr="00B90389">
        <w:rPr>
          <w:rFonts w:ascii="Times New Roman" w:hAnsi="Times New Roman" w:eastAsia="Quattrocento Sans" w:cs="Times New Roman"/>
          <w:b/>
          <w:bCs/>
        </w:rPr>
        <w:t>Green</w:t>
      </w:r>
      <w:r w:rsidRPr="00B90389">
        <w:rPr>
          <w:rFonts w:ascii="Times New Roman" w:hAnsi="Times New Roman" w:eastAsia="Quattrocento Sans" w:cs="Times New Roman"/>
        </w:rPr>
        <w:t xml:space="preserve"> areas are within organisational risk attitude. They can be managed within normal mechanisms.</w:t>
      </w:r>
    </w:p>
    <w:p w:rsidRPr="006541C8" w:rsidR="00BA179C" w:rsidP="006541C8" w:rsidRDefault="12D57A33" w14:paraId="5FBCF007" w14:textId="31475AE6">
      <w:pPr>
        <w:shd w:val="clear" w:color="auto" w:fill="FFFFFF" w:themeFill="background1"/>
        <w:spacing w:after="280"/>
        <w:rPr>
          <w:rFonts w:ascii="Times New Roman" w:hAnsi="Times New Roman" w:eastAsia="Quattrocento Sans" w:cs="Times New Roman"/>
          <w:sz w:val="28"/>
          <w:szCs w:val="28"/>
        </w:rPr>
      </w:pPr>
      <w:r w:rsidRPr="00B90389">
        <w:rPr>
          <w:rFonts w:ascii="Times New Roman" w:hAnsi="Times New Roman" w:eastAsia="Quattrocento Sans" w:cs="Times New Roman"/>
          <w:b/>
          <w:bCs/>
        </w:rPr>
        <w:t>Amber</w:t>
      </w:r>
      <w:r w:rsidRPr="00B90389">
        <w:rPr>
          <w:rFonts w:ascii="Times New Roman" w:hAnsi="Times New Roman" w:eastAsia="Quattrocento Sans" w:cs="Times New Roman"/>
        </w:rPr>
        <w:t xml:space="preserve"> areas are at the high-end of organisational risk attitude but within risk tolerance. These should be reported for awareness and review/contingency plans may be required. </w:t>
      </w:r>
      <w:r w:rsidRPr="00B90389" w:rsidR="009A37B6">
        <w:br/>
      </w:r>
      <w:r w:rsidRPr="00B90389">
        <w:rPr>
          <w:rFonts w:ascii="Times New Roman" w:hAnsi="Times New Roman" w:eastAsia="Quattrocento Sans" w:cs="Times New Roman"/>
          <w:b/>
          <w:bCs/>
        </w:rPr>
        <w:t>Red</w:t>
      </w:r>
      <w:r w:rsidRPr="00B90389">
        <w:rPr>
          <w:rFonts w:ascii="Times New Roman" w:hAnsi="Times New Roman" w:eastAsia="Quattrocento Sans" w:cs="Times New Roman"/>
        </w:rPr>
        <w:t xml:space="preserve"> areas are outside organisational risk thresholds. These should be reported, with immediate action required to improve controls.</w:t>
      </w:r>
      <w:r w:rsidRPr="00B90389" w:rsidR="009A37B6">
        <w:br/>
      </w:r>
      <w:r w:rsidRPr="00B90389" w:rsidR="009A37B6">
        <w:br/>
      </w:r>
      <w:r w:rsidRPr="00B90389">
        <w:rPr>
          <w:rFonts w:ascii="Times New Roman" w:hAnsi="Times New Roman" w:cs="Times New Roman"/>
          <w:i/>
          <w:iCs/>
          <w:sz w:val="22"/>
          <w:szCs w:val="22"/>
        </w:rPr>
        <w:t xml:space="preserve">Source: </w:t>
      </w:r>
      <w:hyperlink r:id="rId10">
        <w:r w:rsidRPr="00B90389">
          <w:rPr>
            <w:rStyle w:val="Hyperlink"/>
            <w:rFonts w:ascii="Times New Roman" w:hAnsi="Times New Roman" w:cs="Times New Roman"/>
            <w:i/>
            <w:iCs/>
            <w:sz w:val="22"/>
            <w:szCs w:val="22"/>
          </w:rPr>
          <w:t>International Location Safety</w:t>
        </w:r>
      </w:hyperlink>
      <w:bookmarkStart w:name="Tool9" w:id="2"/>
      <w:bookmarkEnd w:id="2"/>
    </w:p>
    <w:sectPr w:rsidRPr="006541C8" w:rsidR="00BA179C" w:rsidSect="006541C8">
      <w:headerReference w:type="default" r:id="rId11"/>
      <w:footerReference w:type="even" r:id="rId12"/>
      <w:footerReference w:type="default" r:id="rId13"/>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5C4F" w:rsidRDefault="00AF5C4F" w14:paraId="60F77243" w14:textId="77777777">
      <w:r>
        <w:separator/>
      </w:r>
    </w:p>
  </w:endnote>
  <w:endnote w:type="continuationSeparator" w:id="0">
    <w:p w:rsidR="00AF5C4F" w:rsidRDefault="00AF5C4F" w14:paraId="3B18E511" w14:textId="77777777">
      <w:r>
        <w:continuationSeparator/>
      </w:r>
    </w:p>
  </w:endnote>
  <w:endnote w:type="continuationNotice" w:id="1">
    <w:p w:rsidR="00AF5C4F" w:rsidRDefault="00AF5C4F" w14:paraId="5D4EF02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Quattrocento Sans">
    <w:panose1 w:val="020B0502050000020003"/>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39CE" w:rsidRDefault="005A3E8E" w14:paraId="000002A4" w14:textId="7777777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D06A42">
      <w:rPr>
        <w:color w:val="000000"/>
      </w:rPr>
      <w:fldChar w:fldCharType="separate"/>
    </w:r>
    <w:r>
      <w:rPr>
        <w:color w:val="000000"/>
      </w:rPr>
      <w:fldChar w:fldCharType="end"/>
    </w:r>
  </w:p>
  <w:p w:rsidR="001F39CE" w:rsidRDefault="001F39CE" w14:paraId="000002A5" w14:textId="7777777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39CE" w:rsidRDefault="001F39CE" w14:paraId="000002A2" w14:textId="723A1BD1">
    <w:pPr>
      <w:pBdr>
        <w:top w:val="nil"/>
        <w:left w:val="nil"/>
        <w:bottom w:val="nil"/>
        <w:right w:val="nil"/>
        <w:between w:val="nil"/>
      </w:pBdr>
      <w:tabs>
        <w:tab w:val="center" w:pos="4680"/>
        <w:tab w:val="right" w:pos="9360"/>
      </w:tabs>
      <w:jc w:val="right"/>
      <w:rPr>
        <w:color w:val="000000"/>
      </w:rPr>
    </w:pPr>
  </w:p>
  <w:p w:rsidR="001F39CE" w:rsidRDefault="001F39CE" w14:paraId="000002A3" w14:textId="77777777">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5C4F" w:rsidRDefault="00AF5C4F" w14:paraId="187D4F4D" w14:textId="77777777">
      <w:r>
        <w:separator/>
      </w:r>
    </w:p>
  </w:footnote>
  <w:footnote w:type="continuationSeparator" w:id="0">
    <w:p w:rsidR="00AF5C4F" w:rsidRDefault="00AF5C4F" w14:paraId="39A2099B" w14:textId="77777777">
      <w:r>
        <w:continuationSeparator/>
      </w:r>
    </w:p>
  </w:footnote>
  <w:footnote w:type="continuationNotice" w:id="1">
    <w:p w:rsidR="00AF5C4F" w:rsidRDefault="00AF5C4F" w14:paraId="6A8252C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41C8" w:rsidP="006541C8" w:rsidRDefault="006541C8" w14:paraId="41A168FD" w14:textId="77777777">
    <w:pPr>
      <w:pStyle w:val="Header"/>
      <w:rPr>
        <w:rFonts w:ascii="Times New Roman" w:hAnsi="Times New Roman" w:cs="Times New Roman"/>
      </w:rPr>
    </w:pPr>
    <w:r w:rsidRPr="00BA179C">
      <w:rPr>
        <w:rFonts w:ascii="Times New Roman" w:hAnsi="Times New Roman" w:cs="Times New Roman"/>
      </w:rPr>
      <w:t>Security Risk</w:t>
    </w:r>
    <w:r>
      <w:rPr>
        <w:rFonts w:ascii="Times New Roman" w:hAnsi="Times New Roman" w:cs="Times New Roman"/>
      </w:rPr>
      <w:t xml:space="preserve"> </w:t>
    </w:r>
    <w:r w:rsidRPr="00BA179C">
      <w:rPr>
        <w:rFonts w:ascii="Times New Roman" w:hAnsi="Times New Roman" w:cs="Times New Roman"/>
      </w:rPr>
      <w:t>Management (SRM)</w:t>
    </w:r>
    <w:r>
      <w:rPr>
        <w:rFonts w:ascii="Times New Roman" w:hAnsi="Times New Roman" w:cs="Times New Roman"/>
      </w:rPr>
      <w:t xml:space="preserve"> </w:t>
    </w:r>
    <w:r w:rsidRPr="00BA179C">
      <w:rPr>
        <w:rFonts w:ascii="Times New Roman" w:hAnsi="Times New Roman" w:cs="Times New Roman"/>
      </w:rPr>
      <w:t>Strategy and Policy</w:t>
    </w:r>
    <w:r>
      <w:rPr>
        <w:rFonts w:ascii="Times New Roman" w:hAnsi="Times New Roman" w:cs="Times New Roman"/>
      </w:rPr>
      <w:t xml:space="preserve"> </w:t>
    </w:r>
    <w:r w:rsidRPr="00BA179C">
      <w:rPr>
        <w:rFonts w:ascii="Times New Roman" w:hAnsi="Times New Roman" w:cs="Times New Roman"/>
      </w:rPr>
      <w:t>Development:</w:t>
    </w:r>
    <w:r>
      <w:rPr>
        <w:rFonts w:ascii="Times New Roman" w:hAnsi="Times New Roman" w:cs="Times New Roman"/>
      </w:rPr>
      <w:t xml:space="preserve"> </w:t>
    </w:r>
  </w:p>
  <w:p w:rsidR="006541C8" w:rsidP="006541C8" w:rsidRDefault="006541C8" w14:paraId="4F981275" w14:textId="68459470">
    <w:pPr>
      <w:pStyle w:val="Header"/>
    </w:pPr>
    <w:r w:rsidRPr="00BA179C">
      <w:rPr>
        <w:rFonts w:ascii="Times New Roman" w:hAnsi="Times New Roman" w:cs="Times New Roman"/>
      </w:rPr>
      <w:t>A Cross-Functional</w:t>
    </w:r>
    <w:r>
      <w:rPr>
        <w:rFonts w:ascii="Times New Roman" w:hAnsi="Times New Roman" w:cs="Times New Roman"/>
      </w:rPr>
      <w:t xml:space="preserve"> </w:t>
    </w:r>
    <w:r w:rsidRPr="00BA179C">
      <w:rPr>
        <w:rFonts w:ascii="Times New Roman" w:hAnsi="Times New Roman" w:cs="Times New Roman"/>
      </w:rPr>
      <w:t>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1C0"/>
    <w:multiLevelType w:val="multilevel"/>
    <w:tmpl w:val="E8185F9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33F49AA"/>
    <w:multiLevelType w:val="multilevel"/>
    <w:tmpl w:val="7CA2E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D03FEF"/>
    <w:multiLevelType w:val="multilevel"/>
    <w:tmpl w:val="E2A803E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05430657"/>
    <w:multiLevelType w:val="multilevel"/>
    <w:tmpl w:val="B0122F7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05B6489E"/>
    <w:multiLevelType w:val="multilevel"/>
    <w:tmpl w:val="486E1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3B349F"/>
    <w:multiLevelType w:val="multilevel"/>
    <w:tmpl w:val="9D7ABEA8"/>
    <w:lvl w:ilvl="0">
      <w:start w:val="1"/>
      <w:numFmt w:val="bullet"/>
      <w:lvlText w:val="o"/>
      <w:lvlJc w:val="left"/>
      <w:pPr>
        <w:ind w:left="1080" w:hanging="360"/>
      </w:pPr>
      <w:rPr>
        <w:rFonts w:hint="default" w:ascii="Courier New" w:hAnsi="Courier New" w:cs="Courier New"/>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6" w15:restartNumberingAfterBreak="0">
    <w:nsid w:val="09F770D2"/>
    <w:multiLevelType w:val="hybridMultilevel"/>
    <w:tmpl w:val="E3E2E2F2"/>
    <w:lvl w:ilvl="0" w:tplc="892E0FFA">
      <w:start w:val="1"/>
      <w:numFmt w:val="bullet"/>
      <w:lvlText w:val=""/>
      <w:lvlJc w:val="left"/>
      <w:pPr>
        <w:ind w:left="227" w:hanging="227"/>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AFF7ACC"/>
    <w:multiLevelType w:val="multilevel"/>
    <w:tmpl w:val="793EC51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0C095D63"/>
    <w:multiLevelType w:val="multilevel"/>
    <w:tmpl w:val="DB4465E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EA45956"/>
    <w:multiLevelType w:val="hybridMultilevel"/>
    <w:tmpl w:val="6E9251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1DB3FF7"/>
    <w:multiLevelType w:val="multilevel"/>
    <w:tmpl w:val="44D2ABF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1" w15:restartNumberingAfterBreak="0">
    <w:nsid w:val="11EB237C"/>
    <w:multiLevelType w:val="hybridMultilevel"/>
    <w:tmpl w:val="1E70FB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26B4D7F"/>
    <w:multiLevelType w:val="multilevel"/>
    <w:tmpl w:val="9ABA756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14F652F2"/>
    <w:multiLevelType w:val="hybridMultilevel"/>
    <w:tmpl w:val="17489DD6"/>
    <w:lvl w:ilvl="0" w:tplc="892E0FFA">
      <w:start w:val="1"/>
      <w:numFmt w:val="bullet"/>
      <w:lvlText w:val=""/>
      <w:lvlJc w:val="left"/>
      <w:pPr>
        <w:ind w:left="227" w:hanging="227"/>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1668414B"/>
    <w:multiLevelType w:val="hybridMultilevel"/>
    <w:tmpl w:val="503C9B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A305188"/>
    <w:multiLevelType w:val="multilevel"/>
    <w:tmpl w:val="1DA6AF16"/>
    <w:lvl w:ilvl="0">
      <w:start w:val="6"/>
      <w:numFmt w:val="decimal"/>
      <w:lvlText w:val="%1"/>
      <w:lvlJc w:val="left"/>
      <w:pPr>
        <w:ind w:left="360" w:hanging="360"/>
      </w:pPr>
      <w:rPr>
        <w:rFonts w:hint="default"/>
      </w:rPr>
    </w:lvl>
    <w:lvl w:ilvl="1">
      <w:start w:val="4"/>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6" w15:restartNumberingAfterBreak="0">
    <w:nsid w:val="1B8A268A"/>
    <w:multiLevelType w:val="hybridMultilevel"/>
    <w:tmpl w:val="6C4AC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3851AE"/>
    <w:multiLevelType w:val="hybridMultilevel"/>
    <w:tmpl w:val="3A44B7BC"/>
    <w:lvl w:ilvl="0" w:tplc="8A402972">
      <w:numFmt w:val="bullet"/>
      <w:lvlText w:val="•"/>
      <w:lvlJc w:val="left"/>
      <w:pPr>
        <w:ind w:left="720" w:hanging="360"/>
      </w:pPr>
      <w:rPr>
        <w:rFonts w:hint="default" w:ascii="Quattrocento Sans" w:hAnsi="Quattrocento Sans" w:eastAsia="Calibri" w:cs="Calibri"/>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8" w15:restartNumberingAfterBreak="0">
    <w:nsid w:val="20191B2D"/>
    <w:multiLevelType w:val="hybridMultilevel"/>
    <w:tmpl w:val="8F46E110"/>
    <w:lvl w:ilvl="0" w:tplc="9C5AA08E">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13C23A9"/>
    <w:multiLevelType w:val="multilevel"/>
    <w:tmpl w:val="79A2CD62"/>
    <w:lvl w:ilvl="0">
      <w:start w:val="1"/>
      <w:numFmt w:val="bullet"/>
      <w:lvlText w:val="-"/>
      <w:lvlJc w:val="left"/>
      <w:pPr>
        <w:ind w:left="720" w:hanging="360"/>
      </w:pPr>
      <w:rPr>
        <w:rFonts w:ascii="Calibri" w:hAnsi="Calibri" w:eastAsia="Calibri" w:cs="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0" w15:restartNumberingAfterBreak="0">
    <w:nsid w:val="238271F1"/>
    <w:multiLevelType w:val="hybridMultilevel"/>
    <w:tmpl w:val="3B463C78"/>
    <w:lvl w:ilvl="0" w:tplc="CAEEB3DA">
      <w:start w:val="6"/>
      <w:numFmt w:val="bullet"/>
      <w:lvlText w:val=""/>
      <w:lvlJc w:val="left"/>
      <w:pPr>
        <w:ind w:left="720" w:hanging="360"/>
      </w:pPr>
      <w:rPr>
        <w:rFonts w:hint="default" w:ascii="Wingdings" w:hAnsi="Wingdings" w:eastAsia="Quattrocento Sans" w:cs="Quattrocento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8D77C4D"/>
    <w:multiLevelType w:val="multilevel"/>
    <w:tmpl w:val="5EB26EB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2" w15:restartNumberingAfterBreak="0">
    <w:nsid w:val="28E5203B"/>
    <w:multiLevelType w:val="hybridMultilevel"/>
    <w:tmpl w:val="CC9C3484"/>
    <w:lvl w:ilvl="0" w:tplc="874017F8">
      <w:start w:val="17"/>
      <w:numFmt w:val="bullet"/>
      <w:lvlText w:val="-"/>
      <w:lvlJc w:val="left"/>
      <w:pPr>
        <w:ind w:left="720" w:hanging="360"/>
      </w:pPr>
      <w:rPr>
        <w:rFonts w:hint="default" w:ascii="Segoe UI" w:hAnsi="Segoe UI" w:eastAsia="Calibri" w:cs="Segoe UI"/>
        <w:color w:val="0D0D0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2AD26A8A"/>
    <w:multiLevelType w:val="hybridMultilevel"/>
    <w:tmpl w:val="99A842A8"/>
    <w:lvl w:ilvl="0" w:tplc="CAD2613C">
      <w:numFmt w:val="bullet"/>
      <w:lvlText w:val="-"/>
      <w:lvlJc w:val="left"/>
      <w:pPr>
        <w:ind w:left="720" w:hanging="360"/>
      </w:pPr>
      <w:rPr>
        <w:rFonts w:hint="default" w:ascii="Calibri" w:hAnsi="Calibri" w:eastAsia="Quattrocento Sans"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2C1D07FB"/>
    <w:multiLevelType w:val="multilevel"/>
    <w:tmpl w:val="AAAC11A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5" w15:restartNumberingAfterBreak="0">
    <w:nsid w:val="2D51295A"/>
    <w:multiLevelType w:val="hybridMultilevel"/>
    <w:tmpl w:val="6D4A4008"/>
    <w:lvl w:ilvl="0" w:tplc="8F3EB514">
      <w:numFmt w:val="bullet"/>
      <w:lvlText w:val="-"/>
      <w:lvlJc w:val="left"/>
      <w:pPr>
        <w:ind w:left="720" w:hanging="360"/>
      </w:pPr>
      <w:rPr>
        <w:rFonts w:hint="default" w:ascii="Calibri" w:hAnsi="Calibri" w:eastAsia="Quattrocento Sans"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2D7E678B"/>
    <w:multiLevelType w:val="hybridMultilevel"/>
    <w:tmpl w:val="FE5843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2E581802"/>
    <w:multiLevelType w:val="hybridMultilevel"/>
    <w:tmpl w:val="EDB847CA"/>
    <w:lvl w:ilvl="0" w:tplc="D0083F9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FF5074F"/>
    <w:multiLevelType w:val="multilevel"/>
    <w:tmpl w:val="44D2ABF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9" w15:restartNumberingAfterBreak="0">
    <w:nsid w:val="31EA0F2B"/>
    <w:multiLevelType w:val="multilevel"/>
    <w:tmpl w:val="355C97E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0" w15:restartNumberingAfterBreak="0">
    <w:nsid w:val="31FE2216"/>
    <w:multiLevelType w:val="multilevel"/>
    <w:tmpl w:val="6AEEB890"/>
    <w:lvl w:ilvl="0">
      <w:start w:val="1"/>
      <w:numFmt w:val="bullet"/>
      <w:lvlText w:val=""/>
      <w:lvlJc w:val="left"/>
      <w:pPr>
        <w:ind w:left="720" w:hanging="360"/>
      </w:pPr>
      <w:rPr>
        <w:rFonts w:hint="default" w:ascii="Symbol" w:hAnsi="Symbol"/>
        <w:color w:val="000000"/>
        <w:sz w:val="28"/>
        <w:szCs w:val="28"/>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1" w15:restartNumberingAfterBreak="0">
    <w:nsid w:val="32D565CF"/>
    <w:multiLevelType w:val="hybridMultilevel"/>
    <w:tmpl w:val="EB4A3B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337967FE"/>
    <w:multiLevelType w:val="multilevel"/>
    <w:tmpl w:val="A624238E"/>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3" w15:restartNumberingAfterBreak="0">
    <w:nsid w:val="36FC1B1E"/>
    <w:multiLevelType w:val="multilevel"/>
    <w:tmpl w:val="2E82BBE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4" w15:restartNumberingAfterBreak="0">
    <w:nsid w:val="37696BAB"/>
    <w:multiLevelType w:val="multilevel"/>
    <w:tmpl w:val="3948E816"/>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5" w15:restartNumberingAfterBreak="0">
    <w:nsid w:val="37EB723E"/>
    <w:multiLevelType w:val="multilevel"/>
    <w:tmpl w:val="91C6D41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6" w15:restartNumberingAfterBreak="0">
    <w:nsid w:val="38431F6F"/>
    <w:multiLevelType w:val="multilevel"/>
    <w:tmpl w:val="49187EE0"/>
    <w:lvl w:ilvl="0">
      <w:start w:val="1"/>
      <w:numFmt w:val="decimal"/>
      <w:lvlText w:val="%1."/>
      <w:lvlJc w:val="left"/>
      <w:pPr>
        <w:ind w:left="720" w:hanging="360"/>
      </w:pPr>
    </w:lvl>
    <w:lvl w:ilvl="1">
      <w:start w:val="2"/>
      <w:numFmt w:val="decimal"/>
      <w:lvlText w:val="%1.%2"/>
      <w:lvlJc w:val="left"/>
      <w:pPr>
        <w:ind w:left="1080" w:hanging="720"/>
      </w:pPr>
      <w:rPr>
        <w:rFonts w:ascii="Quattrocento Sans" w:hAnsi="Quattrocento Sans" w:eastAsia="Quattrocento Sans" w:cs="Quattrocento Sans"/>
        <w:b/>
        <w:sz w:val="28"/>
        <w:szCs w:val="28"/>
      </w:rPr>
    </w:lvl>
    <w:lvl w:ilvl="2">
      <w:start w:val="1"/>
      <w:numFmt w:val="decimal"/>
      <w:lvlText w:val="%1.%2.%3"/>
      <w:lvlJc w:val="left"/>
      <w:pPr>
        <w:ind w:left="1080" w:hanging="720"/>
      </w:pPr>
      <w:rPr>
        <w:rFonts w:ascii="Quattrocento Sans" w:hAnsi="Quattrocento Sans" w:eastAsia="Quattrocento Sans" w:cs="Quattrocento Sans"/>
        <w:b/>
        <w:sz w:val="28"/>
        <w:szCs w:val="28"/>
      </w:rPr>
    </w:lvl>
    <w:lvl w:ilvl="3">
      <w:start w:val="1"/>
      <w:numFmt w:val="decimal"/>
      <w:lvlText w:val="%1.%2.%3.%4"/>
      <w:lvlJc w:val="left"/>
      <w:pPr>
        <w:ind w:left="1440" w:hanging="1080"/>
      </w:pPr>
      <w:rPr>
        <w:rFonts w:ascii="Quattrocento Sans" w:hAnsi="Quattrocento Sans" w:eastAsia="Quattrocento Sans" w:cs="Quattrocento Sans"/>
        <w:b/>
        <w:sz w:val="28"/>
        <w:szCs w:val="28"/>
      </w:rPr>
    </w:lvl>
    <w:lvl w:ilvl="4">
      <w:start w:val="1"/>
      <w:numFmt w:val="decimal"/>
      <w:lvlText w:val="%1.%2.%3.%4.%5"/>
      <w:lvlJc w:val="left"/>
      <w:pPr>
        <w:ind w:left="1440" w:hanging="1080"/>
      </w:pPr>
      <w:rPr>
        <w:rFonts w:ascii="Quattrocento Sans" w:hAnsi="Quattrocento Sans" w:eastAsia="Quattrocento Sans" w:cs="Quattrocento Sans"/>
        <w:b/>
        <w:sz w:val="28"/>
        <w:szCs w:val="28"/>
      </w:rPr>
    </w:lvl>
    <w:lvl w:ilvl="5">
      <w:start w:val="1"/>
      <w:numFmt w:val="decimal"/>
      <w:lvlText w:val="%1.%2.%3.%4.%5.%6"/>
      <w:lvlJc w:val="left"/>
      <w:pPr>
        <w:ind w:left="1800" w:hanging="1440"/>
      </w:pPr>
      <w:rPr>
        <w:rFonts w:ascii="Quattrocento Sans" w:hAnsi="Quattrocento Sans" w:eastAsia="Quattrocento Sans" w:cs="Quattrocento Sans"/>
        <w:b/>
        <w:sz w:val="28"/>
        <w:szCs w:val="28"/>
      </w:rPr>
    </w:lvl>
    <w:lvl w:ilvl="6">
      <w:start w:val="1"/>
      <w:numFmt w:val="decimal"/>
      <w:lvlText w:val="%1.%2.%3.%4.%5.%6.%7"/>
      <w:lvlJc w:val="left"/>
      <w:pPr>
        <w:ind w:left="2160" w:hanging="1800"/>
      </w:pPr>
      <w:rPr>
        <w:rFonts w:ascii="Quattrocento Sans" w:hAnsi="Quattrocento Sans" w:eastAsia="Quattrocento Sans" w:cs="Quattrocento Sans"/>
        <w:b/>
        <w:sz w:val="28"/>
        <w:szCs w:val="28"/>
      </w:rPr>
    </w:lvl>
    <w:lvl w:ilvl="7">
      <w:start w:val="1"/>
      <w:numFmt w:val="decimal"/>
      <w:lvlText w:val="%1.%2.%3.%4.%5.%6.%7.%8"/>
      <w:lvlJc w:val="left"/>
      <w:pPr>
        <w:ind w:left="2160" w:hanging="1800"/>
      </w:pPr>
      <w:rPr>
        <w:rFonts w:ascii="Quattrocento Sans" w:hAnsi="Quattrocento Sans" w:eastAsia="Quattrocento Sans" w:cs="Quattrocento Sans"/>
        <w:b/>
        <w:sz w:val="28"/>
        <w:szCs w:val="28"/>
      </w:rPr>
    </w:lvl>
    <w:lvl w:ilvl="8">
      <w:start w:val="1"/>
      <w:numFmt w:val="decimal"/>
      <w:lvlText w:val="%1.%2.%3.%4.%5.%6.%7.%8.%9"/>
      <w:lvlJc w:val="left"/>
      <w:pPr>
        <w:ind w:left="2520" w:hanging="2160"/>
      </w:pPr>
      <w:rPr>
        <w:rFonts w:ascii="Quattrocento Sans" w:hAnsi="Quattrocento Sans" w:eastAsia="Quattrocento Sans" w:cs="Quattrocento Sans"/>
        <w:b/>
        <w:sz w:val="28"/>
        <w:szCs w:val="28"/>
      </w:rPr>
    </w:lvl>
  </w:abstractNum>
  <w:abstractNum w:abstractNumId="37" w15:restartNumberingAfterBreak="0">
    <w:nsid w:val="38B42119"/>
    <w:multiLevelType w:val="hybridMultilevel"/>
    <w:tmpl w:val="E21021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399D04F7"/>
    <w:multiLevelType w:val="multilevel"/>
    <w:tmpl w:val="73DA016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9" w15:restartNumberingAfterBreak="0">
    <w:nsid w:val="417F573F"/>
    <w:multiLevelType w:val="hybridMultilevel"/>
    <w:tmpl w:val="A3C2E9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47CA50AB"/>
    <w:multiLevelType w:val="hybridMultilevel"/>
    <w:tmpl w:val="F5BCC5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4DB440A2"/>
    <w:multiLevelType w:val="hybridMultilevel"/>
    <w:tmpl w:val="B1EE6E26"/>
    <w:lvl w:ilvl="0" w:tplc="892E0FFA">
      <w:start w:val="1"/>
      <w:numFmt w:val="bullet"/>
      <w:lvlText w:val=""/>
      <w:lvlJc w:val="left"/>
      <w:pPr>
        <w:ind w:left="227" w:hanging="227"/>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4E0A2BBF"/>
    <w:multiLevelType w:val="hybridMultilevel"/>
    <w:tmpl w:val="F2845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4E705CB7"/>
    <w:multiLevelType w:val="multilevel"/>
    <w:tmpl w:val="491C1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F412CC5"/>
    <w:multiLevelType w:val="multilevel"/>
    <w:tmpl w:val="50B4936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5" w15:restartNumberingAfterBreak="0">
    <w:nsid w:val="52FC50CD"/>
    <w:multiLevelType w:val="hybridMultilevel"/>
    <w:tmpl w:val="F9ACF08E"/>
    <w:lvl w:ilvl="0" w:tplc="892E0FFA">
      <w:start w:val="1"/>
      <w:numFmt w:val="bullet"/>
      <w:lvlText w:val=""/>
      <w:lvlJc w:val="left"/>
      <w:pPr>
        <w:ind w:left="227" w:hanging="227"/>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55862F4C"/>
    <w:multiLevelType w:val="hybridMultilevel"/>
    <w:tmpl w:val="544A2536"/>
    <w:lvl w:ilvl="0" w:tplc="892E0FFA">
      <w:start w:val="1"/>
      <w:numFmt w:val="bullet"/>
      <w:lvlText w:val=""/>
      <w:lvlJc w:val="left"/>
      <w:pPr>
        <w:ind w:left="227" w:hanging="227"/>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55D75EBD"/>
    <w:multiLevelType w:val="hybridMultilevel"/>
    <w:tmpl w:val="85F6D0B8"/>
    <w:lvl w:ilvl="0" w:tplc="1968F80C">
      <w:start w:val="3"/>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566E0154"/>
    <w:multiLevelType w:val="hybridMultilevel"/>
    <w:tmpl w:val="363AC8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59E625B7"/>
    <w:multiLevelType w:val="hybridMultilevel"/>
    <w:tmpl w:val="3BC692BE"/>
    <w:lvl w:ilvl="0" w:tplc="9C5AA08E">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5F6A3A15"/>
    <w:multiLevelType w:val="hybridMultilevel"/>
    <w:tmpl w:val="F54032BE"/>
    <w:lvl w:ilvl="0" w:tplc="892E0FFA">
      <w:start w:val="1"/>
      <w:numFmt w:val="bullet"/>
      <w:lvlText w:val=""/>
      <w:lvlJc w:val="left"/>
      <w:pPr>
        <w:ind w:left="227" w:hanging="227"/>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5F726086"/>
    <w:multiLevelType w:val="hybridMultilevel"/>
    <w:tmpl w:val="1B1C7BB6"/>
    <w:lvl w:ilvl="0" w:tplc="5FEEC03C">
      <w:start w:val="1"/>
      <w:numFmt w:val="bullet"/>
      <w:lvlText w:val="✔"/>
      <w:lvlJc w:val="left"/>
      <w:pPr>
        <w:ind w:left="720" w:hanging="360"/>
      </w:pPr>
      <w:rPr>
        <w:rFonts w:hint="default" w:ascii="Noto Sans Symbols" w:hAnsi="Noto Sans Symbols"/>
      </w:rPr>
    </w:lvl>
    <w:lvl w:ilvl="1" w:tplc="5C70A4AE">
      <w:start w:val="1"/>
      <w:numFmt w:val="bullet"/>
      <w:lvlText w:val="o"/>
      <w:lvlJc w:val="left"/>
      <w:pPr>
        <w:ind w:left="1440" w:hanging="360"/>
      </w:pPr>
      <w:rPr>
        <w:rFonts w:hint="default" w:ascii="Courier New" w:hAnsi="Courier New"/>
      </w:rPr>
    </w:lvl>
    <w:lvl w:ilvl="2" w:tplc="5B4AB47A">
      <w:start w:val="1"/>
      <w:numFmt w:val="bullet"/>
      <w:lvlText w:val=""/>
      <w:lvlJc w:val="left"/>
      <w:pPr>
        <w:ind w:left="2160" w:hanging="360"/>
      </w:pPr>
      <w:rPr>
        <w:rFonts w:hint="default" w:ascii="Wingdings" w:hAnsi="Wingdings"/>
      </w:rPr>
    </w:lvl>
    <w:lvl w:ilvl="3" w:tplc="5B100EA4">
      <w:start w:val="1"/>
      <w:numFmt w:val="bullet"/>
      <w:lvlText w:val=""/>
      <w:lvlJc w:val="left"/>
      <w:pPr>
        <w:ind w:left="2880" w:hanging="360"/>
      </w:pPr>
      <w:rPr>
        <w:rFonts w:hint="default" w:ascii="Symbol" w:hAnsi="Symbol"/>
      </w:rPr>
    </w:lvl>
    <w:lvl w:ilvl="4" w:tplc="26A00C8C">
      <w:start w:val="1"/>
      <w:numFmt w:val="bullet"/>
      <w:lvlText w:val="o"/>
      <w:lvlJc w:val="left"/>
      <w:pPr>
        <w:ind w:left="3600" w:hanging="360"/>
      </w:pPr>
      <w:rPr>
        <w:rFonts w:hint="default" w:ascii="Courier New" w:hAnsi="Courier New"/>
      </w:rPr>
    </w:lvl>
    <w:lvl w:ilvl="5" w:tplc="BEFE9828">
      <w:start w:val="1"/>
      <w:numFmt w:val="bullet"/>
      <w:lvlText w:val=""/>
      <w:lvlJc w:val="left"/>
      <w:pPr>
        <w:ind w:left="4320" w:hanging="360"/>
      </w:pPr>
      <w:rPr>
        <w:rFonts w:hint="default" w:ascii="Wingdings" w:hAnsi="Wingdings"/>
      </w:rPr>
    </w:lvl>
    <w:lvl w:ilvl="6" w:tplc="E06420AC">
      <w:start w:val="1"/>
      <w:numFmt w:val="bullet"/>
      <w:lvlText w:val=""/>
      <w:lvlJc w:val="left"/>
      <w:pPr>
        <w:ind w:left="5040" w:hanging="360"/>
      </w:pPr>
      <w:rPr>
        <w:rFonts w:hint="default" w:ascii="Symbol" w:hAnsi="Symbol"/>
      </w:rPr>
    </w:lvl>
    <w:lvl w:ilvl="7" w:tplc="E6A4CAC8">
      <w:start w:val="1"/>
      <w:numFmt w:val="bullet"/>
      <w:lvlText w:val="o"/>
      <w:lvlJc w:val="left"/>
      <w:pPr>
        <w:ind w:left="5760" w:hanging="360"/>
      </w:pPr>
      <w:rPr>
        <w:rFonts w:hint="default" w:ascii="Courier New" w:hAnsi="Courier New"/>
      </w:rPr>
    </w:lvl>
    <w:lvl w:ilvl="8" w:tplc="08BC8016">
      <w:start w:val="1"/>
      <w:numFmt w:val="bullet"/>
      <w:lvlText w:val=""/>
      <w:lvlJc w:val="left"/>
      <w:pPr>
        <w:ind w:left="6480" w:hanging="360"/>
      </w:pPr>
      <w:rPr>
        <w:rFonts w:hint="default" w:ascii="Wingdings" w:hAnsi="Wingdings"/>
      </w:rPr>
    </w:lvl>
  </w:abstractNum>
  <w:abstractNum w:abstractNumId="52" w15:restartNumberingAfterBreak="0">
    <w:nsid w:val="609C1367"/>
    <w:multiLevelType w:val="multilevel"/>
    <w:tmpl w:val="091E238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3" w15:restartNumberingAfterBreak="0">
    <w:nsid w:val="665D4C51"/>
    <w:multiLevelType w:val="hybridMultilevel"/>
    <w:tmpl w:val="E97CBBE4"/>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66E40E81"/>
    <w:multiLevelType w:val="multilevel"/>
    <w:tmpl w:val="4828978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5" w15:restartNumberingAfterBreak="0">
    <w:nsid w:val="6BAF6657"/>
    <w:multiLevelType w:val="hybridMultilevel"/>
    <w:tmpl w:val="B2D62D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6C317304"/>
    <w:multiLevelType w:val="hybridMultilevel"/>
    <w:tmpl w:val="6386A5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7152145E"/>
    <w:multiLevelType w:val="multilevel"/>
    <w:tmpl w:val="19DA10FA"/>
    <w:lvl w:ilvl="0">
      <w:start w:val="6"/>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747A368E"/>
    <w:multiLevelType w:val="multilevel"/>
    <w:tmpl w:val="5A3E7AA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6FA1B42"/>
    <w:multiLevelType w:val="multilevel"/>
    <w:tmpl w:val="F83831C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0" w15:restartNumberingAfterBreak="0">
    <w:nsid w:val="772A49E2"/>
    <w:multiLevelType w:val="hybridMultilevel"/>
    <w:tmpl w:val="2A0085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1" w15:restartNumberingAfterBreak="0">
    <w:nsid w:val="7A37626E"/>
    <w:multiLevelType w:val="multilevel"/>
    <w:tmpl w:val="2E56F3E0"/>
    <w:lvl w:ilvl="0">
      <w:start w:val="1"/>
      <w:numFmt w:val="bullet"/>
      <w:lvlText w:val=""/>
      <w:lvlJc w:val="left"/>
      <w:pPr>
        <w:ind w:left="720" w:hanging="360"/>
      </w:pPr>
      <w:rPr>
        <w:rFonts w:hint="default" w:ascii="Symbol" w:hAnsi="Symbol"/>
        <w:sz w:val="24"/>
        <w:szCs w:val="24"/>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2" w15:restartNumberingAfterBreak="0">
    <w:nsid w:val="7EEC67C2"/>
    <w:multiLevelType w:val="multilevel"/>
    <w:tmpl w:val="9132D33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FD72FC2"/>
    <w:multiLevelType w:val="multilevel"/>
    <w:tmpl w:val="B7862E2E"/>
    <w:lvl w:ilvl="0">
      <w:start w:val="9"/>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195927718">
    <w:abstractNumId w:val="51"/>
  </w:num>
  <w:num w:numId="2" w16cid:durableId="802694377">
    <w:abstractNumId w:val="52"/>
  </w:num>
  <w:num w:numId="3" w16cid:durableId="1946615867">
    <w:abstractNumId w:val="63"/>
  </w:num>
  <w:num w:numId="4" w16cid:durableId="1266620099">
    <w:abstractNumId w:val="24"/>
  </w:num>
  <w:num w:numId="5" w16cid:durableId="818888740">
    <w:abstractNumId w:val="19"/>
  </w:num>
  <w:num w:numId="6" w16cid:durableId="1686664057">
    <w:abstractNumId w:val="36"/>
  </w:num>
  <w:num w:numId="7" w16cid:durableId="305473810">
    <w:abstractNumId w:val="3"/>
  </w:num>
  <w:num w:numId="8" w16cid:durableId="1220822061">
    <w:abstractNumId w:val="12"/>
  </w:num>
  <w:num w:numId="9" w16cid:durableId="1964538621">
    <w:abstractNumId w:val="43"/>
  </w:num>
  <w:num w:numId="10" w16cid:durableId="118576303">
    <w:abstractNumId w:val="1"/>
  </w:num>
  <w:num w:numId="11" w16cid:durableId="1673335370">
    <w:abstractNumId w:val="54"/>
  </w:num>
  <w:num w:numId="12" w16cid:durableId="1817256654">
    <w:abstractNumId w:val="2"/>
  </w:num>
  <w:num w:numId="13" w16cid:durableId="802192392">
    <w:abstractNumId w:val="59"/>
  </w:num>
  <w:num w:numId="14" w16cid:durableId="1740784653">
    <w:abstractNumId w:val="7"/>
  </w:num>
  <w:num w:numId="15" w16cid:durableId="1158109641">
    <w:abstractNumId w:val="4"/>
  </w:num>
  <w:num w:numId="16" w16cid:durableId="711154778">
    <w:abstractNumId w:val="37"/>
  </w:num>
  <w:num w:numId="17" w16cid:durableId="1488131169">
    <w:abstractNumId w:val="9"/>
  </w:num>
  <w:num w:numId="18" w16cid:durableId="1214579593">
    <w:abstractNumId w:val="39"/>
  </w:num>
  <w:num w:numId="19" w16cid:durableId="1065641374">
    <w:abstractNumId w:val="30"/>
  </w:num>
  <w:num w:numId="20" w16cid:durableId="100882860">
    <w:abstractNumId w:val="20"/>
  </w:num>
  <w:num w:numId="21" w16cid:durableId="557202042">
    <w:abstractNumId w:val="18"/>
  </w:num>
  <w:num w:numId="22" w16cid:durableId="1182933531">
    <w:abstractNumId w:val="34"/>
  </w:num>
  <w:num w:numId="23" w16cid:durableId="113909271">
    <w:abstractNumId w:val="28"/>
  </w:num>
  <w:num w:numId="24" w16cid:durableId="1366515034">
    <w:abstractNumId w:val="10"/>
  </w:num>
  <w:num w:numId="25" w16cid:durableId="160853731">
    <w:abstractNumId w:val="47"/>
  </w:num>
  <w:num w:numId="26" w16cid:durableId="1920476762">
    <w:abstractNumId w:val="33"/>
  </w:num>
  <w:num w:numId="27" w16cid:durableId="1077172434">
    <w:abstractNumId w:val="44"/>
  </w:num>
  <w:num w:numId="28" w16cid:durableId="2010477580">
    <w:abstractNumId w:val="35"/>
  </w:num>
  <w:num w:numId="29" w16cid:durableId="1490748977">
    <w:abstractNumId w:val="21"/>
  </w:num>
  <w:num w:numId="30" w16cid:durableId="1824152953">
    <w:abstractNumId w:val="26"/>
  </w:num>
  <w:num w:numId="31" w16cid:durableId="1827545647">
    <w:abstractNumId w:val="61"/>
  </w:num>
  <w:num w:numId="32" w16cid:durableId="1880972567">
    <w:abstractNumId w:val="14"/>
  </w:num>
  <w:num w:numId="33" w16cid:durableId="2121097265">
    <w:abstractNumId w:val="11"/>
  </w:num>
  <w:num w:numId="34" w16cid:durableId="736705264">
    <w:abstractNumId w:val="42"/>
  </w:num>
  <w:num w:numId="35" w16cid:durableId="523641396">
    <w:abstractNumId w:val="55"/>
  </w:num>
  <w:num w:numId="36" w16cid:durableId="2113236590">
    <w:abstractNumId w:val="62"/>
  </w:num>
  <w:num w:numId="37" w16cid:durableId="155389150">
    <w:abstractNumId w:val="58"/>
  </w:num>
  <w:num w:numId="38" w16cid:durableId="1703633805">
    <w:abstractNumId w:val="0"/>
  </w:num>
  <w:num w:numId="39" w16cid:durableId="884290904">
    <w:abstractNumId w:val="8"/>
  </w:num>
  <w:num w:numId="40" w16cid:durableId="1600940691">
    <w:abstractNumId w:val="29"/>
  </w:num>
  <w:num w:numId="41" w16cid:durableId="1391885758">
    <w:abstractNumId w:val="38"/>
  </w:num>
  <w:num w:numId="42" w16cid:durableId="2132703237">
    <w:abstractNumId w:val="32"/>
  </w:num>
  <w:num w:numId="43" w16cid:durableId="1746609933">
    <w:abstractNumId w:val="27"/>
  </w:num>
  <w:num w:numId="44" w16cid:durableId="2058627675">
    <w:abstractNumId w:val="53"/>
  </w:num>
  <w:num w:numId="45" w16cid:durableId="1473524332">
    <w:abstractNumId w:val="17"/>
  </w:num>
  <w:num w:numId="46" w16cid:durableId="278028894">
    <w:abstractNumId w:val="56"/>
  </w:num>
  <w:num w:numId="47" w16cid:durableId="1253129124">
    <w:abstractNumId w:val="16"/>
  </w:num>
  <w:num w:numId="48" w16cid:durableId="492254910">
    <w:abstractNumId w:val="25"/>
  </w:num>
  <w:num w:numId="49" w16cid:durableId="2040936283">
    <w:abstractNumId w:val="23"/>
  </w:num>
  <w:num w:numId="50" w16cid:durableId="1780445136">
    <w:abstractNumId w:val="22"/>
  </w:num>
  <w:num w:numId="51" w16cid:durableId="2063287725">
    <w:abstractNumId w:val="5"/>
  </w:num>
  <w:num w:numId="52" w16cid:durableId="133721717">
    <w:abstractNumId w:val="49"/>
  </w:num>
  <w:num w:numId="53" w16cid:durableId="1251936039">
    <w:abstractNumId w:val="57"/>
  </w:num>
  <w:num w:numId="54" w16cid:durableId="271134031">
    <w:abstractNumId w:val="60"/>
  </w:num>
  <w:num w:numId="55" w16cid:durableId="1151140675">
    <w:abstractNumId w:val="15"/>
  </w:num>
  <w:num w:numId="56" w16cid:durableId="1444763171">
    <w:abstractNumId w:val="48"/>
  </w:num>
  <w:num w:numId="57" w16cid:durableId="1254898508">
    <w:abstractNumId w:val="13"/>
  </w:num>
  <w:num w:numId="58" w16cid:durableId="1210874276">
    <w:abstractNumId w:val="50"/>
  </w:num>
  <w:num w:numId="59" w16cid:durableId="1599673353">
    <w:abstractNumId w:val="45"/>
  </w:num>
  <w:num w:numId="60" w16cid:durableId="1047296026">
    <w:abstractNumId w:val="46"/>
  </w:num>
  <w:num w:numId="61" w16cid:durableId="1778401382">
    <w:abstractNumId w:val="41"/>
  </w:num>
  <w:num w:numId="62" w16cid:durableId="1118640552">
    <w:abstractNumId w:val="6"/>
  </w:num>
  <w:num w:numId="63" w16cid:durableId="832839669">
    <w:abstractNumId w:val="31"/>
  </w:num>
  <w:num w:numId="64" w16cid:durableId="509638445">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9CE"/>
    <w:rsid w:val="00002A5C"/>
    <w:rsid w:val="000031E5"/>
    <w:rsid w:val="000039FD"/>
    <w:rsid w:val="0000401F"/>
    <w:rsid w:val="00004E11"/>
    <w:rsid w:val="0001334C"/>
    <w:rsid w:val="000134E0"/>
    <w:rsid w:val="0001430E"/>
    <w:rsid w:val="000208D1"/>
    <w:rsid w:val="000216AD"/>
    <w:rsid w:val="00021C75"/>
    <w:rsid w:val="00021DC9"/>
    <w:rsid w:val="000232D6"/>
    <w:rsid w:val="000254FC"/>
    <w:rsid w:val="000255F3"/>
    <w:rsid w:val="00026C7E"/>
    <w:rsid w:val="0002779A"/>
    <w:rsid w:val="0003473E"/>
    <w:rsid w:val="00034A36"/>
    <w:rsid w:val="00036375"/>
    <w:rsid w:val="00037CA2"/>
    <w:rsid w:val="00044174"/>
    <w:rsid w:val="000471A3"/>
    <w:rsid w:val="000474CB"/>
    <w:rsid w:val="00054962"/>
    <w:rsid w:val="00054ECD"/>
    <w:rsid w:val="000562F3"/>
    <w:rsid w:val="0005768A"/>
    <w:rsid w:val="000609FB"/>
    <w:rsid w:val="000614A7"/>
    <w:rsid w:val="00062A12"/>
    <w:rsid w:val="00062F2F"/>
    <w:rsid w:val="000633E0"/>
    <w:rsid w:val="00063C03"/>
    <w:rsid w:val="00063DC7"/>
    <w:rsid w:val="000651A3"/>
    <w:rsid w:val="00065B11"/>
    <w:rsid w:val="00065BA8"/>
    <w:rsid w:val="00065E03"/>
    <w:rsid w:val="00065FA4"/>
    <w:rsid w:val="00065FC7"/>
    <w:rsid w:val="00066FBF"/>
    <w:rsid w:val="000671AA"/>
    <w:rsid w:val="00067D7D"/>
    <w:rsid w:val="00067EF3"/>
    <w:rsid w:val="00070325"/>
    <w:rsid w:val="00070799"/>
    <w:rsid w:val="00070CE1"/>
    <w:rsid w:val="000725E7"/>
    <w:rsid w:val="00075AD6"/>
    <w:rsid w:val="00076F1C"/>
    <w:rsid w:val="00081F7C"/>
    <w:rsid w:val="00086292"/>
    <w:rsid w:val="000867B2"/>
    <w:rsid w:val="00086C3F"/>
    <w:rsid w:val="00087979"/>
    <w:rsid w:val="00091CF4"/>
    <w:rsid w:val="00092096"/>
    <w:rsid w:val="000930C5"/>
    <w:rsid w:val="00093C4F"/>
    <w:rsid w:val="00094565"/>
    <w:rsid w:val="00095665"/>
    <w:rsid w:val="00096F1E"/>
    <w:rsid w:val="00097336"/>
    <w:rsid w:val="000A2276"/>
    <w:rsid w:val="000A2D66"/>
    <w:rsid w:val="000A4B8A"/>
    <w:rsid w:val="000B4A34"/>
    <w:rsid w:val="000B4D3A"/>
    <w:rsid w:val="000B5C9E"/>
    <w:rsid w:val="000C1847"/>
    <w:rsid w:val="000C1A39"/>
    <w:rsid w:val="000C5B97"/>
    <w:rsid w:val="000D2CA6"/>
    <w:rsid w:val="000D65FA"/>
    <w:rsid w:val="000D719E"/>
    <w:rsid w:val="000D7360"/>
    <w:rsid w:val="000E0493"/>
    <w:rsid w:val="000F313C"/>
    <w:rsid w:val="000F340E"/>
    <w:rsid w:val="000F3741"/>
    <w:rsid w:val="000F5412"/>
    <w:rsid w:val="000F5F2F"/>
    <w:rsid w:val="000F6EDA"/>
    <w:rsid w:val="00101AD7"/>
    <w:rsid w:val="001021F7"/>
    <w:rsid w:val="00103471"/>
    <w:rsid w:val="00104E1D"/>
    <w:rsid w:val="00106F8A"/>
    <w:rsid w:val="00107922"/>
    <w:rsid w:val="00110300"/>
    <w:rsid w:val="00111EA6"/>
    <w:rsid w:val="001129BC"/>
    <w:rsid w:val="00112E82"/>
    <w:rsid w:val="001132D9"/>
    <w:rsid w:val="001133DE"/>
    <w:rsid w:val="001163BC"/>
    <w:rsid w:val="001166CB"/>
    <w:rsid w:val="00120077"/>
    <w:rsid w:val="00122583"/>
    <w:rsid w:val="00123230"/>
    <w:rsid w:val="00123A58"/>
    <w:rsid w:val="001247D0"/>
    <w:rsid w:val="00125F53"/>
    <w:rsid w:val="00126A47"/>
    <w:rsid w:val="00134035"/>
    <w:rsid w:val="00135331"/>
    <w:rsid w:val="001461F7"/>
    <w:rsid w:val="00146C7E"/>
    <w:rsid w:val="0015013E"/>
    <w:rsid w:val="0015318F"/>
    <w:rsid w:val="00157071"/>
    <w:rsid w:val="001577BD"/>
    <w:rsid w:val="001603C9"/>
    <w:rsid w:val="00161020"/>
    <w:rsid w:val="0016218C"/>
    <w:rsid w:val="00165E80"/>
    <w:rsid w:val="00170E82"/>
    <w:rsid w:val="00171740"/>
    <w:rsid w:val="001741DB"/>
    <w:rsid w:val="0017514D"/>
    <w:rsid w:val="0018138D"/>
    <w:rsid w:val="00185D05"/>
    <w:rsid w:val="00190230"/>
    <w:rsid w:val="0019084D"/>
    <w:rsid w:val="00190CC3"/>
    <w:rsid w:val="00190F04"/>
    <w:rsid w:val="00194ECA"/>
    <w:rsid w:val="001967CC"/>
    <w:rsid w:val="00197AFD"/>
    <w:rsid w:val="00197D0E"/>
    <w:rsid w:val="00197D7B"/>
    <w:rsid w:val="001A0751"/>
    <w:rsid w:val="001A4105"/>
    <w:rsid w:val="001A5415"/>
    <w:rsid w:val="001A5804"/>
    <w:rsid w:val="001B4B86"/>
    <w:rsid w:val="001B4F3E"/>
    <w:rsid w:val="001B6B32"/>
    <w:rsid w:val="001C0791"/>
    <w:rsid w:val="001C6C4C"/>
    <w:rsid w:val="001D0C57"/>
    <w:rsid w:val="001D2C52"/>
    <w:rsid w:val="001D30F6"/>
    <w:rsid w:val="001D337B"/>
    <w:rsid w:val="001D706F"/>
    <w:rsid w:val="001D7464"/>
    <w:rsid w:val="001E0101"/>
    <w:rsid w:val="001E4A0F"/>
    <w:rsid w:val="001E7204"/>
    <w:rsid w:val="001F1ACC"/>
    <w:rsid w:val="001F1DCC"/>
    <w:rsid w:val="001F39CE"/>
    <w:rsid w:val="001F432C"/>
    <w:rsid w:val="001F581A"/>
    <w:rsid w:val="001F6986"/>
    <w:rsid w:val="001F7BB2"/>
    <w:rsid w:val="00204F98"/>
    <w:rsid w:val="002063B6"/>
    <w:rsid w:val="00207363"/>
    <w:rsid w:val="002075AB"/>
    <w:rsid w:val="002076D7"/>
    <w:rsid w:val="00210E7F"/>
    <w:rsid w:val="002137E7"/>
    <w:rsid w:val="00215AC9"/>
    <w:rsid w:val="00215C22"/>
    <w:rsid w:val="00217980"/>
    <w:rsid w:val="00217A89"/>
    <w:rsid w:val="0022255A"/>
    <w:rsid w:val="0022318D"/>
    <w:rsid w:val="002237A1"/>
    <w:rsid w:val="00225987"/>
    <w:rsid w:val="00227030"/>
    <w:rsid w:val="0023266A"/>
    <w:rsid w:val="00234CAB"/>
    <w:rsid w:val="00236DA2"/>
    <w:rsid w:val="002403AA"/>
    <w:rsid w:val="00242DE6"/>
    <w:rsid w:val="0024565D"/>
    <w:rsid w:val="00245CB7"/>
    <w:rsid w:val="00250D9A"/>
    <w:rsid w:val="00253F7B"/>
    <w:rsid w:val="0025498B"/>
    <w:rsid w:val="00262792"/>
    <w:rsid w:val="00263038"/>
    <w:rsid w:val="002655BF"/>
    <w:rsid w:val="00271CEB"/>
    <w:rsid w:val="00272609"/>
    <w:rsid w:val="002759E0"/>
    <w:rsid w:val="00276041"/>
    <w:rsid w:val="00276B46"/>
    <w:rsid w:val="00282C28"/>
    <w:rsid w:val="0028379A"/>
    <w:rsid w:val="0028600F"/>
    <w:rsid w:val="00294A5F"/>
    <w:rsid w:val="002963E0"/>
    <w:rsid w:val="00297840"/>
    <w:rsid w:val="002A1348"/>
    <w:rsid w:val="002A28D3"/>
    <w:rsid w:val="002A3105"/>
    <w:rsid w:val="002A50A1"/>
    <w:rsid w:val="002A641B"/>
    <w:rsid w:val="002B0075"/>
    <w:rsid w:val="002B1EEB"/>
    <w:rsid w:val="002B34D2"/>
    <w:rsid w:val="002B5A19"/>
    <w:rsid w:val="002C0121"/>
    <w:rsid w:val="002C15CB"/>
    <w:rsid w:val="002C32B1"/>
    <w:rsid w:val="002C6C44"/>
    <w:rsid w:val="002D01B8"/>
    <w:rsid w:val="002D133C"/>
    <w:rsid w:val="002D2120"/>
    <w:rsid w:val="002E215F"/>
    <w:rsid w:val="002E36E9"/>
    <w:rsid w:val="002E4DAF"/>
    <w:rsid w:val="002E7D88"/>
    <w:rsid w:val="002F0E0D"/>
    <w:rsid w:val="002F3191"/>
    <w:rsid w:val="002F43C0"/>
    <w:rsid w:val="003029D8"/>
    <w:rsid w:val="00303AC4"/>
    <w:rsid w:val="0030481E"/>
    <w:rsid w:val="00305193"/>
    <w:rsid w:val="00305283"/>
    <w:rsid w:val="00307840"/>
    <w:rsid w:val="00310EFC"/>
    <w:rsid w:val="003119EC"/>
    <w:rsid w:val="00311DE5"/>
    <w:rsid w:val="003143A6"/>
    <w:rsid w:val="00314898"/>
    <w:rsid w:val="00315339"/>
    <w:rsid w:val="00315708"/>
    <w:rsid w:val="00315834"/>
    <w:rsid w:val="00316C0F"/>
    <w:rsid w:val="00320FD3"/>
    <w:rsid w:val="003249D3"/>
    <w:rsid w:val="00325105"/>
    <w:rsid w:val="00327F00"/>
    <w:rsid w:val="003325E5"/>
    <w:rsid w:val="00333B87"/>
    <w:rsid w:val="0033632C"/>
    <w:rsid w:val="0033659D"/>
    <w:rsid w:val="00336912"/>
    <w:rsid w:val="0033691D"/>
    <w:rsid w:val="00342C86"/>
    <w:rsid w:val="00345629"/>
    <w:rsid w:val="003475F2"/>
    <w:rsid w:val="00347E59"/>
    <w:rsid w:val="00350049"/>
    <w:rsid w:val="0035113C"/>
    <w:rsid w:val="00351371"/>
    <w:rsid w:val="00352BCA"/>
    <w:rsid w:val="00357805"/>
    <w:rsid w:val="00360491"/>
    <w:rsid w:val="00364434"/>
    <w:rsid w:val="0036617D"/>
    <w:rsid w:val="003663EC"/>
    <w:rsid w:val="00367F5B"/>
    <w:rsid w:val="00374414"/>
    <w:rsid w:val="00384101"/>
    <w:rsid w:val="00385FA4"/>
    <w:rsid w:val="00386B01"/>
    <w:rsid w:val="00390BC9"/>
    <w:rsid w:val="003913CA"/>
    <w:rsid w:val="0039149B"/>
    <w:rsid w:val="00393003"/>
    <w:rsid w:val="00397511"/>
    <w:rsid w:val="003A118C"/>
    <w:rsid w:val="003A3951"/>
    <w:rsid w:val="003A4F63"/>
    <w:rsid w:val="003A6E22"/>
    <w:rsid w:val="003A7E1A"/>
    <w:rsid w:val="003B3D26"/>
    <w:rsid w:val="003B4205"/>
    <w:rsid w:val="003B4A01"/>
    <w:rsid w:val="003B569B"/>
    <w:rsid w:val="003C2563"/>
    <w:rsid w:val="003C3331"/>
    <w:rsid w:val="003C3C50"/>
    <w:rsid w:val="003C59F5"/>
    <w:rsid w:val="003C6EC0"/>
    <w:rsid w:val="003C72DE"/>
    <w:rsid w:val="003D112E"/>
    <w:rsid w:val="003D18C6"/>
    <w:rsid w:val="003D257A"/>
    <w:rsid w:val="003D2C36"/>
    <w:rsid w:val="003D3745"/>
    <w:rsid w:val="003D4A00"/>
    <w:rsid w:val="003D5935"/>
    <w:rsid w:val="003D767D"/>
    <w:rsid w:val="003D79FE"/>
    <w:rsid w:val="003E1304"/>
    <w:rsid w:val="003E239D"/>
    <w:rsid w:val="003E4055"/>
    <w:rsid w:val="003E43D1"/>
    <w:rsid w:val="003E523C"/>
    <w:rsid w:val="003E5F95"/>
    <w:rsid w:val="003E61C1"/>
    <w:rsid w:val="003E6B32"/>
    <w:rsid w:val="003E7536"/>
    <w:rsid w:val="003E7734"/>
    <w:rsid w:val="003F18F9"/>
    <w:rsid w:val="003F1FCE"/>
    <w:rsid w:val="003F2768"/>
    <w:rsid w:val="003F4381"/>
    <w:rsid w:val="003F5229"/>
    <w:rsid w:val="003F529C"/>
    <w:rsid w:val="003F529E"/>
    <w:rsid w:val="003F5CF0"/>
    <w:rsid w:val="003F66B6"/>
    <w:rsid w:val="003F6CA9"/>
    <w:rsid w:val="003F73EA"/>
    <w:rsid w:val="003F7AD3"/>
    <w:rsid w:val="003F7CDC"/>
    <w:rsid w:val="003F7E77"/>
    <w:rsid w:val="003F7FDF"/>
    <w:rsid w:val="00401618"/>
    <w:rsid w:val="004053BD"/>
    <w:rsid w:val="0040710B"/>
    <w:rsid w:val="00407130"/>
    <w:rsid w:val="00407828"/>
    <w:rsid w:val="004078E7"/>
    <w:rsid w:val="0041042E"/>
    <w:rsid w:val="00410A9B"/>
    <w:rsid w:val="00412152"/>
    <w:rsid w:val="00412B5E"/>
    <w:rsid w:val="00412E42"/>
    <w:rsid w:val="00414078"/>
    <w:rsid w:val="0042027E"/>
    <w:rsid w:val="00420E06"/>
    <w:rsid w:val="00423C71"/>
    <w:rsid w:val="00424CF5"/>
    <w:rsid w:val="00430173"/>
    <w:rsid w:val="00431F0B"/>
    <w:rsid w:val="00432FC8"/>
    <w:rsid w:val="00435A04"/>
    <w:rsid w:val="00435E63"/>
    <w:rsid w:val="00436679"/>
    <w:rsid w:val="00437C05"/>
    <w:rsid w:val="00441690"/>
    <w:rsid w:val="00441F42"/>
    <w:rsid w:val="00444B4A"/>
    <w:rsid w:val="004457EB"/>
    <w:rsid w:val="00450E9F"/>
    <w:rsid w:val="00451D1E"/>
    <w:rsid w:val="00452ED1"/>
    <w:rsid w:val="004544C0"/>
    <w:rsid w:val="00454D7D"/>
    <w:rsid w:val="004569DE"/>
    <w:rsid w:val="00456DE7"/>
    <w:rsid w:val="00457864"/>
    <w:rsid w:val="00461B49"/>
    <w:rsid w:val="00463660"/>
    <w:rsid w:val="00465677"/>
    <w:rsid w:val="00466067"/>
    <w:rsid w:val="004665DB"/>
    <w:rsid w:val="00470901"/>
    <w:rsid w:val="00471907"/>
    <w:rsid w:val="00472383"/>
    <w:rsid w:val="0047298C"/>
    <w:rsid w:val="00475EDC"/>
    <w:rsid w:val="00475F8F"/>
    <w:rsid w:val="004771B2"/>
    <w:rsid w:val="00486011"/>
    <w:rsid w:val="00486322"/>
    <w:rsid w:val="004867E9"/>
    <w:rsid w:val="004922AD"/>
    <w:rsid w:val="0049337B"/>
    <w:rsid w:val="0049563D"/>
    <w:rsid w:val="004965C0"/>
    <w:rsid w:val="004967E2"/>
    <w:rsid w:val="004970DA"/>
    <w:rsid w:val="00497236"/>
    <w:rsid w:val="00497CCF"/>
    <w:rsid w:val="004A0412"/>
    <w:rsid w:val="004A063B"/>
    <w:rsid w:val="004A3669"/>
    <w:rsid w:val="004A3A68"/>
    <w:rsid w:val="004A4938"/>
    <w:rsid w:val="004A5B8D"/>
    <w:rsid w:val="004A5EF8"/>
    <w:rsid w:val="004A6C79"/>
    <w:rsid w:val="004A77BE"/>
    <w:rsid w:val="004A7BDF"/>
    <w:rsid w:val="004B3377"/>
    <w:rsid w:val="004B4637"/>
    <w:rsid w:val="004B5944"/>
    <w:rsid w:val="004B7A43"/>
    <w:rsid w:val="004C0F1A"/>
    <w:rsid w:val="004C19C5"/>
    <w:rsid w:val="004C554F"/>
    <w:rsid w:val="004C744A"/>
    <w:rsid w:val="004D2037"/>
    <w:rsid w:val="004D240E"/>
    <w:rsid w:val="004D3ED2"/>
    <w:rsid w:val="004D6870"/>
    <w:rsid w:val="004D7155"/>
    <w:rsid w:val="004D7586"/>
    <w:rsid w:val="004E1C1D"/>
    <w:rsid w:val="004E21DD"/>
    <w:rsid w:val="004E2D02"/>
    <w:rsid w:val="004E577D"/>
    <w:rsid w:val="004E719E"/>
    <w:rsid w:val="004F20B4"/>
    <w:rsid w:val="004F3731"/>
    <w:rsid w:val="00501652"/>
    <w:rsid w:val="0050174D"/>
    <w:rsid w:val="005027E4"/>
    <w:rsid w:val="005030DB"/>
    <w:rsid w:val="0050390C"/>
    <w:rsid w:val="00503EBA"/>
    <w:rsid w:val="0051255B"/>
    <w:rsid w:val="00516E2D"/>
    <w:rsid w:val="0051760E"/>
    <w:rsid w:val="00517ADA"/>
    <w:rsid w:val="005229AE"/>
    <w:rsid w:val="00525F15"/>
    <w:rsid w:val="00531967"/>
    <w:rsid w:val="0053304A"/>
    <w:rsid w:val="00534876"/>
    <w:rsid w:val="0053535F"/>
    <w:rsid w:val="005432ED"/>
    <w:rsid w:val="00543722"/>
    <w:rsid w:val="0054466F"/>
    <w:rsid w:val="005453BD"/>
    <w:rsid w:val="005457ED"/>
    <w:rsid w:val="0054778A"/>
    <w:rsid w:val="0055187F"/>
    <w:rsid w:val="005522D0"/>
    <w:rsid w:val="005563B1"/>
    <w:rsid w:val="00556740"/>
    <w:rsid w:val="00556D4E"/>
    <w:rsid w:val="00557D8D"/>
    <w:rsid w:val="00563F3A"/>
    <w:rsid w:val="00564660"/>
    <w:rsid w:val="00565C05"/>
    <w:rsid w:val="005700EF"/>
    <w:rsid w:val="00570FB4"/>
    <w:rsid w:val="00571611"/>
    <w:rsid w:val="0057247D"/>
    <w:rsid w:val="00585358"/>
    <w:rsid w:val="005856D3"/>
    <w:rsid w:val="00592460"/>
    <w:rsid w:val="005948F5"/>
    <w:rsid w:val="00594E33"/>
    <w:rsid w:val="00596180"/>
    <w:rsid w:val="00596801"/>
    <w:rsid w:val="005A08E0"/>
    <w:rsid w:val="005A343D"/>
    <w:rsid w:val="005A363A"/>
    <w:rsid w:val="005A3BBD"/>
    <w:rsid w:val="005A3E8E"/>
    <w:rsid w:val="005A5F25"/>
    <w:rsid w:val="005A6046"/>
    <w:rsid w:val="005B0DB4"/>
    <w:rsid w:val="005B25D4"/>
    <w:rsid w:val="005B2E86"/>
    <w:rsid w:val="005B4722"/>
    <w:rsid w:val="005B5AE7"/>
    <w:rsid w:val="005B71F4"/>
    <w:rsid w:val="005B7D19"/>
    <w:rsid w:val="005C4535"/>
    <w:rsid w:val="005C6CF2"/>
    <w:rsid w:val="005C78D0"/>
    <w:rsid w:val="005D088B"/>
    <w:rsid w:val="005D0E82"/>
    <w:rsid w:val="005D1B20"/>
    <w:rsid w:val="005D764A"/>
    <w:rsid w:val="005E0CC9"/>
    <w:rsid w:val="005E22D4"/>
    <w:rsid w:val="005E54F4"/>
    <w:rsid w:val="005E5979"/>
    <w:rsid w:val="005E79D9"/>
    <w:rsid w:val="005F1A60"/>
    <w:rsid w:val="005F1ECE"/>
    <w:rsid w:val="005F5DDC"/>
    <w:rsid w:val="00601552"/>
    <w:rsid w:val="00602EEE"/>
    <w:rsid w:val="006107FD"/>
    <w:rsid w:val="00610F21"/>
    <w:rsid w:val="00611577"/>
    <w:rsid w:val="006118A2"/>
    <w:rsid w:val="006158CE"/>
    <w:rsid w:val="006159FF"/>
    <w:rsid w:val="00616386"/>
    <w:rsid w:val="00616D1C"/>
    <w:rsid w:val="006207B9"/>
    <w:rsid w:val="00620838"/>
    <w:rsid w:val="00620D0E"/>
    <w:rsid w:val="006229DD"/>
    <w:rsid w:val="0062303D"/>
    <w:rsid w:val="00630E1F"/>
    <w:rsid w:val="00631A74"/>
    <w:rsid w:val="00633D3E"/>
    <w:rsid w:val="00635164"/>
    <w:rsid w:val="0063655A"/>
    <w:rsid w:val="00640BBA"/>
    <w:rsid w:val="00640F9C"/>
    <w:rsid w:val="006415CB"/>
    <w:rsid w:val="00641ACB"/>
    <w:rsid w:val="006430F1"/>
    <w:rsid w:val="0064524B"/>
    <w:rsid w:val="00646E47"/>
    <w:rsid w:val="006474B2"/>
    <w:rsid w:val="00651FF3"/>
    <w:rsid w:val="0065256A"/>
    <w:rsid w:val="006541C8"/>
    <w:rsid w:val="006564F7"/>
    <w:rsid w:val="006620AE"/>
    <w:rsid w:val="00663433"/>
    <w:rsid w:val="006637D7"/>
    <w:rsid w:val="006657B7"/>
    <w:rsid w:val="00667207"/>
    <w:rsid w:val="0067005D"/>
    <w:rsid w:val="006701C0"/>
    <w:rsid w:val="0068063D"/>
    <w:rsid w:val="00683E1D"/>
    <w:rsid w:val="0068467A"/>
    <w:rsid w:val="0068497B"/>
    <w:rsid w:val="00686A11"/>
    <w:rsid w:val="00687B1B"/>
    <w:rsid w:val="0069355F"/>
    <w:rsid w:val="00693A12"/>
    <w:rsid w:val="00694386"/>
    <w:rsid w:val="0069480A"/>
    <w:rsid w:val="0069480C"/>
    <w:rsid w:val="00694BC5"/>
    <w:rsid w:val="00694F10"/>
    <w:rsid w:val="00696D1A"/>
    <w:rsid w:val="00697313"/>
    <w:rsid w:val="006A0800"/>
    <w:rsid w:val="006A18B2"/>
    <w:rsid w:val="006A42BC"/>
    <w:rsid w:val="006A5FA9"/>
    <w:rsid w:val="006B175E"/>
    <w:rsid w:val="006B4D44"/>
    <w:rsid w:val="006C120B"/>
    <w:rsid w:val="006C3076"/>
    <w:rsid w:val="006C4AAD"/>
    <w:rsid w:val="006C4EAD"/>
    <w:rsid w:val="006C5811"/>
    <w:rsid w:val="006D04DB"/>
    <w:rsid w:val="006D115E"/>
    <w:rsid w:val="006D273A"/>
    <w:rsid w:val="006D2B73"/>
    <w:rsid w:val="006D517F"/>
    <w:rsid w:val="006D5FC6"/>
    <w:rsid w:val="006D6715"/>
    <w:rsid w:val="006E1EFA"/>
    <w:rsid w:val="006E3AC0"/>
    <w:rsid w:val="006E4F9A"/>
    <w:rsid w:val="006E6968"/>
    <w:rsid w:val="006F26E0"/>
    <w:rsid w:val="006F5EAB"/>
    <w:rsid w:val="007013BA"/>
    <w:rsid w:val="007040A0"/>
    <w:rsid w:val="00705B77"/>
    <w:rsid w:val="00707CC0"/>
    <w:rsid w:val="00707F42"/>
    <w:rsid w:val="0071225A"/>
    <w:rsid w:val="0071402C"/>
    <w:rsid w:val="00715978"/>
    <w:rsid w:val="007163CA"/>
    <w:rsid w:val="00717345"/>
    <w:rsid w:val="0072014E"/>
    <w:rsid w:val="00721F1B"/>
    <w:rsid w:val="007232A9"/>
    <w:rsid w:val="007254C7"/>
    <w:rsid w:val="007265E3"/>
    <w:rsid w:val="00733C76"/>
    <w:rsid w:val="007348C0"/>
    <w:rsid w:val="00736427"/>
    <w:rsid w:val="00742109"/>
    <w:rsid w:val="007436DB"/>
    <w:rsid w:val="00743E5E"/>
    <w:rsid w:val="0074418A"/>
    <w:rsid w:val="00754761"/>
    <w:rsid w:val="007567E2"/>
    <w:rsid w:val="00756856"/>
    <w:rsid w:val="00756C1D"/>
    <w:rsid w:val="00756DF6"/>
    <w:rsid w:val="007572B9"/>
    <w:rsid w:val="0076113A"/>
    <w:rsid w:val="007621EB"/>
    <w:rsid w:val="00762674"/>
    <w:rsid w:val="00763973"/>
    <w:rsid w:val="007672F0"/>
    <w:rsid w:val="0077023B"/>
    <w:rsid w:val="00777331"/>
    <w:rsid w:val="007819B9"/>
    <w:rsid w:val="00782A7A"/>
    <w:rsid w:val="00790DA9"/>
    <w:rsid w:val="00790F8E"/>
    <w:rsid w:val="007976FD"/>
    <w:rsid w:val="007A1EC5"/>
    <w:rsid w:val="007A2131"/>
    <w:rsid w:val="007A2BC9"/>
    <w:rsid w:val="007A6182"/>
    <w:rsid w:val="007A6B0C"/>
    <w:rsid w:val="007A792D"/>
    <w:rsid w:val="007B3F3C"/>
    <w:rsid w:val="007B72B0"/>
    <w:rsid w:val="007C1259"/>
    <w:rsid w:val="007C28EC"/>
    <w:rsid w:val="007C6982"/>
    <w:rsid w:val="007D1292"/>
    <w:rsid w:val="007D3040"/>
    <w:rsid w:val="007D3610"/>
    <w:rsid w:val="007D445F"/>
    <w:rsid w:val="007D5A0D"/>
    <w:rsid w:val="007D7E21"/>
    <w:rsid w:val="007E038F"/>
    <w:rsid w:val="007E08A9"/>
    <w:rsid w:val="007E0A30"/>
    <w:rsid w:val="007E21EC"/>
    <w:rsid w:val="007E264C"/>
    <w:rsid w:val="007E36B7"/>
    <w:rsid w:val="007E6FA9"/>
    <w:rsid w:val="007E7D20"/>
    <w:rsid w:val="007F0A78"/>
    <w:rsid w:val="007F14DF"/>
    <w:rsid w:val="007F16D0"/>
    <w:rsid w:val="007F2670"/>
    <w:rsid w:val="007F4EEA"/>
    <w:rsid w:val="007F55FC"/>
    <w:rsid w:val="00800F37"/>
    <w:rsid w:val="00801D35"/>
    <w:rsid w:val="00801E51"/>
    <w:rsid w:val="00805F13"/>
    <w:rsid w:val="00811354"/>
    <w:rsid w:val="0081186E"/>
    <w:rsid w:val="0081769A"/>
    <w:rsid w:val="00822179"/>
    <w:rsid w:val="008239C6"/>
    <w:rsid w:val="00823D4C"/>
    <w:rsid w:val="00830EE4"/>
    <w:rsid w:val="00830F2A"/>
    <w:rsid w:val="00831C75"/>
    <w:rsid w:val="00831D44"/>
    <w:rsid w:val="00832131"/>
    <w:rsid w:val="008418D6"/>
    <w:rsid w:val="00841C3B"/>
    <w:rsid w:val="00841C61"/>
    <w:rsid w:val="00844A8D"/>
    <w:rsid w:val="0084575F"/>
    <w:rsid w:val="008520E8"/>
    <w:rsid w:val="00852504"/>
    <w:rsid w:val="00852EBF"/>
    <w:rsid w:val="00854E51"/>
    <w:rsid w:val="00855C82"/>
    <w:rsid w:val="00856628"/>
    <w:rsid w:val="00863BE3"/>
    <w:rsid w:val="00865728"/>
    <w:rsid w:val="00871744"/>
    <w:rsid w:val="0087430E"/>
    <w:rsid w:val="00875604"/>
    <w:rsid w:val="008831E9"/>
    <w:rsid w:val="0088348D"/>
    <w:rsid w:val="00887EF7"/>
    <w:rsid w:val="00890FD0"/>
    <w:rsid w:val="00892EB0"/>
    <w:rsid w:val="00896220"/>
    <w:rsid w:val="008A13AA"/>
    <w:rsid w:val="008A1625"/>
    <w:rsid w:val="008A619D"/>
    <w:rsid w:val="008A71D4"/>
    <w:rsid w:val="008B02F0"/>
    <w:rsid w:val="008B38DB"/>
    <w:rsid w:val="008B5857"/>
    <w:rsid w:val="008B6231"/>
    <w:rsid w:val="008C13FF"/>
    <w:rsid w:val="008C2559"/>
    <w:rsid w:val="008C2AF4"/>
    <w:rsid w:val="008C3ACD"/>
    <w:rsid w:val="008D1411"/>
    <w:rsid w:val="008D335C"/>
    <w:rsid w:val="008D54FC"/>
    <w:rsid w:val="008E12ED"/>
    <w:rsid w:val="008E2920"/>
    <w:rsid w:val="008E3045"/>
    <w:rsid w:val="008E5173"/>
    <w:rsid w:val="008E56BA"/>
    <w:rsid w:val="008E5946"/>
    <w:rsid w:val="008E66C9"/>
    <w:rsid w:val="008E6FAA"/>
    <w:rsid w:val="008F4289"/>
    <w:rsid w:val="008F5999"/>
    <w:rsid w:val="008F5D2C"/>
    <w:rsid w:val="008F6168"/>
    <w:rsid w:val="008F7FF2"/>
    <w:rsid w:val="00901FD4"/>
    <w:rsid w:val="009020E6"/>
    <w:rsid w:val="00902122"/>
    <w:rsid w:val="00903161"/>
    <w:rsid w:val="00904B4D"/>
    <w:rsid w:val="00904FC5"/>
    <w:rsid w:val="00907F75"/>
    <w:rsid w:val="00915A95"/>
    <w:rsid w:val="00915C0F"/>
    <w:rsid w:val="00916D61"/>
    <w:rsid w:val="0092686E"/>
    <w:rsid w:val="00930A01"/>
    <w:rsid w:val="00934A86"/>
    <w:rsid w:val="00935252"/>
    <w:rsid w:val="009362C5"/>
    <w:rsid w:val="00941290"/>
    <w:rsid w:val="00945A6D"/>
    <w:rsid w:val="00946479"/>
    <w:rsid w:val="00951A22"/>
    <w:rsid w:val="0095444A"/>
    <w:rsid w:val="00955A90"/>
    <w:rsid w:val="00956426"/>
    <w:rsid w:val="00960782"/>
    <w:rsid w:val="0096298F"/>
    <w:rsid w:val="00962FFC"/>
    <w:rsid w:val="00964D30"/>
    <w:rsid w:val="00966A0B"/>
    <w:rsid w:val="00970773"/>
    <w:rsid w:val="00971649"/>
    <w:rsid w:val="00976060"/>
    <w:rsid w:val="00980038"/>
    <w:rsid w:val="009835A3"/>
    <w:rsid w:val="00984680"/>
    <w:rsid w:val="0098793A"/>
    <w:rsid w:val="009901EF"/>
    <w:rsid w:val="00993812"/>
    <w:rsid w:val="00995810"/>
    <w:rsid w:val="0099725C"/>
    <w:rsid w:val="00997925"/>
    <w:rsid w:val="00997A36"/>
    <w:rsid w:val="00997D7A"/>
    <w:rsid w:val="00997DB6"/>
    <w:rsid w:val="009A1F56"/>
    <w:rsid w:val="009A2039"/>
    <w:rsid w:val="009A37B6"/>
    <w:rsid w:val="009A3803"/>
    <w:rsid w:val="009A6E13"/>
    <w:rsid w:val="009B3FB6"/>
    <w:rsid w:val="009B43F1"/>
    <w:rsid w:val="009B49D5"/>
    <w:rsid w:val="009B4B23"/>
    <w:rsid w:val="009C1239"/>
    <w:rsid w:val="009C4F48"/>
    <w:rsid w:val="009C5100"/>
    <w:rsid w:val="009C6126"/>
    <w:rsid w:val="009D0806"/>
    <w:rsid w:val="009D37C4"/>
    <w:rsid w:val="009D579C"/>
    <w:rsid w:val="009D58E4"/>
    <w:rsid w:val="009D72B1"/>
    <w:rsid w:val="009D7742"/>
    <w:rsid w:val="009E0B42"/>
    <w:rsid w:val="009E1295"/>
    <w:rsid w:val="009E3CDB"/>
    <w:rsid w:val="00A012A3"/>
    <w:rsid w:val="00A05B39"/>
    <w:rsid w:val="00A13D72"/>
    <w:rsid w:val="00A15F91"/>
    <w:rsid w:val="00A16D0C"/>
    <w:rsid w:val="00A21EDA"/>
    <w:rsid w:val="00A2274D"/>
    <w:rsid w:val="00A22D53"/>
    <w:rsid w:val="00A25603"/>
    <w:rsid w:val="00A309FE"/>
    <w:rsid w:val="00A31AA0"/>
    <w:rsid w:val="00A33285"/>
    <w:rsid w:val="00A34F0B"/>
    <w:rsid w:val="00A35C54"/>
    <w:rsid w:val="00A368A6"/>
    <w:rsid w:val="00A36DBE"/>
    <w:rsid w:val="00A40367"/>
    <w:rsid w:val="00A405DC"/>
    <w:rsid w:val="00A4155A"/>
    <w:rsid w:val="00A41A9C"/>
    <w:rsid w:val="00A42678"/>
    <w:rsid w:val="00A43945"/>
    <w:rsid w:val="00A4479B"/>
    <w:rsid w:val="00A54033"/>
    <w:rsid w:val="00A54A92"/>
    <w:rsid w:val="00A54D5B"/>
    <w:rsid w:val="00A6056D"/>
    <w:rsid w:val="00A607A9"/>
    <w:rsid w:val="00A63ABF"/>
    <w:rsid w:val="00A649AA"/>
    <w:rsid w:val="00A70228"/>
    <w:rsid w:val="00A710E2"/>
    <w:rsid w:val="00A72B0C"/>
    <w:rsid w:val="00A76013"/>
    <w:rsid w:val="00A7733A"/>
    <w:rsid w:val="00A77A29"/>
    <w:rsid w:val="00A8183E"/>
    <w:rsid w:val="00A82C25"/>
    <w:rsid w:val="00A83125"/>
    <w:rsid w:val="00A84088"/>
    <w:rsid w:val="00A8654B"/>
    <w:rsid w:val="00A94131"/>
    <w:rsid w:val="00A951B2"/>
    <w:rsid w:val="00A958C7"/>
    <w:rsid w:val="00A95FA8"/>
    <w:rsid w:val="00AA03C8"/>
    <w:rsid w:val="00AA1006"/>
    <w:rsid w:val="00AA2EAB"/>
    <w:rsid w:val="00AA3761"/>
    <w:rsid w:val="00AA4461"/>
    <w:rsid w:val="00AA4F76"/>
    <w:rsid w:val="00AA7A6F"/>
    <w:rsid w:val="00AB3916"/>
    <w:rsid w:val="00AB7195"/>
    <w:rsid w:val="00AB7AC2"/>
    <w:rsid w:val="00AC1B80"/>
    <w:rsid w:val="00AC34B7"/>
    <w:rsid w:val="00AC744C"/>
    <w:rsid w:val="00AD0026"/>
    <w:rsid w:val="00AD16D2"/>
    <w:rsid w:val="00AD221D"/>
    <w:rsid w:val="00AD566B"/>
    <w:rsid w:val="00AD66F2"/>
    <w:rsid w:val="00AE079C"/>
    <w:rsid w:val="00AE271E"/>
    <w:rsid w:val="00AE568C"/>
    <w:rsid w:val="00AF11F8"/>
    <w:rsid w:val="00AF292C"/>
    <w:rsid w:val="00AF5851"/>
    <w:rsid w:val="00AF5C4F"/>
    <w:rsid w:val="00B00BE5"/>
    <w:rsid w:val="00B01DD0"/>
    <w:rsid w:val="00B02342"/>
    <w:rsid w:val="00B0267D"/>
    <w:rsid w:val="00B0495F"/>
    <w:rsid w:val="00B05B36"/>
    <w:rsid w:val="00B07351"/>
    <w:rsid w:val="00B1128C"/>
    <w:rsid w:val="00B11747"/>
    <w:rsid w:val="00B11871"/>
    <w:rsid w:val="00B119AA"/>
    <w:rsid w:val="00B1286A"/>
    <w:rsid w:val="00B13460"/>
    <w:rsid w:val="00B16CDA"/>
    <w:rsid w:val="00B1741C"/>
    <w:rsid w:val="00B17DDE"/>
    <w:rsid w:val="00B20EE1"/>
    <w:rsid w:val="00B24728"/>
    <w:rsid w:val="00B26895"/>
    <w:rsid w:val="00B30327"/>
    <w:rsid w:val="00B30D9C"/>
    <w:rsid w:val="00B30F11"/>
    <w:rsid w:val="00B31352"/>
    <w:rsid w:val="00B35A28"/>
    <w:rsid w:val="00B36C32"/>
    <w:rsid w:val="00B36E4E"/>
    <w:rsid w:val="00B37FFA"/>
    <w:rsid w:val="00B418EE"/>
    <w:rsid w:val="00B4275D"/>
    <w:rsid w:val="00B43290"/>
    <w:rsid w:val="00B51A4E"/>
    <w:rsid w:val="00B52A27"/>
    <w:rsid w:val="00B53A4F"/>
    <w:rsid w:val="00B60D3C"/>
    <w:rsid w:val="00B61303"/>
    <w:rsid w:val="00B63238"/>
    <w:rsid w:val="00B649AA"/>
    <w:rsid w:val="00B64F76"/>
    <w:rsid w:val="00B7011B"/>
    <w:rsid w:val="00B717CC"/>
    <w:rsid w:val="00B80403"/>
    <w:rsid w:val="00B80A5D"/>
    <w:rsid w:val="00B83A91"/>
    <w:rsid w:val="00B850F3"/>
    <w:rsid w:val="00B85620"/>
    <w:rsid w:val="00B90389"/>
    <w:rsid w:val="00B9682D"/>
    <w:rsid w:val="00BA179C"/>
    <w:rsid w:val="00BA29D3"/>
    <w:rsid w:val="00BA3424"/>
    <w:rsid w:val="00BA5357"/>
    <w:rsid w:val="00BA5C3A"/>
    <w:rsid w:val="00BA6702"/>
    <w:rsid w:val="00BB140B"/>
    <w:rsid w:val="00BB4308"/>
    <w:rsid w:val="00BB4848"/>
    <w:rsid w:val="00BB4DB6"/>
    <w:rsid w:val="00BB6523"/>
    <w:rsid w:val="00BC1DC9"/>
    <w:rsid w:val="00BC4018"/>
    <w:rsid w:val="00BC4739"/>
    <w:rsid w:val="00BC51A7"/>
    <w:rsid w:val="00BD100A"/>
    <w:rsid w:val="00BD4CC2"/>
    <w:rsid w:val="00BD6511"/>
    <w:rsid w:val="00BE0CFC"/>
    <w:rsid w:val="00BE3B3A"/>
    <w:rsid w:val="00BE6529"/>
    <w:rsid w:val="00BF0686"/>
    <w:rsid w:val="00BF2704"/>
    <w:rsid w:val="00C00404"/>
    <w:rsid w:val="00C00B6A"/>
    <w:rsid w:val="00C0103F"/>
    <w:rsid w:val="00C01F19"/>
    <w:rsid w:val="00C03A42"/>
    <w:rsid w:val="00C04B6B"/>
    <w:rsid w:val="00C05015"/>
    <w:rsid w:val="00C0564B"/>
    <w:rsid w:val="00C078B4"/>
    <w:rsid w:val="00C079DC"/>
    <w:rsid w:val="00C116FB"/>
    <w:rsid w:val="00C12F41"/>
    <w:rsid w:val="00C15DA6"/>
    <w:rsid w:val="00C203DA"/>
    <w:rsid w:val="00C21FA0"/>
    <w:rsid w:val="00C22533"/>
    <w:rsid w:val="00C22A93"/>
    <w:rsid w:val="00C22CA1"/>
    <w:rsid w:val="00C2388D"/>
    <w:rsid w:val="00C25C9D"/>
    <w:rsid w:val="00C25D3F"/>
    <w:rsid w:val="00C328BA"/>
    <w:rsid w:val="00C33DCE"/>
    <w:rsid w:val="00C34880"/>
    <w:rsid w:val="00C370CC"/>
    <w:rsid w:val="00C37823"/>
    <w:rsid w:val="00C400D2"/>
    <w:rsid w:val="00C407CF"/>
    <w:rsid w:val="00C40DC6"/>
    <w:rsid w:val="00C43E4E"/>
    <w:rsid w:val="00C471F2"/>
    <w:rsid w:val="00C47461"/>
    <w:rsid w:val="00C522FA"/>
    <w:rsid w:val="00C5591D"/>
    <w:rsid w:val="00C64B00"/>
    <w:rsid w:val="00C675CD"/>
    <w:rsid w:val="00C72F4F"/>
    <w:rsid w:val="00C73AA5"/>
    <w:rsid w:val="00C756BB"/>
    <w:rsid w:val="00C7749A"/>
    <w:rsid w:val="00C83483"/>
    <w:rsid w:val="00C834B1"/>
    <w:rsid w:val="00C901A8"/>
    <w:rsid w:val="00C93A8F"/>
    <w:rsid w:val="00C94D61"/>
    <w:rsid w:val="00C97070"/>
    <w:rsid w:val="00C97162"/>
    <w:rsid w:val="00C97218"/>
    <w:rsid w:val="00CA1DE7"/>
    <w:rsid w:val="00CA2AB8"/>
    <w:rsid w:val="00CA3498"/>
    <w:rsid w:val="00CA5344"/>
    <w:rsid w:val="00CA5D43"/>
    <w:rsid w:val="00CB25E2"/>
    <w:rsid w:val="00CB31AD"/>
    <w:rsid w:val="00CC08C2"/>
    <w:rsid w:val="00CC6295"/>
    <w:rsid w:val="00CD737B"/>
    <w:rsid w:val="00CE036F"/>
    <w:rsid w:val="00CE2478"/>
    <w:rsid w:val="00CE57B6"/>
    <w:rsid w:val="00CE58C9"/>
    <w:rsid w:val="00CF03AD"/>
    <w:rsid w:val="00CF08A6"/>
    <w:rsid w:val="00CF2AAA"/>
    <w:rsid w:val="00CF5DFB"/>
    <w:rsid w:val="00CF6709"/>
    <w:rsid w:val="00CF6C8B"/>
    <w:rsid w:val="00D013B8"/>
    <w:rsid w:val="00D02039"/>
    <w:rsid w:val="00D021A9"/>
    <w:rsid w:val="00D02C04"/>
    <w:rsid w:val="00D049D6"/>
    <w:rsid w:val="00D06B0F"/>
    <w:rsid w:val="00D112B2"/>
    <w:rsid w:val="00D11C7A"/>
    <w:rsid w:val="00D12C8B"/>
    <w:rsid w:val="00D13750"/>
    <w:rsid w:val="00D214FE"/>
    <w:rsid w:val="00D245EC"/>
    <w:rsid w:val="00D269AA"/>
    <w:rsid w:val="00D27277"/>
    <w:rsid w:val="00D33D1C"/>
    <w:rsid w:val="00D34E0D"/>
    <w:rsid w:val="00D367F7"/>
    <w:rsid w:val="00D3701F"/>
    <w:rsid w:val="00D410BD"/>
    <w:rsid w:val="00D41334"/>
    <w:rsid w:val="00D41BD9"/>
    <w:rsid w:val="00D42B32"/>
    <w:rsid w:val="00D42E79"/>
    <w:rsid w:val="00D44D16"/>
    <w:rsid w:val="00D4705E"/>
    <w:rsid w:val="00D4746C"/>
    <w:rsid w:val="00D47951"/>
    <w:rsid w:val="00D52315"/>
    <w:rsid w:val="00D57730"/>
    <w:rsid w:val="00D57B67"/>
    <w:rsid w:val="00D6112E"/>
    <w:rsid w:val="00D61743"/>
    <w:rsid w:val="00D642B3"/>
    <w:rsid w:val="00D669C3"/>
    <w:rsid w:val="00D71464"/>
    <w:rsid w:val="00D72543"/>
    <w:rsid w:val="00D7299B"/>
    <w:rsid w:val="00D749F8"/>
    <w:rsid w:val="00D80ACE"/>
    <w:rsid w:val="00D84015"/>
    <w:rsid w:val="00D84DF9"/>
    <w:rsid w:val="00D87003"/>
    <w:rsid w:val="00D90257"/>
    <w:rsid w:val="00D91E41"/>
    <w:rsid w:val="00D91F8B"/>
    <w:rsid w:val="00D92674"/>
    <w:rsid w:val="00D9303E"/>
    <w:rsid w:val="00D93D61"/>
    <w:rsid w:val="00D96D63"/>
    <w:rsid w:val="00DA1F4E"/>
    <w:rsid w:val="00DA3CCC"/>
    <w:rsid w:val="00DA3F62"/>
    <w:rsid w:val="00DB3F6A"/>
    <w:rsid w:val="00DB589A"/>
    <w:rsid w:val="00DB690B"/>
    <w:rsid w:val="00DB6B5D"/>
    <w:rsid w:val="00DB6F31"/>
    <w:rsid w:val="00DC0688"/>
    <w:rsid w:val="00DC276F"/>
    <w:rsid w:val="00DC6D5A"/>
    <w:rsid w:val="00DC7500"/>
    <w:rsid w:val="00DD0FE8"/>
    <w:rsid w:val="00DD144E"/>
    <w:rsid w:val="00DD249E"/>
    <w:rsid w:val="00DD2EAE"/>
    <w:rsid w:val="00DD3221"/>
    <w:rsid w:val="00DD3754"/>
    <w:rsid w:val="00DD4B1D"/>
    <w:rsid w:val="00DD52F6"/>
    <w:rsid w:val="00DD5322"/>
    <w:rsid w:val="00DD6294"/>
    <w:rsid w:val="00DD7DEB"/>
    <w:rsid w:val="00DE1669"/>
    <w:rsid w:val="00DE1903"/>
    <w:rsid w:val="00DE440E"/>
    <w:rsid w:val="00DE4E5B"/>
    <w:rsid w:val="00DE7562"/>
    <w:rsid w:val="00DE7853"/>
    <w:rsid w:val="00DE7A39"/>
    <w:rsid w:val="00DF0CC5"/>
    <w:rsid w:val="00E0099F"/>
    <w:rsid w:val="00E01E35"/>
    <w:rsid w:val="00E047C7"/>
    <w:rsid w:val="00E06059"/>
    <w:rsid w:val="00E10070"/>
    <w:rsid w:val="00E108E7"/>
    <w:rsid w:val="00E11DAA"/>
    <w:rsid w:val="00E13D5B"/>
    <w:rsid w:val="00E147DD"/>
    <w:rsid w:val="00E16011"/>
    <w:rsid w:val="00E21E0C"/>
    <w:rsid w:val="00E22AAD"/>
    <w:rsid w:val="00E238EE"/>
    <w:rsid w:val="00E23AEA"/>
    <w:rsid w:val="00E257E5"/>
    <w:rsid w:val="00E25BCA"/>
    <w:rsid w:val="00E31B32"/>
    <w:rsid w:val="00E328B7"/>
    <w:rsid w:val="00E36AB3"/>
    <w:rsid w:val="00E4246F"/>
    <w:rsid w:val="00E57DBF"/>
    <w:rsid w:val="00E57F67"/>
    <w:rsid w:val="00E64B52"/>
    <w:rsid w:val="00E65622"/>
    <w:rsid w:val="00E6625A"/>
    <w:rsid w:val="00E67AD5"/>
    <w:rsid w:val="00E71706"/>
    <w:rsid w:val="00E71BFA"/>
    <w:rsid w:val="00E7272F"/>
    <w:rsid w:val="00E72ECF"/>
    <w:rsid w:val="00E760E3"/>
    <w:rsid w:val="00E80138"/>
    <w:rsid w:val="00E8135D"/>
    <w:rsid w:val="00E835CD"/>
    <w:rsid w:val="00E84D14"/>
    <w:rsid w:val="00E85AD7"/>
    <w:rsid w:val="00E90AD8"/>
    <w:rsid w:val="00E90C45"/>
    <w:rsid w:val="00E90CCF"/>
    <w:rsid w:val="00E92DFD"/>
    <w:rsid w:val="00E936E7"/>
    <w:rsid w:val="00E957E7"/>
    <w:rsid w:val="00EA11ED"/>
    <w:rsid w:val="00EA1E5B"/>
    <w:rsid w:val="00EA28A9"/>
    <w:rsid w:val="00EA33F5"/>
    <w:rsid w:val="00EA4240"/>
    <w:rsid w:val="00EA676F"/>
    <w:rsid w:val="00EB4A71"/>
    <w:rsid w:val="00EB4E20"/>
    <w:rsid w:val="00EB4EB7"/>
    <w:rsid w:val="00EB75CF"/>
    <w:rsid w:val="00EC0266"/>
    <w:rsid w:val="00EC2212"/>
    <w:rsid w:val="00EC2BB0"/>
    <w:rsid w:val="00EC47FC"/>
    <w:rsid w:val="00EC57DF"/>
    <w:rsid w:val="00EC5AF3"/>
    <w:rsid w:val="00EC6E4E"/>
    <w:rsid w:val="00EC7124"/>
    <w:rsid w:val="00EC7C27"/>
    <w:rsid w:val="00ED04C8"/>
    <w:rsid w:val="00ED2126"/>
    <w:rsid w:val="00ED2F7D"/>
    <w:rsid w:val="00ED440A"/>
    <w:rsid w:val="00ED5B01"/>
    <w:rsid w:val="00ED5D77"/>
    <w:rsid w:val="00ED6984"/>
    <w:rsid w:val="00EE6D8F"/>
    <w:rsid w:val="00EF0D5E"/>
    <w:rsid w:val="00EF1888"/>
    <w:rsid w:val="00EF19C1"/>
    <w:rsid w:val="00EF52FB"/>
    <w:rsid w:val="00EF7542"/>
    <w:rsid w:val="00F01216"/>
    <w:rsid w:val="00F016D2"/>
    <w:rsid w:val="00F02D2A"/>
    <w:rsid w:val="00F02F87"/>
    <w:rsid w:val="00F03D02"/>
    <w:rsid w:val="00F05AE7"/>
    <w:rsid w:val="00F069B9"/>
    <w:rsid w:val="00F07B2B"/>
    <w:rsid w:val="00F114A8"/>
    <w:rsid w:val="00F11EAC"/>
    <w:rsid w:val="00F1434B"/>
    <w:rsid w:val="00F167EE"/>
    <w:rsid w:val="00F16C8D"/>
    <w:rsid w:val="00F174EE"/>
    <w:rsid w:val="00F179C1"/>
    <w:rsid w:val="00F179ED"/>
    <w:rsid w:val="00F24E80"/>
    <w:rsid w:val="00F26A5C"/>
    <w:rsid w:val="00F275DC"/>
    <w:rsid w:val="00F27DAA"/>
    <w:rsid w:val="00F31EFC"/>
    <w:rsid w:val="00F329B1"/>
    <w:rsid w:val="00F337E5"/>
    <w:rsid w:val="00F344B0"/>
    <w:rsid w:val="00F353EB"/>
    <w:rsid w:val="00F35563"/>
    <w:rsid w:val="00F358C4"/>
    <w:rsid w:val="00F402DD"/>
    <w:rsid w:val="00F440A3"/>
    <w:rsid w:val="00F4681F"/>
    <w:rsid w:val="00F476F6"/>
    <w:rsid w:val="00F579A8"/>
    <w:rsid w:val="00F6092C"/>
    <w:rsid w:val="00F619F7"/>
    <w:rsid w:val="00F61EB7"/>
    <w:rsid w:val="00F652E0"/>
    <w:rsid w:val="00F702A0"/>
    <w:rsid w:val="00F71C70"/>
    <w:rsid w:val="00F7340D"/>
    <w:rsid w:val="00F76BDB"/>
    <w:rsid w:val="00F80065"/>
    <w:rsid w:val="00F80510"/>
    <w:rsid w:val="00F81B5C"/>
    <w:rsid w:val="00F82840"/>
    <w:rsid w:val="00F84000"/>
    <w:rsid w:val="00F87E01"/>
    <w:rsid w:val="00F9106F"/>
    <w:rsid w:val="00F910D2"/>
    <w:rsid w:val="00F911E9"/>
    <w:rsid w:val="00F921C2"/>
    <w:rsid w:val="00F93298"/>
    <w:rsid w:val="00F97CF4"/>
    <w:rsid w:val="00F97D2B"/>
    <w:rsid w:val="00FA1739"/>
    <w:rsid w:val="00FA32B0"/>
    <w:rsid w:val="00FA4A6E"/>
    <w:rsid w:val="00FB01DB"/>
    <w:rsid w:val="00FB0EBC"/>
    <w:rsid w:val="00FB16DB"/>
    <w:rsid w:val="00FB5E94"/>
    <w:rsid w:val="00FC28DB"/>
    <w:rsid w:val="00FC5A6E"/>
    <w:rsid w:val="00FD1093"/>
    <w:rsid w:val="00FD334E"/>
    <w:rsid w:val="00FD5375"/>
    <w:rsid w:val="00FD5F5A"/>
    <w:rsid w:val="00FD72D7"/>
    <w:rsid w:val="00FD7998"/>
    <w:rsid w:val="00FE1E9E"/>
    <w:rsid w:val="00FE331C"/>
    <w:rsid w:val="00FF1765"/>
    <w:rsid w:val="00FF56CA"/>
    <w:rsid w:val="00FF77AE"/>
    <w:rsid w:val="12D57A33"/>
    <w:rsid w:val="2D26DD54"/>
    <w:rsid w:val="3137AD58"/>
    <w:rsid w:val="3A81423D"/>
    <w:rsid w:val="52282915"/>
    <w:rsid w:val="5C52809A"/>
    <w:rsid w:val="70712160"/>
    <w:rsid w:val="72BAE512"/>
    <w:rsid w:val="764770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48DEF"/>
  <w15:docId w15:val="{1FCC5E7F-3931-D249-B33C-4707A9A8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331C"/>
  </w:style>
  <w:style w:type="paragraph" w:styleId="Heading1">
    <w:name w:val="heading 1"/>
    <w:basedOn w:val="Normal"/>
    <w:link w:val="Heading1Char"/>
    <w:uiPriority w:val="9"/>
    <w:qFormat/>
    <w:rsid w:val="00011AD8"/>
    <w:pPr>
      <w:spacing w:before="100" w:beforeAutospacing="1" w:after="100" w:afterAutospacing="1"/>
      <w:outlineLvl w:val="0"/>
    </w:pPr>
    <w:rPr>
      <w:rFonts w:ascii="Times New Roman" w:hAnsi="Times New Roman" w:eastAsia="Times New Roman" w:cs="Times New Roman"/>
      <w:b/>
      <w:bCs/>
      <w:kern w:val="36"/>
      <w:sz w:val="48"/>
      <w:szCs w:val="48"/>
    </w:rPr>
  </w:style>
  <w:style w:type="paragraph" w:styleId="Heading2">
    <w:name w:val="heading 2"/>
    <w:basedOn w:val="Normal"/>
    <w:next w:val="Normal"/>
    <w:link w:val="Heading2Char"/>
    <w:unhideWhenUsed/>
    <w:qFormat/>
    <w:rsid w:val="00817993"/>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11AD8"/>
    <w:pPr>
      <w:keepNext/>
      <w:keepLines/>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011AD8"/>
    <w:pPr>
      <w:keepNext/>
      <w:keepLines/>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E2D5B"/>
    <w:pPr>
      <w:ind w:left="720"/>
      <w:contextualSpacing/>
    </w:pPr>
  </w:style>
  <w:style w:type="paragraph" w:styleId="NormalWeb">
    <w:name w:val="Normal (Web)"/>
    <w:basedOn w:val="Normal"/>
    <w:uiPriority w:val="99"/>
    <w:unhideWhenUsed/>
    <w:rsid w:val="00DE2D5B"/>
    <w:pPr>
      <w:spacing w:before="100" w:beforeAutospacing="1" w:after="100" w:afterAutospacing="1"/>
    </w:pPr>
    <w:rPr>
      <w:rFonts w:ascii="Times New Roman" w:hAnsi="Times New Roman" w:eastAsia="Times New Roman" w:cs="Times New Roman"/>
    </w:rPr>
  </w:style>
  <w:style w:type="character" w:styleId="CommentReference">
    <w:name w:val="annotation reference"/>
    <w:basedOn w:val="DefaultParagraphFont"/>
    <w:uiPriority w:val="99"/>
    <w:semiHidden/>
    <w:unhideWhenUsed/>
    <w:rsid w:val="00DE2D5B"/>
    <w:rPr>
      <w:sz w:val="16"/>
      <w:szCs w:val="16"/>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paragraph" w:styleId="Revision">
    <w:name w:val="Revision"/>
    <w:hidden/>
    <w:uiPriority w:val="99"/>
    <w:semiHidden/>
    <w:rsid w:val="00A61C47"/>
  </w:style>
  <w:style w:type="paragraph" w:styleId="CommentSubject">
    <w:name w:val="annotation subject"/>
    <w:basedOn w:val="CommentText"/>
    <w:next w:val="CommentText"/>
    <w:link w:val="CommentSubjectChar"/>
    <w:uiPriority w:val="99"/>
    <w:semiHidden/>
    <w:unhideWhenUsed/>
    <w:rsid w:val="008C07F0"/>
    <w:rPr>
      <w:b/>
      <w:bCs/>
    </w:rPr>
  </w:style>
  <w:style w:type="character" w:styleId="CommentSubjectChar" w:customStyle="1">
    <w:name w:val="Comment Subject Char"/>
    <w:basedOn w:val="CommentTextChar"/>
    <w:link w:val="CommentSubject"/>
    <w:uiPriority w:val="99"/>
    <w:semiHidden/>
    <w:rsid w:val="008C07F0"/>
    <w:rPr>
      <w:b/>
      <w:bCs/>
      <w:sz w:val="20"/>
      <w:szCs w:val="20"/>
    </w:rPr>
  </w:style>
  <w:style w:type="character" w:styleId="Hyperlink">
    <w:name w:val="Hyperlink"/>
    <w:basedOn w:val="DefaultParagraphFont"/>
    <w:uiPriority w:val="99"/>
    <w:unhideWhenUsed/>
    <w:rsid w:val="00011AD8"/>
    <w:rPr>
      <w:color w:val="0000FF"/>
      <w:u w:val="single"/>
    </w:rPr>
  </w:style>
  <w:style w:type="table" w:styleId="TableGrid">
    <w:name w:val="Table Grid"/>
    <w:basedOn w:val="TableNormal"/>
    <w:uiPriority w:val="39"/>
    <w:rsid w:val="00011AD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011AD8"/>
    <w:rPr>
      <w:rFonts w:ascii="Times New Roman" w:hAnsi="Times New Roman" w:eastAsia="Times New Roman" w:cs="Times New Roman"/>
      <w:b/>
      <w:bCs/>
      <w:kern w:val="36"/>
      <w:sz w:val="48"/>
      <w:szCs w:val="48"/>
      <w:lang w:eastAsia="en-GB"/>
    </w:rPr>
  </w:style>
  <w:style w:type="character" w:styleId="Heading3Char" w:customStyle="1">
    <w:name w:val="Heading 3 Char"/>
    <w:basedOn w:val="DefaultParagraphFont"/>
    <w:link w:val="Heading3"/>
    <w:uiPriority w:val="9"/>
    <w:semiHidden/>
    <w:rsid w:val="00011AD8"/>
    <w:rPr>
      <w:rFonts w:asciiTheme="majorHAnsi" w:hAnsiTheme="majorHAnsi" w:eastAsiaTheme="majorEastAsia" w:cstheme="majorBidi"/>
      <w:color w:val="1F3763" w:themeColor="accent1" w:themeShade="7F"/>
    </w:rPr>
  </w:style>
  <w:style w:type="character" w:styleId="Heading5Char" w:customStyle="1">
    <w:name w:val="Heading 5 Char"/>
    <w:basedOn w:val="DefaultParagraphFont"/>
    <w:link w:val="Heading5"/>
    <w:uiPriority w:val="9"/>
    <w:rsid w:val="00011AD8"/>
    <w:rPr>
      <w:rFonts w:asciiTheme="majorHAnsi" w:hAnsiTheme="majorHAnsi" w:eastAsiaTheme="majorEastAsia" w:cstheme="majorBidi"/>
      <w:color w:val="2F5496" w:themeColor="accent1" w:themeShade="BF"/>
    </w:rPr>
  </w:style>
  <w:style w:type="character" w:styleId="Strong">
    <w:name w:val="Strong"/>
    <w:basedOn w:val="DefaultParagraphFont"/>
    <w:uiPriority w:val="22"/>
    <w:qFormat/>
    <w:rsid w:val="00011AD8"/>
    <w:rPr>
      <w:b/>
      <w:bCs/>
    </w:rPr>
  </w:style>
  <w:style w:type="paragraph" w:styleId="Footer">
    <w:name w:val="footer"/>
    <w:basedOn w:val="Normal"/>
    <w:link w:val="FooterChar"/>
    <w:uiPriority w:val="99"/>
    <w:unhideWhenUsed/>
    <w:rsid w:val="00484F14"/>
    <w:pPr>
      <w:tabs>
        <w:tab w:val="center" w:pos="4680"/>
        <w:tab w:val="right" w:pos="9360"/>
      </w:tabs>
    </w:pPr>
  </w:style>
  <w:style w:type="character" w:styleId="FooterChar" w:customStyle="1">
    <w:name w:val="Footer Char"/>
    <w:basedOn w:val="DefaultParagraphFont"/>
    <w:link w:val="Footer"/>
    <w:uiPriority w:val="99"/>
    <w:rsid w:val="00484F14"/>
  </w:style>
  <w:style w:type="character" w:styleId="PageNumber">
    <w:name w:val="page number"/>
    <w:basedOn w:val="DefaultParagraphFont"/>
    <w:uiPriority w:val="99"/>
    <w:semiHidden/>
    <w:unhideWhenUsed/>
    <w:rsid w:val="00484F14"/>
  </w:style>
  <w:style w:type="paragraph" w:styleId="TOCHeading">
    <w:name w:val="TOC Heading"/>
    <w:basedOn w:val="Heading1"/>
    <w:next w:val="Normal"/>
    <w:uiPriority w:val="39"/>
    <w:unhideWhenUsed/>
    <w:qFormat/>
    <w:rsid w:val="006E49C3"/>
    <w:pPr>
      <w:keepNext/>
      <w:keepLines/>
      <w:spacing w:before="480" w:beforeAutospacing="0" w:after="0" w:afterAutospacing="0" w:line="276" w:lineRule="auto"/>
      <w:outlineLvl w:val="9"/>
    </w:pPr>
    <w:rPr>
      <w:rFonts w:asciiTheme="majorHAnsi" w:hAnsiTheme="majorHAnsi" w:eastAsiaTheme="majorEastAsia" w:cstheme="majorBidi"/>
      <w:color w:val="2F5496" w:themeColor="accent1" w:themeShade="BF"/>
      <w:kern w:val="0"/>
      <w:sz w:val="28"/>
      <w:szCs w:val="28"/>
      <w:lang w:val="en-US" w:eastAsia="en-US"/>
    </w:rPr>
  </w:style>
  <w:style w:type="paragraph" w:styleId="TOC1">
    <w:name w:val="toc 1"/>
    <w:basedOn w:val="Normal"/>
    <w:next w:val="Normal"/>
    <w:autoRedefine/>
    <w:uiPriority w:val="39"/>
    <w:unhideWhenUsed/>
    <w:rsid w:val="00CE2478"/>
    <w:pPr>
      <w:tabs>
        <w:tab w:val="right" w:leader="dot" w:pos="9016"/>
      </w:tabs>
      <w:spacing w:before="120"/>
    </w:pPr>
    <w:rPr>
      <w:rFonts w:cstheme="minorHAnsi"/>
      <w:b/>
      <w:bCs/>
      <w:i/>
      <w:iCs/>
    </w:rPr>
  </w:style>
  <w:style w:type="paragraph" w:styleId="TOC2">
    <w:name w:val="toc 2"/>
    <w:basedOn w:val="Normal"/>
    <w:next w:val="Normal"/>
    <w:autoRedefine/>
    <w:uiPriority w:val="39"/>
    <w:unhideWhenUsed/>
    <w:rsid w:val="003D18C6"/>
    <w:pPr>
      <w:tabs>
        <w:tab w:val="right" w:leader="dot" w:pos="9016"/>
      </w:tabs>
      <w:spacing w:before="120"/>
      <w:ind w:left="240"/>
    </w:pPr>
    <w:rPr>
      <w:rFonts w:cstheme="minorHAnsi"/>
      <w:b/>
      <w:bCs/>
      <w:sz w:val="22"/>
      <w:szCs w:val="22"/>
    </w:rPr>
  </w:style>
  <w:style w:type="paragraph" w:styleId="TOC3">
    <w:name w:val="toc 3"/>
    <w:basedOn w:val="Normal"/>
    <w:next w:val="Normal"/>
    <w:autoRedefine/>
    <w:uiPriority w:val="39"/>
    <w:unhideWhenUsed/>
    <w:rsid w:val="00AF2BF7"/>
    <w:pPr>
      <w:spacing w:after="100"/>
      <w:ind w:left="480"/>
    </w:pPr>
  </w:style>
  <w:style w:type="paragraph" w:styleId="Header">
    <w:name w:val="header"/>
    <w:basedOn w:val="Normal"/>
    <w:link w:val="HeaderChar"/>
    <w:uiPriority w:val="99"/>
    <w:unhideWhenUsed/>
    <w:rsid w:val="00D23350"/>
    <w:pPr>
      <w:tabs>
        <w:tab w:val="center" w:pos="4513"/>
        <w:tab w:val="right" w:pos="9026"/>
      </w:tabs>
    </w:pPr>
  </w:style>
  <w:style w:type="character" w:styleId="HeaderChar" w:customStyle="1">
    <w:name w:val="Header Char"/>
    <w:basedOn w:val="DefaultParagraphFont"/>
    <w:link w:val="Header"/>
    <w:uiPriority w:val="99"/>
    <w:rsid w:val="00D23350"/>
  </w:style>
  <w:style w:type="character" w:styleId="FollowedHyperlink">
    <w:name w:val="FollowedHyperlink"/>
    <w:basedOn w:val="DefaultParagraphFont"/>
    <w:uiPriority w:val="99"/>
    <w:semiHidden/>
    <w:unhideWhenUsed/>
    <w:rsid w:val="00B04D56"/>
    <w:rPr>
      <w:color w:val="954F72" w:themeColor="followedHyperlink"/>
      <w:u w:val="single"/>
    </w:rPr>
  </w:style>
  <w:style w:type="character" w:styleId="Heading2Char" w:customStyle="1">
    <w:name w:val="Heading 2 Char"/>
    <w:basedOn w:val="DefaultParagraphFont"/>
    <w:link w:val="Heading2"/>
    <w:rsid w:val="00817993"/>
    <w:rPr>
      <w:rFonts w:asciiTheme="majorHAnsi" w:hAnsiTheme="majorHAnsi" w:eastAsiaTheme="majorEastAsia" w:cstheme="majorBidi"/>
      <w:color w:val="2F5496"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17" w:customStyle="1">
    <w:name w:val="17"/>
    <w:basedOn w:val="TableNormal"/>
    <w:tblPr>
      <w:tblStyleRowBandSize w:val="1"/>
      <w:tblStyleColBandSize w:val="1"/>
    </w:tblPr>
  </w:style>
  <w:style w:type="table" w:styleId="16" w:customStyle="1">
    <w:name w:val="16"/>
    <w:basedOn w:val="TableNormal"/>
    <w:tblPr>
      <w:tblStyleRowBandSize w:val="1"/>
      <w:tblStyleColBandSize w:val="1"/>
    </w:tblPr>
  </w:style>
  <w:style w:type="table" w:styleId="15" w:customStyle="1">
    <w:name w:val="15"/>
    <w:basedOn w:val="TableNormal"/>
    <w:tblPr>
      <w:tblStyleRowBandSize w:val="1"/>
      <w:tblStyleColBandSize w:val="1"/>
    </w:tblPr>
  </w:style>
  <w:style w:type="table" w:styleId="14" w:customStyle="1">
    <w:name w:val="14"/>
    <w:basedOn w:val="TableNormal"/>
    <w:tblPr>
      <w:tblStyleRowBandSize w:val="1"/>
      <w:tblStyleColBandSize w:val="1"/>
      <w:tblCellMar>
        <w:left w:w="115" w:type="dxa"/>
        <w:right w:w="115" w:type="dxa"/>
      </w:tblCellMar>
    </w:tblPr>
  </w:style>
  <w:style w:type="table" w:styleId="13" w:customStyle="1">
    <w:name w:val="13"/>
    <w:basedOn w:val="TableNormal"/>
    <w:tblPr>
      <w:tblStyleRowBandSize w:val="1"/>
      <w:tblStyleColBandSize w:val="1"/>
    </w:tblPr>
  </w:style>
  <w:style w:type="table" w:styleId="12" w:customStyle="1">
    <w:name w:val="12"/>
    <w:basedOn w:val="TableNormal"/>
    <w:tblPr>
      <w:tblStyleRowBandSize w:val="1"/>
      <w:tblStyleColBandSize w:val="1"/>
    </w:tblPr>
  </w:style>
  <w:style w:type="table" w:styleId="11" w:customStyle="1">
    <w:name w:val="11"/>
    <w:basedOn w:val="TableNormal"/>
    <w:tblPr>
      <w:tblStyleRowBandSize w:val="1"/>
      <w:tblStyleColBandSize w:val="1"/>
    </w:tblPr>
  </w:style>
  <w:style w:type="table" w:styleId="10" w:customStyle="1">
    <w:name w:val="10"/>
    <w:basedOn w:val="TableNormal"/>
    <w:tblPr>
      <w:tblStyleRowBandSize w:val="1"/>
      <w:tblStyleColBandSize w:val="1"/>
    </w:tblPr>
  </w:style>
  <w:style w:type="table" w:styleId="9" w:customStyle="1">
    <w:name w:val="9"/>
    <w:basedOn w:val="TableNormal"/>
    <w:tblPr>
      <w:tblStyleRowBandSize w:val="1"/>
      <w:tblStyleColBandSize w:val="1"/>
    </w:tblPr>
  </w:style>
  <w:style w:type="table" w:styleId="8" w:customStyle="1">
    <w:name w:val="8"/>
    <w:basedOn w:val="TableNormal"/>
    <w:tblPr>
      <w:tblStyleRowBandSize w:val="1"/>
      <w:tblStyleColBandSize w:val="1"/>
    </w:tblPr>
  </w:style>
  <w:style w:type="table" w:styleId="7" w:customStyle="1">
    <w:name w:val="7"/>
    <w:basedOn w:val="TableNormal"/>
    <w:tblPr>
      <w:tblStyleRowBandSize w:val="1"/>
      <w:tblStyleColBandSize w:val="1"/>
    </w:tblPr>
  </w:style>
  <w:style w:type="table" w:styleId="6" w:customStyle="1">
    <w:name w:val="6"/>
    <w:basedOn w:val="TableNormal"/>
    <w:tblPr>
      <w:tblStyleRowBandSize w:val="1"/>
      <w:tblStyleColBandSize w:val="1"/>
    </w:tblPr>
  </w:style>
  <w:style w:type="table" w:styleId="5" w:customStyle="1">
    <w:name w:val="5"/>
    <w:basedOn w:val="TableNormal"/>
    <w:tblPr>
      <w:tblStyleRowBandSize w:val="1"/>
      <w:tblStyleColBandSize w:val="1"/>
    </w:tblPr>
  </w:style>
  <w:style w:type="table" w:styleId="4" w:customStyle="1">
    <w:name w:val="4"/>
    <w:basedOn w:val="TableNormal"/>
    <w:tblPr>
      <w:tblStyleRowBandSize w:val="1"/>
      <w:tblStyleColBandSize w:val="1"/>
    </w:tblPr>
  </w:style>
  <w:style w:type="table" w:styleId="3" w:customStyle="1">
    <w:name w:val="3"/>
    <w:basedOn w:val="TableNormal"/>
    <w:tblPr>
      <w:tblStyleRowBandSize w:val="1"/>
      <w:tblStyleColBandSize w:val="1"/>
    </w:tblPr>
  </w:style>
  <w:style w:type="table" w:styleId="2" w:customStyle="1">
    <w:name w:val="2"/>
    <w:basedOn w:val="TableNormal"/>
    <w:tblPr>
      <w:tblStyleRowBandSize w:val="1"/>
      <w:tblStyleColBandSize w:val="1"/>
    </w:tblPr>
  </w:style>
  <w:style w:type="table" w:styleId="1" w:customStyle="1">
    <w:name w:val="1"/>
    <w:basedOn w:val="TableNormal"/>
    <w:tblPr>
      <w:tblStyleRowBandSize w:val="1"/>
      <w:tblStyleColBandSize w:val="1"/>
    </w:tblPr>
  </w:style>
  <w:style w:type="character" w:styleId="UnresolvedMention">
    <w:name w:val="Unresolved Mention"/>
    <w:basedOn w:val="DefaultParagraphFont"/>
    <w:uiPriority w:val="99"/>
    <w:semiHidden/>
    <w:unhideWhenUsed/>
    <w:rsid w:val="00A4155A"/>
    <w:rPr>
      <w:color w:val="605E5C"/>
      <w:shd w:val="clear" w:color="auto" w:fill="E1DFDD"/>
    </w:rPr>
  </w:style>
  <w:style w:type="character" w:styleId="Emphasis">
    <w:name w:val="Emphasis"/>
    <w:basedOn w:val="DefaultParagraphFont"/>
    <w:uiPriority w:val="20"/>
    <w:qFormat/>
    <w:rsid w:val="00070325"/>
    <w:rPr>
      <w:i/>
      <w:iCs/>
    </w:rPr>
  </w:style>
  <w:style w:type="paragraph" w:styleId="ssrcss-1q0x1qg-paragraph" w:customStyle="1">
    <w:name w:val="ssrcss-1q0x1qg-paragraph"/>
    <w:basedOn w:val="Normal"/>
    <w:rsid w:val="003F7AD3"/>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1E0101"/>
  </w:style>
  <w:style w:type="paragraph" w:styleId="xmsonormal" w:customStyle="1">
    <w:name w:val="x_msonormal"/>
    <w:basedOn w:val="Normal"/>
    <w:rsid w:val="00D367F7"/>
    <w:pPr>
      <w:spacing w:before="100" w:beforeAutospacing="1" w:after="100" w:afterAutospacing="1"/>
    </w:pPr>
    <w:rPr>
      <w:rFonts w:ascii="Times New Roman" w:hAnsi="Times New Roman" w:eastAsia="Times New Roman" w:cs="Times New Roman"/>
    </w:rPr>
  </w:style>
  <w:style w:type="paragraph" w:styleId="FootnoteText">
    <w:name w:val="footnote text"/>
    <w:basedOn w:val="Normal"/>
    <w:link w:val="FootnoteTextChar"/>
    <w:uiPriority w:val="99"/>
    <w:unhideWhenUsed/>
    <w:rsid w:val="00525F15"/>
    <w:rPr>
      <w:sz w:val="20"/>
      <w:szCs w:val="20"/>
    </w:rPr>
  </w:style>
  <w:style w:type="character" w:styleId="FootnoteTextChar" w:customStyle="1">
    <w:name w:val="Footnote Text Char"/>
    <w:basedOn w:val="DefaultParagraphFont"/>
    <w:link w:val="FootnoteText"/>
    <w:uiPriority w:val="99"/>
    <w:rsid w:val="00525F15"/>
    <w:rPr>
      <w:sz w:val="20"/>
      <w:szCs w:val="20"/>
    </w:rPr>
  </w:style>
  <w:style w:type="character" w:styleId="FootnoteReference">
    <w:name w:val="footnote reference"/>
    <w:basedOn w:val="DefaultParagraphFont"/>
    <w:uiPriority w:val="99"/>
    <w:semiHidden/>
    <w:unhideWhenUsed/>
    <w:rsid w:val="00525F15"/>
    <w:rPr>
      <w:vertAlign w:val="superscript"/>
    </w:rPr>
  </w:style>
  <w:style w:type="character" w:styleId="apple-converted-space" w:customStyle="1">
    <w:name w:val="apple-converted-space"/>
    <w:basedOn w:val="DefaultParagraphFont"/>
    <w:rsid w:val="001166CB"/>
  </w:style>
  <w:style w:type="table" w:styleId="TableGridLight">
    <w:name w:val="Grid Table Light"/>
    <w:basedOn w:val="TableNormal"/>
    <w:uiPriority w:val="40"/>
    <w:rsid w:val="00BE6529"/>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GridTable1Light">
    <w:name w:val="Grid Table 1 Light"/>
    <w:basedOn w:val="TableNormal"/>
    <w:uiPriority w:val="46"/>
    <w:rsid w:val="00697313"/>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ui-provider" w:customStyle="1">
    <w:name w:val="ui-provider"/>
    <w:basedOn w:val="DefaultParagraphFont"/>
    <w:rsid w:val="000A2276"/>
  </w:style>
  <w:style w:type="character" w:styleId="Heading4Char" w:customStyle="1">
    <w:name w:val="Heading 4 Char"/>
    <w:basedOn w:val="DefaultParagraphFont"/>
    <w:link w:val="Heading4"/>
    <w:uiPriority w:val="9"/>
    <w:semiHidden/>
    <w:rsid w:val="00A22D53"/>
    <w:rPr>
      <w:b/>
    </w:rPr>
  </w:style>
  <w:style w:type="paragraph" w:styleId="paragraph" w:customStyle="1">
    <w:name w:val="paragraph"/>
    <w:basedOn w:val="Normal"/>
    <w:rsid w:val="009A37B6"/>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9A37B6"/>
  </w:style>
  <w:style w:type="paragraph" w:styleId="NoSpacing">
    <w:name w:val="No Spacing"/>
    <w:uiPriority w:val="1"/>
    <w:qFormat/>
    <w:rsid w:val="009A37B6"/>
    <w:pPr>
      <w:suppressAutoHyphens/>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8247">
      <w:bodyDiv w:val="1"/>
      <w:marLeft w:val="0"/>
      <w:marRight w:val="0"/>
      <w:marTop w:val="0"/>
      <w:marBottom w:val="0"/>
      <w:divBdr>
        <w:top w:val="none" w:sz="0" w:space="0" w:color="auto"/>
        <w:left w:val="none" w:sz="0" w:space="0" w:color="auto"/>
        <w:bottom w:val="none" w:sz="0" w:space="0" w:color="auto"/>
        <w:right w:val="none" w:sz="0" w:space="0" w:color="auto"/>
      </w:divBdr>
    </w:div>
    <w:div w:id="159926063">
      <w:bodyDiv w:val="1"/>
      <w:marLeft w:val="0"/>
      <w:marRight w:val="0"/>
      <w:marTop w:val="0"/>
      <w:marBottom w:val="0"/>
      <w:divBdr>
        <w:top w:val="none" w:sz="0" w:space="0" w:color="auto"/>
        <w:left w:val="none" w:sz="0" w:space="0" w:color="auto"/>
        <w:bottom w:val="none" w:sz="0" w:space="0" w:color="auto"/>
        <w:right w:val="none" w:sz="0" w:space="0" w:color="auto"/>
      </w:divBdr>
    </w:div>
    <w:div w:id="324360276">
      <w:bodyDiv w:val="1"/>
      <w:marLeft w:val="0"/>
      <w:marRight w:val="0"/>
      <w:marTop w:val="0"/>
      <w:marBottom w:val="0"/>
      <w:divBdr>
        <w:top w:val="none" w:sz="0" w:space="0" w:color="auto"/>
        <w:left w:val="none" w:sz="0" w:space="0" w:color="auto"/>
        <w:bottom w:val="none" w:sz="0" w:space="0" w:color="auto"/>
        <w:right w:val="none" w:sz="0" w:space="0" w:color="auto"/>
      </w:divBdr>
    </w:div>
    <w:div w:id="824052715">
      <w:bodyDiv w:val="1"/>
      <w:marLeft w:val="0"/>
      <w:marRight w:val="0"/>
      <w:marTop w:val="0"/>
      <w:marBottom w:val="0"/>
      <w:divBdr>
        <w:top w:val="none" w:sz="0" w:space="0" w:color="auto"/>
        <w:left w:val="none" w:sz="0" w:space="0" w:color="auto"/>
        <w:bottom w:val="none" w:sz="0" w:space="0" w:color="auto"/>
        <w:right w:val="none" w:sz="0" w:space="0" w:color="auto"/>
      </w:divBdr>
    </w:div>
    <w:div w:id="1023441224">
      <w:bodyDiv w:val="1"/>
      <w:marLeft w:val="0"/>
      <w:marRight w:val="0"/>
      <w:marTop w:val="0"/>
      <w:marBottom w:val="0"/>
      <w:divBdr>
        <w:top w:val="none" w:sz="0" w:space="0" w:color="auto"/>
        <w:left w:val="none" w:sz="0" w:space="0" w:color="auto"/>
        <w:bottom w:val="none" w:sz="0" w:space="0" w:color="auto"/>
        <w:right w:val="none" w:sz="0" w:space="0" w:color="auto"/>
      </w:divBdr>
    </w:div>
    <w:div w:id="1055352930">
      <w:bodyDiv w:val="1"/>
      <w:marLeft w:val="0"/>
      <w:marRight w:val="0"/>
      <w:marTop w:val="0"/>
      <w:marBottom w:val="0"/>
      <w:divBdr>
        <w:top w:val="none" w:sz="0" w:space="0" w:color="auto"/>
        <w:left w:val="none" w:sz="0" w:space="0" w:color="auto"/>
        <w:bottom w:val="none" w:sz="0" w:space="0" w:color="auto"/>
        <w:right w:val="none" w:sz="0" w:space="0" w:color="auto"/>
      </w:divBdr>
    </w:div>
    <w:div w:id="1082917914">
      <w:bodyDiv w:val="1"/>
      <w:marLeft w:val="0"/>
      <w:marRight w:val="0"/>
      <w:marTop w:val="0"/>
      <w:marBottom w:val="0"/>
      <w:divBdr>
        <w:top w:val="none" w:sz="0" w:space="0" w:color="auto"/>
        <w:left w:val="none" w:sz="0" w:space="0" w:color="auto"/>
        <w:bottom w:val="none" w:sz="0" w:space="0" w:color="auto"/>
        <w:right w:val="none" w:sz="0" w:space="0" w:color="auto"/>
      </w:divBdr>
    </w:div>
    <w:div w:id="1097293168">
      <w:bodyDiv w:val="1"/>
      <w:marLeft w:val="0"/>
      <w:marRight w:val="0"/>
      <w:marTop w:val="0"/>
      <w:marBottom w:val="0"/>
      <w:divBdr>
        <w:top w:val="none" w:sz="0" w:space="0" w:color="auto"/>
        <w:left w:val="none" w:sz="0" w:space="0" w:color="auto"/>
        <w:bottom w:val="none" w:sz="0" w:space="0" w:color="auto"/>
        <w:right w:val="none" w:sz="0" w:space="0" w:color="auto"/>
      </w:divBdr>
    </w:div>
    <w:div w:id="1125347983">
      <w:bodyDiv w:val="1"/>
      <w:marLeft w:val="0"/>
      <w:marRight w:val="0"/>
      <w:marTop w:val="0"/>
      <w:marBottom w:val="0"/>
      <w:divBdr>
        <w:top w:val="none" w:sz="0" w:space="0" w:color="auto"/>
        <w:left w:val="none" w:sz="0" w:space="0" w:color="auto"/>
        <w:bottom w:val="none" w:sz="0" w:space="0" w:color="auto"/>
        <w:right w:val="none" w:sz="0" w:space="0" w:color="auto"/>
      </w:divBdr>
    </w:div>
    <w:div w:id="1168986586">
      <w:bodyDiv w:val="1"/>
      <w:marLeft w:val="0"/>
      <w:marRight w:val="0"/>
      <w:marTop w:val="0"/>
      <w:marBottom w:val="0"/>
      <w:divBdr>
        <w:top w:val="none" w:sz="0" w:space="0" w:color="auto"/>
        <w:left w:val="none" w:sz="0" w:space="0" w:color="auto"/>
        <w:bottom w:val="none" w:sz="0" w:space="0" w:color="auto"/>
        <w:right w:val="none" w:sz="0" w:space="0" w:color="auto"/>
      </w:divBdr>
    </w:div>
    <w:div w:id="1376545231">
      <w:bodyDiv w:val="1"/>
      <w:marLeft w:val="0"/>
      <w:marRight w:val="0"/>
      <w:marTop w:val="0"/>
      <w:marBottom w:val="0"/>
      <w:divBdr>
        <w:top w:val="none" w:sz="0" w:space="0" w:color="auto"/>
        <w:left w:val="none" w:sz="0" w:space="0" w:color="auto"/>
        <w:bottom w:val="none" w:sz="0" w:space="0" w:color="auto"/>
        <w:right w:val="none" w:sz="0" w:space="0" w:color="auto"/>
      </w:divBdr>
    </w:div>
    <w:div w:id="1525050973">
      <w:bodyDiv w:val="1"/>
      <w:marLeft w:val="0"/>
      <w:marRight w:val="0"/>
      <w:marTop w:val="0"/>
      <w:marBottom w:val="0"/>
      <w:divBdr>
        <w:top w:val="none" w:sz="0" w:space="0" w:color="auto"/>
        <w:left w:val="none" w:sz="0" w:space="0" w:color="auto"/>
        <w:bottom w:val="none" w:sz="0" w:space="0" w:color="auto"/>
        <w:right w:val="none" w:sz="0" w:space="0" w:color="auto"/>
      </w:divBdr>
    </w:div>
    <w:div w:id="1702440952">
      <w:bodyDiv w:val="1"/>
      <w:marLeft w:val="0"/>
      <w:marRight w:val="0"/>
      <w:marTop w:val="0"/>
      <w:marBottom w:val="0"/>
      <w:divBdr>
        <w:top w:val="none" w:sz="0" w:space="0" w:color="auto"/>
        <w:left w:val="none" w:sz="0" w:space="0" w:color="auto"/>
        <w:bottom w:val="none" w:sz="0" w:space="0" w:color="auto"/>
        <w:right w:val="none" w:sz="0" w:space="0" w:color="auto"/>
      </w:divBdr>
    </w:div>
    <w:div w:id="1985426538">
      <w:bodyDiv w:val="1"/>
      <w:marLeft w:val="0"/>
      <w:marRight w:val="0"/>
      <w:marTop w:val="0"/>
      <w:marBottom w:val="0"/>
      <w:divBdr>
        <w:top w:val="none" w:sz="0" w:space="0" w:color="auto"/>
        <w:left w:val="none" w:sz="0" w:space="0" w:color="auto"/>
        <w:bottom w:val="none" w:sz="0" w:space="0" w:color="auto"/>
        <w:right w:val="none" w:sz="0" w:space="0" w:color="auto"/>
      </w:divBdr>
    </w:div>
    <w:div w:id="1987974163">
      <w:bodyDiv w:val="1"/>
      <w:marLeft w:val="0"/>
      <w:marRight w:val="0"/>
      <w:marTop w:val="0"/>
      <w:marBottom w:val="0"/>
      <w:divBdr>
        <w:top w:val="none" w:sz="0" w:space="0" w:color="auto"/>
        <w:left w:val="none" w:sz="0" w:space="0" w:color="auto"/>
        <w:bottom w:val="none" w:sz="0" w:space="0" w:color="auto"/>
        <w:right w:val="none" w:sz="0" w:space="0" w:color="auto"/>
      </w:divBdr>
      <w:divsChild>
        <w:div w:id="395249048">
          <w:marLeft w:val="0"/>
          <w:marRight w:val="0"/>
          <w:marTop w:val="0"/>
          <w:marBottom w:val="0"/>
          <w:divBdr>
            <w:top w:val="none" w:sz="0" w:space="0" w:color="auto"/>
            <w:left w:val="none" w:sz="0" w:space="0" w:color="auto"/>
            <w:bottom w:val="none" w:sz="0" w:space="0" w:color="auto"/>
            <w:right w:val="none" w:sz="0" w:space="0" w:color="auto"/>
          </w:divBdr>
          <w:divsChild>
            <w:div w:id="572397643">
              <w:marLeft w:val="0"/>
              <w:marRight w:val="0"/>
              <w:marTop w:val="0"/>
              <w:marBottom w:val="0"/>
              <w:divBdr>
                <w:top w:val="none" w:sz="0" w:space="0" w:color="auto"/>
                <w:left w:val="none" w:sz="0" w:space="0" w:color="auto"/>
                <w:bottom w:val="none" w:sz="0" w:space="0" w:color="auto"/>
                <w:right w:val="none" w:sz="0" w:space="0" w:color="auto"/>
              </w:divBdr>
            </w:div>
          </w:divsChild>
        </w:div>
        <w:div w:id="600526032">
          <w:marLeft w:val="0"/>
          <w:marRight w:val="0"/>
          <w:marTop w:val="0"/>
          <w:marBottom w:val="0"/>
          <w:divBdr>
            <w:top w:val="none" w:sz="0" w:space="0" w:color="auto"/>
            <w:left w:val="none" w:sz="0" w:space="0" w:color="auto"/>
            <w:bottom w:val="none" w:sz="0" w:space="0" w:color="auto"/>
            <w:right w:val="none" w:sz="0" w:space="0" w:color="auto"/>
          </w:divBdr>
          <w:divsChild>
            <w:div w:id="1298607471">
              <w:marLeft w:val="0"/>
              <w:marRight w:val="0"/>
              <w:marTop w:val="0"/>
              <w:marBottom w:val="0"/>
              <w:divBdr>
                <w:top w:val="none" w:sz="0" w:space="0" w:color="auto"/>
                <w:left w:val="none" w:sz="0" w:space="0" w:color="auto"/>
                <w:bottom w:val="none" w:sz="0" w:space="0" w:color="auto"/>
                <w:right w:val="none" w:sz="0" w:space="0" w:color="auto"/>
              </w:divBdr>
            </w:div>
          </w:divsChild>
        </w:div>
        <w:div w:id="1001080398">
          <w:marLeft w:val="0"/>
          <w:marRight w:val="0"/>
          <w:marTop w:val="0"/>
          <w:marBottom w:val="0"/>
          <w:divBdr>
            <w:top w:val="none" w:sz="0" w:space="0" w:color="auto"/>
            <w:left w:val="none" w:sz="0" w:space="0" w:color="auto"/>
            <w:bottom w:val="none" w:sz="0" w:space="0" w:color="auto"/>
            <w:right w:val="none" w:sz="0" w:space="0" w:color="auto"/>
          </w:divBdr>
          <w:divsChild>
            <w:div w:id="977762064">
              <w:marLeft w:val="0"/>
              <w:marRight w:val="0"/>
              <w:marTop w:val="0"/>
              <w:marBottom w:val="0"/>
              <w:divBdr>
                <w:top w:val="none" w:sz="0" w:space="0" w:color="auto"/>
                <w:left w:val="none" w:sz="0" w:space="0" w:color="auto"/>
                <w:bottom w:val="none" w:sz="0" w:space="0" w:color="auto"/>
                <w:right w:val="none" w:sz="0" w:space="0" w:color="auto"/>
              </w:divBdr>
            </w:div>
          </w:divsChild>
        </w:div>
        <w:div w:id="1174685008">
          <w:marLeft w:val="0"/>
          <w:marRight w:val="0"/>
          <w:marTop w:val="0"/>
          <w:marBottom w:val="0"/>
          <w:divBdr>
            <w:top w:val="none" w:sz="0" w:space="0" w:color="auto"/>
            <w:left w:val="none" w:sz="0" w:space="0" w:color="auto"/>
            <w:bottom w:val="none" w:sz="0" w:space="0" w:color="auto"/>
            <w:right w:val="none" w:sz="0" w:space="0" w:color="auto"/>
          </w:divBdr>
          <w:divsChild>
            <w:div w:id="44258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www.locationsafety.com/" TargetMode="Externa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UNY3vTQUlfx88159M6fnieP/gg==">CgMxLjAaJwoBMBIiCiAIBCocCgtBQUFCQkg1TVBnWRAIGgtBQUFCQkg1TVBnWRonCgExEiIKIAgEKhwKC0FBQUJCSDVNUGdZEAgaC0FBQUE4eGR5TVkwGicKATISIgogCAQqHAoLQUFBQThqZUVsWmsQCBoLQUFBQThqZUVsWmsaJwoBMxIiCiAIBCocCgtBQUFBOGplRWxaaxAIGgtBQUFCQkdCeVFRSRonCgE0EiIKIAgEKhwKC0FBQUE4amVFbFprEAgaC0FBQUJCSDVNUGdVGicKATUSIgogCAQqHAoLQUFBQThvTkJOeVUQCBoLQUFBQThvTkJOeVUaJwoBNhIiCiAIBCocCgtBQUFCQkdCeVFRTRAIGgtBQUFCQkdCeVFRTRonCgE3EiIKIAgEKhwKC0FBQUJCR0J5UVFNEAgaC0FBQUFfdlc5Q3RBGhoKATgSFQoTCAQqDwoLQUFBQTh4ZHlNZ0UQARoaCgE5EhUKEwgEKg8KC0FBQUE4eGR5TWdJEAEaGwoCMTASFQoTCAQqDwoLQUFBQTh4ZHlNZ1EQARobCgIxMRIVChMIBCoPCgtBQUFBOHhkeU1nWRABGhsKAjEyEhUKEwgEKg8KC0FBQUE4eGR5TWdREAEaGwoCMTMSFQoTCAQqDwoLQUFBQTh4ZHlNZ1kQAhobCgIxNBIVChMIBCoPCgtBQUFBOHhkeU1nYxABGhsKAjE1EhUKEwgEKg8KC0FBQUE4eGR5TWdREAEaGwoCMTYSFQoTCAQqDwoLQUFBQTh4ZHlNZ2MQAhobCgIxNxIVChMIBCoPCgtBQUFBOHhkeU1nYxACGhsKAjE4EhUKEwgEKg8KC0FBQUE4eGR5TWdVEAEaGwoCMTkSFQoTCAQqDwoLQUFBQTh4ZHlNZ2MQAhooCgIyMBIiCiAIBCocCgtBQUFBOHhkeU1nZxAIGgtBQUFBOHhkeU1nZxooCgIyMRIiCiAIBCocCgtBQUFBOHhkeU1hdxAIGgtBQUFBOHhkeU1hdxooCgIyMhIiCiAIBCocCgtBQUFBOGplRWxaZxAIGgtBQUFBOGplRWxaZxooCgIyMxIiCiAIBCocCgtBQUFBOGplRWxaZxAIGgtBQUFCQkdCeVFRURooCgIyNBIiCiAIBCocCgtBQUFBOGplRWxaZxAIGgtBQUFCQkg1TVBnaxooCgIyNRIiCiAIBCocCgtBQUFBOGplRWxaZxAIGgtBQUFBOHhkeU1aTRooCgIyNhIiCiAIBCocCgtBQUFBOHhkeU1jNBAIGgtBQUFBOHhkeU1jNBobCgIyNxIVChMIBCoPCgtBQUFBOHhkeU1nbxABGhsKAjI4EhUKEwgEKg8KC0FBQUE4eGR5TWdvEAEaGwoCMjkSFQoTCAQqDwoLQUFBQTh4ZHlNZ28QBBo2CgIzMBIwCgQ6AggCChMIBCoPCgtBQUFBOHhkeU1nbxAEChMIBCoPCgtBQUFBOHhkeU1nbxADGigKAjMxEiIKIAgEKhwKC0FBQUE4eGR5TWRvEAgaC0FBQUE4eGR5TWRvGigKAjMyEiIKIAgEKhwKC0FBQUJCSDVNUGhFEAgaC0FBQUJCSDVNUGhFGigKAjMzEiIKIAgEKhwKC0FBQUE4eGR5TWQ0EAgaC0FBQUE4eGR5TWQ0GigKAjM0EiIKIAgEKhwKC0FBQUE4eGR5TWJFEAgaC0FBQUE4eGR5TWJFGigKAjM1EiIKIAgEKhwKC0FBQUE4b05CTnlnEAgaC0FBQUE4b05CTnlnGigKAjM2EiIKIAgEKhwKC0FBQUE4b05CTnlnEAgaC0FBQUJCSDVNUGhZGhsKAjM3EhUKEwgEKg8KC0FBQUE4eGR5TWJJEAEaGwoCMzgSFQoTCAQqDwoLQUFBQTh4ZHlNYk0QARooCgIzORIiCiAIBCocCgtBQUFCQkhnVUYzVRAIGgtBQUFCQkhnVUYzVRooCgI0MBIiCiAIBCocCgtBQUFBOHhkeU1kdxAIGgtBQUFBOHhkeU1kdxooCgI0MRIiCiAIBCocCgtBQUFCQkg1TVBoaxAIGgtBQUFCQkg1TVBoaxooCgI0MhIiCiAIBCocCgtBQUFBOHhkeU1kMBAIGgtBQUFBOHhkeU1kMBooCgI0MxIiCiAIBCocCgtBQUFCQkg1TVBoYxAIGgtBQUFCQkg1TVBoYxooCgI0NBIiCiAIBCocCgtBQUFCQkg1TVBobxAIGgtBQUFCQkg1TVBobxooCgI0NRIiCiAIBCocCgtBQUFCQkg1TVBpURAIGgtBQUFCQkg1TVBpURooCgI0NhIiCiAIBCocCgtBQUFCQkg1TVBpURAIGgtBQUFBOHhkeU1oSRooCgI0NxIiCiAIBCocCgtBQUFCQkg1TVBqcxAIGgtBQUFCQkg1TVBqcxooCgI0OBIiCiAIBCocCgtBQUFCQkg1TVBqcxAIGgtBQUFBOHhkeU1oTRooCgI0ORIiCiAIBCocCgtBQUFBOHhkeU1oURAIGgtBQUFBOHhkeU1oURooCgI1MBIiCiAIBCocCgtBQUFCQkg1TVBrURAIGgtBQUFCQkg1TVBrURobCgI1MRIVChMIBCoPCgtBQUFCQkg1TVBuTRABGhsKAjUyEhUKEwgEKg8KC0FBQUJCSDVNUG5NEAEaGwoCNTMSFQoTCAQqDwoLQUFBQkJINU1Qbk0QARobCgI1NBIVChMIBCoPCgtBQUFCQkg1TVBuTRABGhsKAjU1EhUKEwgEKg8KC0FBQUJCSDVNUG5NEAEaGwoCNTYSFQoTCAQqDwoLQUFBQkJINU1Qa2MQARobCgI1NxIVChMIBCoPCgtBQUFCQkg1TVBrYxACGigKAjU4EiIKIAgEKhwKC0FBQUJCSDVNUGxFEAgaC0FBQUJCSDVNUGxFGigKAjU5EiIKIAgEKhwKC0FBQUJCSDVNUG0wEAgaC0FBQUJCSDVNUG0wGigKAjYwEiIKIAgEKhwKC0FBQUJCSDVNUG0wEAgaC0FBQUJCSDVNUG5vGigKAjYxEiIKIAgEKhwKC0FBQUJCSDVNUG0wEAgaC0FBQUE4dnJNWG93GigKAjYyEiIKIAgEKhwKC0FBQUJCSDVNUG4wEAgaC0FBQUJCSDVNUG4wGigKAjYzEiIKIAgEKhwKC0FBQUE4eGR5TWh3EAgaC0FBQUE4eGR5TWh3GigKAjY0EiIKIAgEKhwKC0FBQUJCSGdVRjlrEAgaC0FBQUJCSGdVRjlrGigKAjY1EiIKIAgEKhwKC0FBQUJCSGdVRjlrEAgaC0FBQUJCSDVNUGdjGigKAjY2EiIKIAgEKhwKC0FBQUJCSGdVRjlrEAgaC0FBQUJCSDVNUG5FGigKAjY3EiIKIAgEKhwKC0FBQUJCSDVNUG5ZEAgaC0FBQUJCSDVNUG5ZGigKAjY4EiIKIAgEKhwKC0FBQUJCSDVNUG5jEAgaC0FBQUJCSDVNUG5jGigKAjY5EiIKIAgEKhwKC0FBQUJCSDVNUG53EAgaC0FBQUJCSDVNUG53GigKAjcwEiIKIAgEKhwKC0FBQUJCSDVNUG9FEAgaC0FBQUJCSDVNUG9FGigKAjcxEiIKIAgEKhwKC0FBQUJCSDVNUGdnEAgaC0FBQUJCSDVNUGdnGigKAjcyEiIKIAgEKhwKC0FBQUJCSGdVRjkwEAgaC0FBQUJCSGdVRjkwGigKAjczEiIKIAgEKhwKC0FBQUJCSDVNUG93EAgaC0FBQUJCSDVNUG93GigKAjc0EiIKIAgEKhwKC0FBQUJCSDVNUGhREAgaC0FBQUJCSDVNUGhRGigKAjc1EiIKIAgEKhwKC0FBQUJCSDVNUHBREAgaC0FBQUJCSDVNUHBRGigKAjc2EiIKIAgEKhwKC0FBQUJCSDVNUG9nEAgaC0FBQUJCSDVNUG9nGigKAjc3EiIKIAgEKhwKC0FBQUJCSDVNUHBJEAgaC0FBQUJCSDVNUHBJGhsKAjc4EhUKEwgEKg8KC0FBQUE4eGR5TWlJEAEaGwoCNzkSFQoTCAQqDwoLQUFBQTh4ZHlNaU0QAhooCgI4MBIiCiAIBCocCgtBQUFBOHhkeU1pURAIGgtBQUFBOHhkeU1pURooCgI4MRIiCiAIBCocCgtBQUFCQkg1TVBqURAIGgtBQUFCQkg1TVBqURooCgI4MhIiCiAIBCocCgtBQUFCQkg1TVBqQRAIGgtBQUFCQkg1TVBqQRooCgI4MxIiCiAIBCocCgtBQUFCQkg1TVBwbxAIGgtBQUFCQkg1TVBwbxooCgI4NBIiCiAIBCocCgtBQUFCQkg1TVBwdxAIGgtBQUFCQkg1TVBwdxooCgI4NRIiCiAIBCocCgtBQUFBOHhkeU1rbxAIGgtBQUFBOHhkeU1rbxooCgI4NhIiCiAIBCocCgtBQUFBOHhkeU1tRRAIGgtBQUFBOHhkeU1tRRobCgI4NxIVChMIBCoPCgtBQUFBOHhkeU1sRRABGhsKAjg4EhUKEwgEKg8KC0FBQUE4eGR5TWxFEAEaGwoCODkSFQoTCAQqDwoLQUFBQTh4ZHlNbEUQBBobCgI5MBIVChMIBCoPCgtBQUFBOHhkeU1sRRAEGigKAjkxEiIKIAgEKhwKC0FBQUE4amVFbFpzEAgaC0FBQUE4amVFbFpzGigKAjkyEiIKIAgEKhwKC0FBQUE4amVFbFpzEAgaC0FBQUJCSDVNUHA0GigKAjkzEiIKIAgEKhwKC0FBQUJCSDVNUHFFEAgaC0FBQUJCSDVNUHFFGigKAjk0EiIKIAgEKhwKC0FBQUJCSDVNUHEwEAgaC0FBQUJCSDVNUHEwGigKAjk1EiIKIAgEKhwKC0FBQUJCSDVNUHFNEAgaC0FBQUJCSDVNUHFNGigKAjk2EiIKIAgEKhwKC0FBQUE4amVFbFp3EAgaC0FBQUE4amVFbFp3GigKAjk3EiIKIAgEKhwKC0FBQUE4amVFbFp3EAgaC0FBQUJCSDVNUHJnGigKAjk4EiIKIAgEKhwKC0FBQUJCSDVNUHFREAgaC0FBQUJCSDVNUHFRGigKAjk5EiIKIAgEKhwKC0FBQUJCSDVNUHI0EAgaC0FBQUJCSDVNUHI0GikKAzEwMBIiCiAIBCocCgtBQUFBOGplRWxabxAIGgtBQUFBOGplRWxabxopCgMxMDESIgogCAQqHAoLQUFBQThqZUVsWm8QCBoLQUFBQkJINU1Qc0EaKQoDMTAyEiIKIAgEKhwKC0FBQUE4amVFbFpvEAgaC0FBQUE4eGR5TW1JGikKAzEwMxIiCiAIBCocCgtBQUFCQkg1TVBxVRAIGgtBQUFCQkg1TVBxVRopCgMxMDQSIgogCAQqHAoLQUFBQTh4ZHlNcGMQCBoLQUFBQTh4ZHlNcGMaKQoDMTA1EiIKIAgEKhwKC0FBQUJCSDVNUHRrEAgaC0FBQUJCSDVNUHRrGhwKAzEwNhIVChMIBCoPCgtBQUFBOHhkeU1wMBABGhwKAzEwNxIVChMIBCoPCgtBQUFBOHhkeU1wMBACGhwKAzEwOBIVChMIBCoPCgtBQUFBOHhkeU1wNBACGhwKAzEwORIVChMIBCoPCgtBQUFBOHhkeU1xQRABGhwKAzExMBIVChMIBCoPCgtBQUFBOHhkeU1xRRABGhwKAzExMRIVChMIBCoPCgtBQUFBOHhkeU1xSRABGikKAzExMhIiCiAIBCocCgtBQUFCQkg1TVBxWRAIGgtBQUFCQkg1TVBxWRopCgMxMTMSIgogCAQqHAoLQUFBQkJINU1QdU0QCBoLQUFBQkJINU1QdU0aKQoDMTE0EiIKIAgEKhwKC0FBQUJCSDVNUHVVEAgaC0FBQUJCSDVNUHVVGikKAzExNRIiCiAIBCocCgtBQUFCQkg1TVBxYxAIGgtBQUFCQkg1TVBxYxopCgMxMTYSIgogCAQqHAoLQUFBQkJINU1SWTQQCBoLQUFBQkJINU1SWTQaKQoDMTE3EiIKIAgEKhwKC0FBQUJCSDVNUlk0EAgaC0FBQUE4eGR5TXJBGikKAzExOBIiCiAIBCocCgtBQUFBOHhkeU10WRAIGgtBQUFBOHhkeU10WRopCgMxMTkSIgogCAQqHAoLQUFBQkJINU1SWlEQCBoLQUFBQkJINU1SWlEaKQoDMTIwEiIKIAgEKhwKC0FBQUE4eGR5TXVREAgaC0FBQUE4eGR5TXVRGikKAzEyMRIiCiAIBCocCgtBQUFCQkg1TVJiRRAIGgtBQUFCQkg1TVJiRRopCgMxMjISIgogCAQqHAoLQUFBQkJINU1SYlUQCBoLQUFBQkJINU1SYlUaKQoDMTIzEiIKIAgEKhwKC0FBQUJCSDVNUmJZEAgaC0FBQUJCSDVNUmJZGikKAzEyNBIiCiAIBCocCgtBQUFCQkg1TVJjTRAIGgtBQUFCQkg1TVJjTRopCgMxMjUSIgogCAQqHAoLQUFBQTh4ZHlNdmMQCBoLQUFBQTh4ZHlNdmMaKQoDMTI2EiIKIAgEKhwKC0FBQUE5c1JoREZZEAgaC0FBQUE5c1JoREZZGikKAzEyNxIiCiAIBCocCgtBQUFBOXNSaERVWRAIGgtBQUFBOXNSaERVWRopCgMxMjgSIgogCAQqHAoLQUFBQTlzUmhEVVkQCBoLQUFBQTh4ZHlNdjAaKQoDMTI5EiIKIAgEKhwKC0FBQUE5c1JoRFBnEAgaC0FBQUE5c1JoRFBnGikKAzEzMBIiCiAIBCocCgtBQUFBOXNSaERGbxAIGgtBQUFBOXNSaERGbxopCgMxMzESIgogCAQqHAoLQUFBQTlzUmhERmcQCBoLQUFBQTlzUmhERmcaKQoDMTMyEiIKIAgEKhwKC0FBQUE5c1JoREZjEAgaC0FBQUE5c1JoREZjGikKAzEzMxIiCiAIBCocCgtBQUFBOXNSaERNMBAIGgtBQUFBOXNSaERNMBopCgMxMzQSIgogCAQqHAoLQUFBQTlzUmhESVkQCBoLQUFBQTlzUmhESVkaKQoDMTM1EiIKIAgEKhwKC0FBQUE5c1JoRElZEAgaC0FBQUE4eGR5TXdzGikKAzEzNhIiCiAIBCocCgtBQUFBOXNSaERIaxAIGgtBQUFBOXNSaERIaxopCgMxMzcSIgogCAQqHAoLQUFBQTlzUmhESEUQCBoLQUFBQTlzUmhESEUaKQoDMTM4EiIKIAgEKhwKC0FBQUE5c1JoREhZEAgaC0FBQUE5c1JoREhZIpwNCgtBQUFBOXNSaERVWRLqDAoLQUFBQTlzUmhEVVkSC0FBQUE5c1JoRFVZGs8DCgl0ZXh0L2h0bWwSwQNEZWZpbml0aW9uc8KgYW5kIGxhbmd1YWdlIGhhdmUgbW92ZWTCoG9uIGEgYml0IC0gd2l0aGluIFNSTSB0aGVyZSBiZWNvbWluZyBsZXNzIGZvY3VzIG9uIG9yZ2FuaXNhdGlvbmFsIGNyaXNpcywgYnV0IG1vcmUgY3JpdGljYWzCoGluY2lkZW50IG1hbmFnZW1lbnQuIE1hbnnCoG9yZ3MgZG9uJiMzOTt0IHVzZSBjcmlzZXMgd2hlbiByZWZlcnJpbmcgdG8gbWFqb3Igc2VjdXJpdHkgaW5jaWRlbnRzIC0gZm9yIHNvbWUsIGtpZG5hcHBpbmdzLCBldmVuIHN0YWZmIGRlYXRocywgd291bGQgbm90IGJlIGNvbnNpZGVyZWQgJiMzOTtjcmlzaXMmIzM5OyBldmVudHMgLSB0aGV5IGFyZSBtYW5hZ2VhYmxlIGV2ZW50cywgYXQgY291bnRyeS9yZWdpb25hbCBsZXZlbCwgd2l0aCBIUSBzdXBwb3J0LCBhbmQgdGhlcmVmb3JlIG1heSBub3QgdHJpZ2dlciB0aGUgb3JnJiMzOTtzIG92ZXJhbGwgQ01ULiLAAwoKdGV4dC9wbGFpbhKxA0RlZmluaXRpb25zwqBhbmQgbGFuZ3VhZ2UgaGF2ZSBtb3ZlZMKgb24gYSBiaXQgLSB3aXRoaW4gU1JNIHRoZXJlIGJlY29taW5nIGxlc3MgZm9jdXMgb24gb3JnYW5pc2F0aW9uYWwgY3Jpc2lzLCBidXQgbW9yZSBjcml0aWNhbMKgaW5jaWRlbnQgbWFuYWdlbWVudC4gTWFuecKgb3JncyBkb24ndCB1c2UgY3Jpc2VzIHdoZW4gcmVmZXJyaW5nIHRvIG1ham9yIHNlY3VyaXR5IGluY2lkZW50cyAtIGZvciBzb21lLCBraWRuYXBwaW5ncywgZXZlbiBzdGFmZiBkZWF0aHMsIHdvdWxkIG5vdCBiZSBjb25zaWRlcmVkICdjcmlzaXMnIGV2ZW50cyAtIHRoZXkgYXJlIG1hbmFnZWFibGUgZXZlbnRzLCBhdCBjb3VudHJ5L3JlZ2lvbmFsIGxldmVsLCB3aXRoIEhRIHN1cHBvcnQsIGFuZCB0aGVyZWZvcmUgbWF5IG5vdCB0cmlnZ2VyIHRoZSBvcmcncyBvdmVyYWxsIENNVC4qGyIVMTEzMDg0MzU5MDg1MDk0MjQxNDY0KAA4ADDU54CRwTE455DTr8IxQqIBCgtBQUFBOHhkeU12MBILQUFBQTlzUmhEVVkaEwoJdGV4dC9odG1sEgZBZ3JlZWQiFAoKdGV4dC9wbGFpbhIGQWdyZWVkKiUiH0FOT05ZTU9VU18xMTQ4Mzc1MTI2MjEzNzI4NzQzODMoADgBMOeQ06/CMTjnkNOvwjFaDHhreTlvbXN4azFxMnICIAB4AJoBBggAEAAYAKoBCBIGQWdyZWVkWgwxOXF1YWluaDhwb2dyAiAAeACaAQYIABAAGACqAcQDEsEDRGVmaW5pdGlvbnPCoGFuZCBsYW5ndWFnZSBoYXZlIG1vdmVkwqBvbiBhIGJpdCAtIHdpdGhpbiBTUk0gdGhlcmUgYmVjb21pbmcgbGVzcyBmb2N1cyBvbiBvcmdhbmlzYXRpb25hbCBjcmlzaXMsIGJ1dCBtb3JlIGNyaXRpY2FswqBpbmNpZGVudCBtYW5hZ2VtZW50LiBNYW55wqBvcmdzIGRvbiYjMzk7dCB1c2UgY3Jpc2VzIHdoZW4gcmVmZXJyaW5nIHRvIG1ham9yIHNlY3VyaXR5IGluY2lkZW50cyAtIGZvciBzb21lLCBraWRuYXBwaW5ncywgZXZlbiBzdGFmZiBkZWF0aHMsIHdvdWxkIG5vdCBiZSBjb25zaWRlcmVkICYjMzk7Y3Jpc2lzJiMzOTsgZXZlbnRzIC0gdGhleSBhcmUgbWFuYWdlYWJsZSBldmVudHMsIGF0IGNvdW50cnkvcmVnaW9uYWwgbGV2ZWwsIHdpdGggSFEgc3VwcG9ydCwgYW5kIHRoZXJlZm9yZSBtYXkgbm90IHRyaWdnZXIgdGhlIG9yZyYjMzk7cyBvdmVyYWxsIENNVC6wAQC4AQAY1OeAkcExIOeQ06/CMTAAQhBraXguaHoxc2ZmdXR5MXR4IscFCgtBQUFCQkg1TVJiWRKVBQoLQUFBQkJINU1SYlkSC0FBQUJCSDVNUmJZGq0BCgl0ZXh0L2h0bWwSnwFpcyB0aGlzIG5vdCBhZGRyZXNzZWQgaW4gdGhlIGVuZ2FnZW1lbnTCoHdpdGggc3BlY2lmaWPCoGZ1bmN0aW9uwqBzZWN0aW9ucywgZm9yIGV4YW1wbGUgcHJvZ3JhbW1lcyAtIHNlZW1zIGR1cGxpY2F0aW9uLCB0aGlzIGNvdWxkIGJlIGNhcHR1cmVkIGluIHRoYXQgc2VjdGlvbi4irgEKCnRleHQvcGxhaW4SnwFpcyB0aGlzIG5vdCBhZGRyZXNzZWQgaW4gdGhlIGVuZ2FnZW1lbnTCoHdpdGggc3BlY2lmaWPCoGZ1bmN0aW9uwqBzZWN0aW9ucywgZm9yIGV4YW1wbGUgcHJvZ3JhbW1lcyAtIHNlZW1zIGR1cGxpY2F0aW9uLCB0aGlzIGNvdWxkIGJlIGNhcHR1cmVkIGluIHRoYXQgc2VjdGlvbi4qGyIVMTEzMDg0MzU5MDg1MDk0MjQxNDY0KAA4ADCg3aGTwDE4oN2hk8AxSiQKCnRleHQvcGxhaW4SFlBhcnRpY2lwYXRvcnkgYXBwcm9hY2haDGhjaW1vanN3dHcwdnICIAB4AJoBBggAEAAYAKoBogESnwFpcyB0aGlzIG5vdCBhZGRyZXNzZWQgaW4gdGhlIGVuZ2FnZW1lbnTCoHdpdGggc3BlY2lmaWPCoGZ1bmN0aW9uwqBzZWN0aW9ucywgZm9yIGV4YW1wbGUgcHJvZ3JhbW1lcyAtIHNlZW1zIGR1cGxpY2F0aW9uLCB0aGlzIGNvdWxkIGJlIGNhcHR1cmVkIGluIHRoYXQgc2VjdGlvbi6wAQC4AQAYoN2hk8AxIKDdoZPAMTAAQhBraXguYXB2ZmtkMmxlN2wzItINCgtBQUFCQkg1TVJaURKgDQoLQUFBQkJINU1SWlESC0FBQUJCSDVNUlpRGo8ECgl0ZXh0L2h0bWw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4i/AMKCnRleHQvcGxhaW4S7QNzdGlsbCBub3Qgc3VyZSBvbiB0aGlzLiBJJ20gYXdhcmUgaXRzIHdhcyByZWZlcmVuY2VkIGluIHRoZSBJU09TIHJlcG9ydCBzb21lIHllYXJzIGFnbywgYnV0IGl0cyBub3QgYSB3aWRlbHkgdXNlZCB0ZXJtLiBuZWVkcyBjaGVja2luZyAtIGZlZWxzIGxpa2UgaXQgaXMgYSBjb25mdXNpb24gd2l0aCAnRHV0eSBvZiBGaWRlbGl0eSc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nZHV0eScuKhsiFTExMzA4NDM1OTA4NTA5NDI0MTQ2NCgAOAAwkrSFk8AxOPLPuI7BMUodCgp0ZXh0L3BsYWluEg9EdXR5IG9mIExveWFsdHlaDG5wcWhuZG44M2p2YXICIAB4AJoBBggAEAAYAKoBhAQ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6wAQC4AQAYkrSFk8AxIPLPuI7BMTAAQhBraXguc2xmaDJnY2FpZDF5Ip8FCgtBQUFCQkg1TVJiVRLtBAoLQUFBQkJINU1SYlUSC0FBQUJCSDVNUmJVGpwBCgl0ZXh0L2h0bWwSjgFsb3Qgb2YgdGhpcyBzZWN0aW9uIGlzIGFkZHJlc3NlZCBpbiB0aGUgR0lTRiBOR08gU2VjdXJpdHkgQ29sbGFib3JhdGlvbiBHdWlkZS4gTm90IHN1cmUgb2YgdGhlIGFkZGVkIHZhbHVlIC0gYXQgbGVhc3QgaXQgc2hvdWxkIGJlIHJlZmVyZW5jZWQuIp0BCgp0ZXh0L3BsYWluEo4BbG90IG9mIHRoaXMgc2VjdGlvbiBpcyBhZGRyZXNzZWQgaW4gdGhlIEdJU0YgTkdPIFNlY3VyaXR5IENvbGxhYm9yYXRpb24gR3VpZGUuIE5vdCBzdXJlIG9mIHRoZSBhZGRlZCB2YWx1ZSAtIGF0IGxlYXN0IGl0IHNob3VsZCBiZSByZWZlcmVuY2VkLiobIhUxMTMwODQzNTkwODUwOTQyNDE0NjQoADgAMLbTmpPAMTi205qTwDFKMAoKdGV4dC9wbGFpbhIic29tZXRpbWVzIGhpbmRlciBTUk0gY29sbGFib3JhdGlvbloLbGg5NTBteTFsYW1yAiAAeACaAQYIABAAGACqAZEBEo4BbG90IG9mIHRoaXMgc2VjdGlvbiBpcyBhZGRyZXNzZWQgaW4gdGhlIEdJU0YgTkdPIFNlY3VyaXR5IENvbGxhYm9yYXRpb24gR3VpZGUuIE5vdCBzdXJlIG9mIHRoZSBhZGRlZCB2YWx1ZSAtIGF0IGxlYXN0IGl0IHNob3VsZCBiZSByZWZlcmVuY2VkLrABALgBABi205qTwDEgttOak8AxMABCEGtpeC44ZHFuemo5ZnlnYXgi4AQKC0FBQUJCSDVNUG5jEq8ECgtBQUFCQkg1TVBuYxILQUFBQkJINU1QbmMajwEKCXRleHQvaHRtbBKBAWZvciBtYW55IG9yZ2FuaXNhdGlvbnMgaXQgd291bGQgYmUgYW1iaXRpb3VzwqB0byByZWZlciB0byBzZWN1cml0eSBhcyBhIGRlcGFydG1lbnTCoC0gbWFueSBvbmx5IGhhdmUgb25lIGdsb2JhbCBzZWN1cml0eSBtYW5hZ2VyLiKQAQoKdGV4dC9wbGFpbhKBAWZvciBtYW55IG9yZ2FuaXNhdGlvbnMgaXQgd291bGQgYmUgYW1iaXRpb3VzwqB0byByZWZlciB0byBzZWN1cml0eSBhcyBhIGRlcGFydG1lbnTCoC0gbWFueSBvbmx5IGhhdmUgb25lIGdsb2JhbCBzZWN1cml0eSBtYW5hZ2VyLiobIhUxMTMwODQzNTkwODUwOTQyNDE0NjQoADgAMKmsvJDAMTig8quTwTFKGAoKdGV4dC9wbGFpbhIKRGVwYXJ0bWVudFoMN2VuM2ptcDA5YXVvcgIgAHgAmgEGCAAQABgAqgGEARKBAWZvciBtYW55IG9yZ2FuaXNhdGlvbnMgaXQgd291bGQgYmUgYW1iaXRpb3VzwqB0byByZWZlciB0byBzZWN1cml0eSBhcyBhIGRlcGFydG1lbnTCoC0gbWFueSBvbmx5IGhhdmUgb25lIGdsb2JhbCBzZWN1cml0eSBtYW5hZ2VyLrABALgBABiprLyQwDEgoPKrk8ExMABCD2tpeC5wdjJ0YzA2bXlhbCK8BgoLQUFBQkJINU1Qb0USigYKC0FBQUJCSDVNUG9FEgtBQUFCQkg1TVBvRRrYAQoJdGV4dC9odG1sEsoBSW4gcmVhbGl0eSB0aGVyZSBpcyBtb3JlIHZhcmlhdGlvbiB0aGFuIHRoaXMgLSBzb21lIGFyZSBlbWJlZGRlZMKgaW4gSFIsIG90aGVycyBpbiBSaXNrLCBzb21lIHJlcG9ydCBkaXJlY3RseSB0byBDaGllZiBFeGVjLiBUaGUgdXNlIG9mIHNwZWNpZmljwqBleGFtcGxlc8KgYW5kIHRpdGxlcyBoZXJlIG1ha2UgaXQgc2VlbSB0b28gcHJlc2NyaXB0aXZlLiLZAQoKdGV4dC9wbGFpbhLKAUluIHJlYWxpdHkgdGhlcmUgaXMgbW9yZSB2YXJpYXRpb24gdGhhbiB0aGlzIC0gc29tZSBhcmUgZW1iZWRkZWTCoGluIEhSLCBvdGhlcnMgaW4gUmlzaywgc29tZSByZXBvcnQgZGlyZWN0bHkgdG8gQ2hpZWYgRXhlYy4gVGhlIHVzZSBvZiBzcGVjaWZpY8KgZXhhbXBsZXPCoGFuZCB0aXRsZXMgaGVyZSBtYWtlIGl0IHNlZW0gdG9vIHByZXNjcmlwdGl2ZS4qGyIVMTEzMDg0MzU5MDg1MDk0MjQxNDY0KAA4ADC7s9qQwDE40K2vk8ExShgKCnRleHQvcGxhaW4SCk9wZXJhdGlvbnNaDHB3a2w5Y2M4bjE3b3ICIAB4AJoBBggAEAAYAKoBzQESygFJbiByZWFsaXR5IHRoZXJlIGlzIG1vcmUgdmFyaWF0aW9uIHRoYW4gdGhpcyAtIHNvbWUgYXJlIGVtYmVkZGVkwqBpbiBIUiwgb3RoZXJzIGluIFJpc2ssIHNvbWUgcmVwb3J0IGRpcmVjdGx5IHRvIENoaWVmIEV4ZWMuIFRoZSB1c2Ugb2Ygc3BlY2lmaWPCoGV4YW1wbGVzwqBhbmQgdGl0bGVzIGhlcmUgbWFrZSBpdCBzZWVtIHRvbyBwcmVzY3JpcHRpdmUusAEAuAEAGLuz2pDAMSDQra+TwTEwAEIQa2l4LmI2M2Izb3dmbXViOSKMAgoLQUFBQThvTkJOeVUS2gEKC0FBQUE4b05CTnlVEgtBQUFBOG9OQk55VRofCgl0ZXh0L2h0bWwSEnRoaW5rIHRoaXMgaXMgZ29vZCIgCgp0ZXh0L3BsYWluEhJ0aGluayB0aGlzIGlzIGdvb2QqGyIVMTEwMjMyMDI5NTkyNDE0NjE0NzIwKAA4ADDc5fHwvTE43OXx8L0xShYKCnRleHQvcGxhaW4SCGZ1bmN0aW9uWgw3eTJiaGV5emlsbGxyAiAAeACaAQYIABAAGACqARQSEnRoaW5rIHRoaXMgaXMgZ29vZLABALgBABjc5fHwvTEg3OXx8L0xMABCEGtpeC50enQxOGg5amhxcmIiogQKC0FBQUE4eGR5TWF3EvADCgtBQUFBOHhkeU1hdxILQUFBQTh4ZHlNYXcabAoJdGV4dC9odG1sEl9JIHdvdWxkIGhpZ2hsaWdodCB0aGUgaW1wb3J0YW5jZSBvZiB0aG9zZSBvYmplY3RpdmUgdG8gYmUgYWxpZ25lZCB3aXRoIE9yZ2FuaXphdGlvbmFsIFN0cmF0ZWd5LiJtCgp0ZXh0L3BsYWluEl9JIHdvdWxkIGhpZ2hsaWdodCB0aGUgaW1wb3J0YW5jZSBvZiB0aG9zZSBvYmplY3RpdmUgdG8gYmUgYWxpZ25lZCB3aXRoIE9yZ2FuaXphdGlvbmFsIFN0cmF0ZWd5LiolIh9BTk9OWU1PVVNfMTE0ODM3NTEyNjIxMzcyODc0MzgzKAA4ATDO1tqqwjE4ztbaqsIxSjsKCnRleHQvcGxhaW4SLUJldHdlZW4gMy02IFN0cmF0ZWdpYyBEaXJlY3Rpb25zL1RoZW1lcy9Hb2Fsc1oMOTRjYmtoanNsemd0cgIgAHgAmgEGCAAQABgAqgFhEl9JIHdvdWxkIGhpZ2hsaWdodCB0aGUgaW1wb3J0YW5jZSBvZiB0aG9zZSBvYmplY3RpdmUgdG8gYmUgYWxpZ25lZCB3aXRoIE9yZ2FuaXphdGlvbmFsIFN0cmF0ZWd5LrABALgBABjO1tqqwjEgztbaqsIxMABCEGtpeC5keDFjNjA0M2RoaWki4gcKC0FBQUJCSDVNUmNNErAHCgtBQUFCQkg1TVJjTRILQUFBQkJINU1SY00ahwIKCXRleHQvaHRtbB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KIAgoKdGV4dC9wbGFpbh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obIhUxMTMwODQzNTkwODUwOTQyNDE0NjQoADgAMP7AtJPAMTif3JWQwTFKMQoKdGV4dC9wbGFpbhIjUG9saWN5IERldmVsb3BtZW50IGZvciBwYXJ0bmVyc2hpcHNaDGhpMXNtanN5NmIzb3ICIAB4AJoBBggAEAAYAKoB/AES+QF0aGlzIHNlY3Rpb24gY291bGQgYmUgYnJva2VuIGRvd24gaW4gdG8gZGlmZmVyZW50IHBhcnRuZXLCoHJlbGF0aW9uc2hpcHMgLSBpbnRlcm5hdGlvbmFsIGFuZCBuYXRpb25hbC9sb2NhbCBvcmdhbmlzYXRpb25zLCBhbHNvIGNvdWxkIGhpZ2hsaWdodCBzcGVjaWZpY8KgaXNzdWVzIHJlbGF0ZWTCoHRvIGNvbnNvcnRpdW1zIC0gaW5jcmVhc2luZ2x5IHRoZSBwcm9ncmFtbWF0aWPCoCBjaG9pY2UgZm9yIG1hbnkgb3JnYW5pc2F0aW9ucy6wAQC4AQAY/sC0k8AxIJ/clZDBMTAAQhBraXgudzVhbjhqbjRrejFqIqAECgtBQUFBOHhkeU1jNBLuAwoLQUFBQTh4ZHlNYzQSC0FBQUE4eGR5TWM0GnkKCXRleHQvaHRtbBJsQXZvaWQgdXNpbmcgcHJvbm91bnMgdG8gYXZvaWQgY29uZnVzaW9uIGFuZCBkaWNob3RvbXnCoHlvdS11cy4gRGV2ZWxvcGluZyBTUk0gb3JnYW5pemF0aW9uYWwgc3RyYXRlZ2ljIHBsYW4uInoKCnRleHQvcGxhaW4SbEF2b2lkIHVzaW5nIHByb25vdW5zIHRvIGF2b2lkIGNvbmZ1c2lvbiBhbmQgZGljaG90b215wqB5b3UtdXMuIERldmVsb3BpbmcgU1JNIG9yZ2FuaXphdGlvbmFsIHN0cmF0ZWdpYyBwbGFuLiolIh9BTk9OWU1PVVNfMTE0ODM3NTEyNjIxMzcyODc0MzgzKAA4ATDnnNmrwjE455zZq8IxShIKCnRleHQvcGxhaW4SBHlvdXJaDHY4ajV4Y3FoNGVjMnICIAB4AJoBBggAEAAYAKoBbhJsQXZvaWQgdXNpbmcgcHJvbm91bnMgdG8gYXZvaWQgY29uZnVzaW9uIGFuZCBkaWNob3RvbXnCoHlvdS11cy4gRGV2ZWxvcGluZyBTUk0gb3JnYW5pemF0aW9uYWwgc3RyYXRlZ2ljIHBsYW4usAEAuAEAGOec2avCMSDnnNmrwjEwAEIQa2l4Ljl5aHo0bml6bjA3aCKaCAoLQUFBQkJINU1QbncS6AcKC0FBQUJCSDVNUG53EgtBQUFCQkg1TVBudxqcAgoJdGV4dC9odG1s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IpcCCgp0ZXh0L3BsYWluEogCQWN0dWFsIHRpdGxlcyB3aWxsIHZhcnkgLSBrZXkgaXMgYSBjcm9zc8KgZGVwYXJ0bWVudCB3b3JraW5nIGdyb3VwIG9yIGNvbW1pdHRlZSByZXByZXNlbnRpbmcgZGlmZmVyZW50IHJvbGVzIGFuZCBsZXZlbHMgd2l0aGluIHRoZSBvcmdhbmlzYXRpb24uIFN1Y2ggYQpjb2xsZWN0aXZlIGFwcHJvYWNoIGVuY291cmFnZXMgYSBncmVhdGVyIHNlbnNlIG9mIG93bmVyc2hpcCB3aGljaAp1bHRpbWF0ZWx5IGFpZHMgaW1wbGVtZW50YXRpb24gYW5kIGNvbXBsaWFuY2UuKhsiFTExMzA4NDM1OTA4NTA5NDI0MTQ2NCgAOAAwo8XOkMAxOKPFzpDAMUowCgp0ZXh0L3BsYWluEiJTZWN1cml0eSBSaXNrIE1hbmFnZW1lbnQgQ29tbWl0dGVlWgxhYjhnZG5zbzh4dG5yAiAAeACaAQYIABAAGACqAZEC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sAEAuAEAGKPFzpDAMSCjxc6QwDEwAEIQa2l4Lnd4djM5aWt1c3NrMSKtAgoLQUFBQTh4ZHlNYk0S9wEKC0FBQUE4eGR5TWJNEgtBQUFBOHhkeU1iTRoNCgl0ZXh0L2h0bWwSACIOCgp0ZXh0L3BsYWluEgAqJSIfQU5PTllNT1VTXzExNDgzNzUxMjYyMTM3Mjg3NDM4MygAOAEwz8GLq8IxOMPji6vCMUpNCiRhcHBsaWNhdGlvbi92bmQuZ29vZ2xlLWFwcHMuZG9jcy5tZHMaJcLX2uQBHxodChkKE2J1c2luZXNzIGNvbnRpbnVpdHkQARgAEAFaDHF5OHl2dDM4ODY2ZXICIAB4AIIBFHN1Z2dlc3QuNnM0cDF0NGxzcWlpmgEGCAAQABgAsAEAuAEAGM/Bi6vCMSDD44urwjEwAEIUc3VnZ2VzdC42czRwMXQ0bHNxaWkitAoKC0FBQUE4amVFbFpzEooKCgtBQUFBOGplRWxacxILQUFBQThqZUVsWnMaNgoJdGV4dC9odG1sEilUaGlzIGNvdWxkIGJlIHNvbWV0aGluZyBJTFMgY291bGQgZGV2ZWxvcCI3Cgp0ZXh0L3BsYWluEilUaGlzIGNvdWxkIGJlIHNvbWV0aGluZyBJTFMgY291bGQgZGV2ZWxvcCpFCgxCZXRoIENoYXBtYW4aNS8vc3NsLmdzdGF0aWMuY29tL2RvY3MvY29tbW9uL2JsdWVfc2lsaG91ZXR0ZTk2LTAucG5nMIDA4867MTjlxbCRwDFCnAcKC0FBQUJCSDVNUHA0EgtBQUFBOGplRWxacxrcAgoJdGV4dC9odG1sEs4CV2lsbCB0aGUgQ0lORk8gRG9DIHRvb2wgbm90IGFkZHJlc3MgdGhpcz/CoDxhIGhyZWY9Imh0dHBzOi8vd3d3Lmdvb2dsZS5jb20vdXJsP3E9aHR0cHM6Ly9kdXR5b2ZjYXJlLmNpbmZvLmNoLyZhbXA7c2E9RCZhbXA7c291cmNlPWRvY3MmYW1wO3VzdD0xNzAxNDQxODY5NzYwMTE4JmFtcDt1c2c9QU92VmF3MW83QmV4dTlIZGFvNnd5UlhkSkRhaCIgZGF0YS1yYXdIcmVmPSJodHRwczovL2R1dHlvZmNhcmUuY2luZm8uY2gvIiB0YXJnZXQ9Il9ibGFuayI+aHR0cHM6Ly9kdXR5b2ZjYXJlLmNpbmZvLmNoLzwvYT7CoMKgPGJyPlRoaXMgaXMgYWxyZWFkeSBhdmFpbGFibGXCoGFuZCBmcmVlISJ+Cgp0ZXh0L3BsYWluEnBXaWxsIHRoZSBDSU5GTyBEb0MgdG9vbCBub3QgYWRkcmVzcyB0aGlzP8KgaHR0cHM6Ly9kdXR5b2ZjYXJlLmNpbmZvLmNoL8KgwqAKVGhpcyBpcyBhbHJlYWR5IGF2YWlsYWJsZcKgYW5kIGZyZWUhKhsiFTExMzA4NDM1OTA4NTA5NDI0MTQ2NCgAOAAw5cWwkcAxOOXFsJHAMVoMbmw3eTlxNHdza3UzcgIgAHgAmgEGCAAQABgAqgHRAhLOAldpbGwgdGhlIENJTkZPIERvQyB0b29sIG5vdCBhZGRyZXNzIHRoaXM/wqA8YSBocmVmPSJodHRwczovL3d3dy5nb29nbGUuY29tL3VybD9xPWh0dHBzOi8vZHV0eW9mY2FyZS5jaW5mby5jaC8mYW1wO3NhPUQmYW1wO3NvdXJjZT1kb2NzJmFtcDt1c3Q9MTcwMTQ0MTg2OTc2MDExOCZhbXA7dXNnPUFPdlZhdzFvN0JleHU5SGRhbzZ3eVJYZEpEYWgiIGRhdGEtcmF3aHJlZj0iaHR0cHM6Ly9kdXR5b2ZjYXJlLmNpbmZvLmNoLyIgdGFyZ2V0PSJfYmxhbmsiPmh0dHBzOi8vZHV0eW9mY2FyZS5jaW5mby5jaC88L2E+wqDCoDxicj5UaGlzIGlzIGFscmVhZHkgYXZhaWxhYmxlwqBhbmQgZnJlZSGwAQC4AQByRwoMQmV0aCBDaGFwbWFuGjcKNS8vc3NsLmdzdGF0aWMuY29tL2RvY3MvY29tbW9uL2JsdWVfc2lsaG91ZXR0ZTk2LTAucG5neACIAQGaAQYIABAAGACqASsSKVRoaXMgY291bGQgYmUgc29tZXRoaW5nIElMUyBjb3VsZCBkZXZlbG9wsAEAuAEBGIDA4867MSDlxbCRwDEwAEIIa2l4LmNtdDIipgkKC0FBQUE4eGR5TXRZEvYICgtBQUFBOHhkeU10WRILQUFBQTh4ZHlNdFkaggIKCXRleHQvaHRtbB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igwIKCnRleHQvcGxhaW4S9AFJIGRvIHN0cm9uZ2x5IGFkdm9jYXRlIGZvciBub3QgdXNpbmcgdGhlIHRlcm0gRHV0eSBvZiBMb3lhbHR5IGFzIG1lbnRpb25lZMKgaW4gZm9ybWVyIG9jY2FzaW9ucy4gV2UgY2FsbGVkIHRoYXQgaW5kaXZpZHVhbCByZXNwb25zaWJpbGl0eSzCoG9yIEkgdGhpbmsgc29tZW9uZSBpbiB0aGUgcGFzdCBwcm9wb3NlZCBvdGhlciB0ZXJtaW5vbG9neSB0aGF0IEkgZm91bmQgbW9yZSBhcHByb3ByaWF0ZcKgZm9yIHRoZSBzZWN0b3IuKiUiH0FOT05ZTU9VU18xMTQ4Mzc1MTI2MjEzNzI4NzQzODMoADgBMMDqn6/CMTjA6p+vwjFKgQIKCnRleHQvcGxhaW4S8gFDcmVhdGluZyBhIGN1bHR1cmUgb2YgdW5kZXJzdGFuZGluZyBhcm91bmQg4oCYRHV0eSBvZiBMb3lhbHR54oCZC0luIGFkZGl0aW9uIHRvIGFuIGVtcGxveWVy4oCZcyBEb0MgcmVzcG9uc2liaWxpdHksIHRoZXJlIGlzIGdyb3dpbmcgdXNlIG9mIHRoZSB0ZXJtIOKAnER1dHkgb2YgTG95YWx0eSzigJ0gYnkgbGVnYWwgYW5kIEhSIHByb2Zlc3Npb25hbHMgKElTT1MgR2xvYmFsIEJlbmNobWFya2luZyBSZXBvcnQsIDIwMTUpLloMb3AybjF1bmx0bGIzcgIgAHgAmgEGCAAQABgAqgH3AR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YwOqfr8IxIMDqn6/CMUIQa2l4LmJ1bWtmenR2ZmN5eSK9AwoLQUFBQTh4ZHlNa28SjQMKC0FBQUE4eGR5TWtvEgtBQUFBOHhkeU1rbxpICgl0ZXh0L2h0bWwSO0kgd291bGQgc3VnZ2VzdCB0byBwdXQgYnVzaW5lc3PCoGNvbnRpbnVpdHkgaW4gZmlyc3QgcGxhY2UuIkkKCnRleHQvcGxhaW4SO0kgd291bGQgc3VnZ2VzdCB0byBwdXQgYnVzaW5lc3PCoGNvbnRpbnVpdHkgaW4gZmlyc3QgcGxhY2UuKiUiH0FOT05ZTU9VU18xMTQ4Mzc1MTI2MjEzNzI4NzQzODMoADgBMKGf+a3CMTihn/mtwjFKSgoKdGV4dC9wbGFpbhI8UmlzayBNYW5hZ2VtZW50CjIuIER1dHkgb2YgQ2FyZSAoRG9DKQoyLiBCdXNpbmVzcyBDb250aW51aXR5WgxsZjF1dzM3cWhiZXVyAiAAeACaAQYIABAAGACqAT0SO0kgd291bGQgc3VnZ2VzdCB0byBwdXQgYnVzaW5lc3PCoGNvbnRpbnVpdHkgaW4gZmlyc3QgcGxhY2UuGKGf+a3CMSChn/mtwjFCEGtpeC5pMXM4YndyeGRsM2cigw4KC0FBQUE4amVFbFp3EtkNCgtBQUFBOGplRWxadxILQUFBQThqZUVsWncaPgoJdGV4dC9odG1sEjFXaGljaCBjYXNlIHN0dWR5IHRoZSBXRyB3b3VsZCBwcmVmZXIgdG8gdXNlIGhlcmU/Ij8KCnRleHQvcGxhaW4SMVdoaWNoIGNhc2Ugc3R1ZHkgdGhlIFdHIHdvdWxkIHByZWZlciB0byB1c2UgaGVyZT8qRQoMQmV0aCBDaGFwbWFuGjUvL3NzbC5nc3RhdGljLmNvbS9kb2NzL2NvbW1vbi9ibHVlX3NpbGhvdWV0dGU5Ni0wLnBuZzCgnp/5sjE4p5u7k8ExQtMKCgtBQUFCQkg1TVByZxILQUFBQThqZUVsWnca7gMKCXRleHQvaHRtbB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cT1odHRwczovL3d3dy5jZGFjbmV0d29yay5vcmcvJmFtcDtzYT1EJmFtcDtzb3VyY2U9ZG9jcyZhbXA7dXN0PTE3MDE0NDE4Njk3NjYzMjYmYW1wO3VzZz1BT3ZWYXczd05ORVZwa0VfUk5qUTZwX2duTEk0IiBkYXRhLXJhd0hyZWY9Imh0dHBzOi8vd3d3LmNkYWNuZXR3b3JrLm9yZy8iIHRhcmdldD0iX2JsYW5rIj5odHRwczovL3d3dy5jZGFjbmV0d29yay5vcmcvPC9hPiKQAgoKdGV4dC9wbGFpbhKBAlVuZm9ydHVuYXRlbHnCoHRoZSBJbnRlcmFjdGlvbiBsaW5rIGRvZXNuJ3Qgd29yay4gTXkgcHJlZmVyZW5jZcKgd291bGQgYmUgZm9yIGFuIE5HTyBmb2N1c2VkIGNhc2Ugc3R1ZHksIHJhdGhlcsKgdGhhbiBXaGl0ZSBIZWxtZXRzLsKgIEFub3RoZXIgc291cmNlwqBmb3IgZ29vZCBjYXJlIHN0dWRpZXMgYW5kIHJlc291cmNlc8Kgb24gbWFuYWdpbmfCoHJ1bW91cnMgaXMgdGhlIENEQUMgbmV0d29yayBodHRwczovL3d3dy5jZGFjbmV0d29yay5vcmcvKhsiFTExMzA4NDM1OTA4NTA5NDI0MTQ2NCgAOAAw5aPzkcAxOKebu5PBMVoMdGcxMzU2bnBqd2ZjcgIgAHgAmgEGCAAQABgAqgHjAx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cT1odHRwczovL3d3dy5jZGFjbmV0d29yay5vcmcvJmFtcDtzYT1EJmFtcDtzb3VyY2U9ZG9jcyZhbXA7dXN0PTE3MDE0NDE4Njk3NjYzMjYmYW1wO3VzZz1BT3ZWYXczd05ORVZwa0VfUk5qUTZwX2duTEk0IiBkYXRhLXJhd2hyZWY9Imh0dHBzOi8vd3d3LmNkYWNuZXR3b3JrLm9yZy8iIHRhcmdldD0iX2JsYW5rIj5odHRwczovL3d3dy5jZGFjbmV0d29yay5vcmcvPC9hPrABALgBAHJHCgxCZXRoIENoYXBtYW4aNwo1Ly9zc2wuZ3N0YXRpYy5jb20vZG9jcy9jb21tb24vYmx1ZV9zaWxob3VldHRlOTYtMC5wbmd4AIgBAZoBBggAEAAYAKoBMxIxV2hpY2ggY2FzZSBzdHVkeSB0aGUgV0cgd291bGQgcHJlZmVyIHRvIHVzZSBoZXJlP7ABALgBARignp/5sjEgp5u7k8ExMABCCGtpeC5jbXQzIqoCCgtBQUFBOHhkeU1sRRL2AQoLQUFBQTh4ZHlNbEUSC0FBQUE4eGR5TWxFGg0KCXRleHQvaHRtbBIAIg4KCnRleHQvcGxhaW4SAColIh9BTk9OWU1PVVNfMTE0ODM3NTEyNjIxMzcyODc0MzgzKAA4ATC+y4auwjE4yfCGrsIxSlIKJGFwcGxpY2F0aW9uL3ZuZC5nb29nbGUtYXBwcy5kb2NzLm1kcxoqwtfa5AEkGiIKHgoYQWNjZXNzIGFuZCBzYWZlIGRlbGl2ZXJ5EAEYABABWgw1YnJ6dnJqZXNzZG5yAiAAeACCARRzdWdnZXN0LjdxdnRlZDhqd29meZoBBggAEAAYABi+y4auwjEgyfCGrsIxQhRzdWdnZXN0LjdxdnRlZDhqd29meSKyBQoLQUFBQTlzUmhETTASgAUKC0FBQUE5c1JoRE0wEgtBQUFBOXNSaERNMBqPAQoJdGV4dC9odG1sEoEBVGhpcyBzZWN0aW9uLCBhdCB0aW1lcywgc2VlbXMgdG8gbG9vc2UgaXRzIGZvY3VzIG9uIFNSTSwgaXQgd291bGQgYmVuZWZpdMKgZnJvbSBwcmFjdGljYWwgZXhhbXBsZXMgYW5kIGdyZWF0ZXIgcmVmZXJlbmNlcyB0byBTUk0uIpABCgp0ZXh0L3BsYWluEoEBVGhpcyBzZWN0aW9uLCBhdCB0aW1lcywgc2VlbXMgdG8gbG9vc2UgaXRzIGZvY3VzIG9uIFNSTSwgaXQgd291bGQgYmVuZWZpdMKgZnJvbSBwcmFjdGljYWwgZXhhbXBsZXMgYW5kIGdyZWF0ZXIgcmVmZXJlbmNlcyB0byBTUk0uKhsiFTExMzA4NDM1OTA4NTA5NDI0MTQ2NCgAOAAw8LW1kMExOOfY15PBMUppCgp0ZXh0L3BsYWluEltTUk0gTW9uaXRvcmluZywgRXZhbHVhdGlvbiwgQWNjb3VudGFiaWxpdHkgYW5kIExlYXJuaW5nIChNRUFMKTogZnJvbSBmaWVsZCBvcGVyYXRpb25zIHRvIEhRWgx0ZjFhZHI1dGpjNDdyAiAAeACaAQYIABAAGACqAYQBEoEBVGhpcyBzZWN0aW9uLCBhdCB0aW1lcywgc2VlbXMgdG8gbG9vc2UgaXRzIGZvY3VzIG9uIFNSTSwgaXQgd291bGQgYmVuZWZpdMKgZnJvbSBwcmFjdGljYWwgZXhhbXBsZXMgYW5kIGdyZWF0ZXIgcmVmZXJlbmNlcyB0byBTUk0usAEAuAEAGPC1tZDBMSDn2NeTwTEwAEIQa2l4Lmd6bDFyd2JkbjVjcyLwAwoLQUFBQkJINU1QblkSvgMKC0FBQUJCSDVNUG5ZEgtBQUFCQkg1TVBuWRpaCgl0ZXh0L2h0bWwSTXRpdGxlIGNvdWxkIGJlIGNsZWFyZXLCoC0gQnVpbGRpbmcgYW4gRWZmZWN0aXZlIFNhZmV0eSBhbmQgU2VjdXJpdHkgU3RydWN0dXJlIlsKCnRleHQvcGxhaW4STXRpdGxlIGNvdWxkIGJlIGNsZWFyZXLCoC0gQnVpbGRpbmcgYW4gRWZmZWN0aXZlIFNhZmV0eSBhbmQgU2VjdXJpdHkgU3RydWN0dXJlKhsiFTExMzA4NDM1OTA4NTA5NDI0MTQ2NCgAOAAwo+a1kMAxOOPBvZDAMUpJCgp0ZXh0L3BsYWluEjtTdHJ1Y3R1cmluZy9PcmdhbmlzYXRpb24gb2YgU2FmZXR5IGFuZCBTZWN1cml0eSBEZXBhcnRtZW50c1oMdWZqbzNreW03bTV0cgIgAHgAmgEGCAAQABgAqgFPEk10aXRsZSBjb3VsZCBiZSBjbGVhcmVywqAtIEJ1aWxkaW5nIGFuIEVmZmVjdGl2ZSBTYWZldHkgYW5kIFNlY3VyaXR5IFN0cnVjdHVyZbABALgBABij5rWQwDEg48G9kMAxMABCEGtpeC5uNnJ5MXh2eHloY3Qi/BIKC0FBQUE4amVFbFpnEtISCgtBQUFBOGplRWxaZxILQUFBQThqZUVsWmcadgoJdGV4dC9odG1sEmlXZSBjYW4gZXhwYW5kIHRoaXMgZXhhbXBsZSBvciBjb3VsZCBpbnNlcnQgaXQgaW4gdGhlIFRvb2xraXQgaW5zdGVhZCBvZiBpbiBtYWluIHRleHQgaWYgbW9yZSBhcHByb3ByaWF0ZT8idwoKdGV4dC9wbGFpbhJpV2UgY2FuIGV4cGFuZCB0aGlzIGV4YW1wbGUgb3IgY291bGQgaW5zZXJ0IGl0IGluIHRoZSBUb29sa2l0IGluc3RlYWQgb2YgaW4gbWFpbiB0ZXh0IGlmIG1vcmUgYXBwcm9wcmlhdGU/KkUKDEJldGggQ2hhcG1hbho1Ly9zc2wuZ3N0YXRpYy5jb20vZG9jcy9jb21tb24vYmx1ZV9zaWxob3VldHRlOTYtMC5wbmcwwKD7qbExOJHMjarCMUKxAgoLQUFBQkJHQnlRUVESC0FBQUE4amVFbFpnGkQKCXRleHQvaHRtbBI3SSB3b3VsZCBzYXkgYW4gZXhwYW5kZWQgdmVyc2lvbiBidXQgaW4gdGhlIFRvb2xraXQgZG9jLiJFCgp0ZXh0L3BsYWluEjdJIHdvdWxkIHNheSBhbiBleHBhbmRlZCB2ZXJzaW9uIGJ1dCBpbiB0aGUgVG9vbGtpdCBkb2MuKhsiFTExMDk1NjY3NjU1MDY1MTEyNjc1MSgAOAAw7a2wp78xOO2tsKe/MVoMbHdtejB0aHFqZG85cgIgAHgAmgEGCAAQABgAqgE5EjdJIHdvdWxkIHNheSBhbiBleHBhbmRlZCB2ZXJzaW9uIGJ1dCBpbiB0aGUgVG9vbGtpdCBkb2MusAEAuAEAQtkGCgtBQUFCQkg1TVBnaxILQUFBQThqZUVsWmca+wEKCXRleHQvaHRtbB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L8AQoKdGV4dC9wbGFpbh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obIhUxMTMwODQzNTkwODUwOTQyNDE0NjQoADgAMI6P1o7AMTiOj9aOwDFaDG5peDVlbTVudTNsZHICIAB4AJoBBggAEAAYAKoB8AES7QFBZ3JlZSwgZXhwYW5kZWQgZXhhbXBsZSBpbiB0aGUgdG9vbGtpdCwgYnV0IGFsc28gc29tZXRoaW5nIHBlb3BsZSBjYW4gZG93bmxvYWQgYW5kIHVzZS4gSG93ZXZlciwgSSB3b3VsZCBpbmNsdWRlIGFuIGFkZGl0aW9uYWzCoGV4YW1wbGUgaW4gdGhpcyBkaWFncmFtIGZvciBjb21wYXJpc29uIC0gZWl0aGVyIGFub3RoZXIgc3RyYXRlZ2ljIGRpcmVjdGlvbiBvciBhbm90aGVyIHJlc3BvbnNpYmlsaXR5wqBncm91cC6wAQC4AQBClAUKC0FBQUE4eGR5TVpNEgtBQUFBOGplRWxaZxq2AQoJdGV4dC9odG1sEqgBQWdyZWUgd2l0aCBTaGF1bi4gUHJvdmlkZSBzZXZlcmFsIGV4YW1wbGVzIHNob3dpbmcgdGhlIHZhcmlldHkgb2Ygc3RyYXRlZ2ljIGRlY2lzaW9uIGFuZCBkaWZmZXJlbnQgcmVzcG9uc2liaWxpdHkgZ3JvdXBzLiBJZiBub3QsIHRoZSBwb2ludCB3aWxsIHJpc2sgYmVpbmcgdGhlb3JldGljYWwuIrcBCgp0ZXh0L3BsYWluEqgBQWdyZWUgd2l0aCBTaGF1bi4gUHJvdmlkZSBzZXZlcmFsIGV4YW1wbGVzIHNob3dpbmcgdGhlIHZhcmlldHkgb2Ygc3RyYXRlZ2ljIGRlY2lzaW9uIGFuZCBkaWZmZXJlbnQgcmVzcG9uc2liaWxpdHkgZ3JvdXBzLiBJZiBub3QsIHRoZSBwb2ludCB3aWxsIHJpc2sgYmVpbmcgdGhlb3JldGljYWwuKiUiH0FOT05ZTU9VU18xMTQ4Mzc1MTI2MjEzNzI4NzQzODMoADgBMJHMjarCMTiRzI2qwjFaDDU1Yjh0YnlnY2pnM3ICIAB4AJoBBggAEAAYAKoBqwESqAFBZ3JlZSB3aXRoIFNoYXVuLiBQcm92aWRlIHNldmVyYWwgZXhhbXBsZXMgc2hvd2luZyB0aGUgdmFyaWV0eSBvZiBzdHJhdGVnaWMgZGVjaXNpb24gYW5kIGRpZmZlcmVudCByZXNwb25zaWJpbGl0eSBncm91cHMuIElmIG5vdCwgdGhlIHBvaW50IHdpbGwgcmlzayBiZWluZyB0aGVvcmV0aWNhbC6wAQC4AQByRwoMQmV0aCBDaGFwbWFuGjcKNS8vc3NsLmdzdGF0aWMuY29tL2RvY3MvY29tbW9uL2JsdWVfc2lsaG91ZXR0ZTk2LTAucG5neACIAQGaAQYIABAAGACqAWsSaVdlIGNhbiBleHBhbmQgdGhpcyBleGFtcGxlIG9yIGNvdWxkIGluc2VydCBpdCBpbiB0aGUgVG9vbGtpdCBpbnN0ZWFkIG9mIGluIG1haW4gdGV4dCBpZiBtb3JlIGFwcHJvcHJpYXRlP7ABALgBARjAoPupsTEgkcyNqsIxMABCCGtpeC5jbXQxItACCgtBQUFBOHhkeU1kNBKeAgoLQUFBQTh4ZHlNZDQSC0FBQUE4eGR5TWQ0GiUKCXRleHQvaHRtbBIYSSBsaWtlIHRob3NlIGFzIGFwcHJvYWNoIiYKCnRleHQvcGxhaW4SGEkgbGlrZSB0aG9zZSBhcyBhcHByb2FjaColIh9BTk9OWU1PVVNfMTE0ODM3NTEyNjIxMzcyODc0MzgzKAA4ATDm+YuswjE45vmLrMIxSj4KCnRleHQvcGxhaW4SMFRvcCBUaXBzIHRvIERldmVsb3BpbmcgYW4gRWZmZWN0aXZlIFNSTSBTdHJhdGVneVoMZXF5NDV5NWRwaGNscgIgAHgAmgEGCAAQABgAqgEaEhhJIGxpa2UgdGhvc2UgYXMgYXBwcm9hY2iwAQC4AQAY5vmLrMIxIOb5i6zCMTAAQhBraXguN3QweXlsaHZoeG9kIoAXCgtBQUFBOGplRWxaaxLWFgoLQUFBQThqZUVsWmsSC0FBQUE4amVFbFprGp4CCgl0ZXh0L2h0bWwSkAJUaGlzIGlzIGp1c3QgYW4gaWRlYSAtIGkuZS4gaWYgYSBwYXJhZ3JhcGggb3Igc2VjdGlvbiBpcyByZWxldmFudCBmb3IgdGhlIGZpbmFuY2UgdGVhbSwgb3IgSFIgZXRjIC0gdGhlbiB3ZSBjb3VsZCBwb3AgYSBzeW1ib2wgYnkgaXQgLSBzbyBzb21lb25lIGNvdWxkIGZsaWNrIHRocm91Z2ggYW5kIG1vcmUgZWFzaWx5IHBpY2sgb3V0IGJpdHMgbW9yZSByZWxldmFudCB0byB0aGVtPzxicj5NYXkgbm90IHdvcmsvYmUgdG9vIGNvbXBsaWNhdGVkIC0gZmVlZGJhY2sgd2VsY29tZSKcAgoKdGV4dC9wbGFpbhKNAlRoaXMgaXMganVzdCBhbiBpZGVhIC0gaS5lLiBpZiBhIHBhcmFncmFwaCBvciBzZWN0aW9uIGlzIHJlbGV2YW50IGZvciB0aGUgZmluYW5jZSB0ZWFtLCBvciBIUiBldGMgLSB0aGVuIHdlIGNvdWxkIHBvcCBhIHN5bWJvbCBieSBpdCAtIHNvIHNvbWVvbmUgY291bGQgZmxpY2sgdGhyb3VnaCBhbmQgbW9yZSBlYXNpbHkgcGljayBvdXQgYml0cyBtb3JlIHJlbGV2YW50IHRvIHRoZW0/Ck1heSBub3Qgd29yay9iZSB0b28gY29tcGxpY2F0ZWQgLSBmZWVkYmFjayB3ZWxjb21lKkUKDEJldGggQ2hhcG1hbho1Ly9zc2wuZ3N0YXRpYy5jb20vZG9jcy9jb21tb24vYmx1ZV9zaWxob3VldHRlOTYtMC5wbmcwgM7dp7ExOJTvuY7AMUKpBgoLQUFBQkJHQnlRUUkSC0FBQUE4amVFbFprGusBCgl0ZXh0L2h0bWwS3QFJIGxpa2UgdGhpcyBpZiBhIHNpbXBsZSBhbmQgdmVyeSBjbGVhciBtZXRob2QgZm9yIGFjaGlldmluZyB0aGUgYWltLiBBbnl0aGluZyB0aGF0IGNhbiBlYXNpbHkgYXNzaXN0IGJ1c3kgcHJvZmVzc2lvbmFscyBpbiBvdGhlciBmdW5jdGlvbnMgdG8gbWFrZSBtb3N0IGVmZmljaWVudCB1c2Ugb2YgdGhlIHRvb2xraXQgd2lsbCBoZWxwIHRoaXMgZG9jIHRvIHBvc2l0aXZlbHkgaW1wYWN0LiLsAQoKdGV4dC9wbGFpbh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KhsiFTExMDk1NjY3NjU1MDY1MTEyNjc1MSgAOAAw/46Bp78xOP+Ogae/MVoMb2ZuMmhycWhpbWY1cgIgAHgAmgEGCAAQABgAqgHgAR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sAEAuAEAQoQICgtBQUFCQkg1TVBnVRILQUFBQThqZUVsWmsatAIKCXRleHQvaHRtbB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K1AgoKdGV4dC9wbGFpbh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obIhUxMTMwODQzNTkwODUwOTQyNDE0NjQoADgAMJTvuY7AMTiU77mOwDFaDHh0ZWQ4MWFrZGFuOHICIAB4AJoBBggAEAAYAKoBqQISpgJBZ3JlZSwgaWYgZWFzeSB0byBpZGVudGlmeSAtIGJ1dCBob3cgbWFueSBkaWZmZXJlbnQgZnVuY3Rpb25zwqB3aWxsIHlvdSBzZWVrIHRvIGluY2x1ZGUgLSBjb3VsZCBnZXQgYSBiaXQgY2x1dHRlcmVkLiBBbHNvIGRlcGVuZHPCoG9uIGZpbmFsIHByb2R1Y3QgLSBpZiBkaWdpdGFsLCB5b3UgY291bGQgaW5jbHVkZSB0aGUgYWJpbGl0eSB0byBhdXRvbWF0aWNhbGx5wqBjbHVzdGVywqByZWxldmFudCBjaGFwdGVycy9zZWN0aW9ucyBiYXNlZCBvbiB0aGUgc2VsZWN0aW9uwqBvZiBhIHNwZWNpZmljwqBmdW5jdGlvbi6wAQC4AQByRwoMQmV0aCBDaGFwbWFuGjcKNS8vc3NsLmdzdGF0aWMuY29tL2RvY3MvY29tbW9uL2JsdWVfc2lsaG91ZXR0ZTk2LTAucG5neACIAQGaAQYIABAAGACqAZMCEpACVGhpcyBpcyBqdXN0IGFuIGlkZWEgLSBpLmUuIGlmIGEgcGFyYWdyYXBoIG9yIHNlY3Rpb24gaXMgcmVsZXZhbnQgZm9yIHRoZSBmaW5hbmNlIHRlYW0sIG9yIEhSIGV0YyAtIHRoZW4gd2UgY291bGQgcG9wIGEgc3ltYm9sIGJ5IGl0IC0gc28gc29tZW9uZSBjb3VsZCBmbGljayB0aHJvdWdoIGFuZCBtb3JlIGVhc2lseSBwaWNrIG91dCBiaXRzIG1vcmUgcmVsZXZhbnQgdG8gdGhlbT88YnI+TWF5IG5vdCB3b3JrL2JlIHRvbyBjb21wbGljYXRlZCAtIGZlZWRiYWNrIHdlbGNvbWWwAQC4AQEYgM7dp7ExIJTvuY7AMTAAQghraXguY210MCK3AwoLQUFBQkJINU1SYkUShQMKC0FBQUJCSDVNUmJFEgtBQUFCQkg1TVJiRRpgCgl0ZXh0L2h0bWwSU0JsdWUgQm94IC0gc3VyZWx5IHJhdGhlciB0aGFuIHNheWluZyBHSVNGIGhhcyBsaXN0cywgeW91IHNob3VsZCBpbmNsdWRlwqB0aGUgbGlua3M/ImEKCnRleHQvcGxhaW4SU0JsdWUgQm94IC0gc3VyZWx5IHJhdGhlciB0aGFuIHNheWluZyBHSVNGIGhhcyBsaXN0cywgeW91IHNob3VsZCBpbmNsdWRlwqB0aGUgbGlua3M/KhsiFTExMzA4NDM1OTA4NTA5NDI0MTQ2NCgAOAAwq6aMk8AxOKumjJPAMVoMMTkwc3NjeWtnZTJvcgIgAHgAmgEGCAAQABgAqgFVElNCbHVlIEJveCAtIHN1cmVseSByYXRoZXIgdGhhbiBzYXlpbmcgR0lTRiBoYXMgbGlzdHMsIHlvdSBzaG91bGQgaW5jbHVkZcKgdGhlIGxpbmtzP7ABALgBABirpoyTwDEgq6aMk8AxMABCEGtpeC5rOXNpc3huMWxrbW8ihwMKC0FBQUE4eGR5TWQwEtUCCgtBQUFBOHhkeU1kMBILQUFBQTh4ZHlNZDAaPAoJdGV4dC9odG1sEi9BcyBtZW50aW9uZWQgYmVmb3JlLCB0aGlzIGlzIG5vdCBjbGVhciB3aXRoIG1lLiI9Cgp0ZXh0L3BsYWluEi9BcyBtZW50aW9uZWQgYmVmb3JlLCB0aGlzIGlzIG5vdCBjbGVhciB3aXRoIG1lLiolIh9BTk9OWU1PVVNfMTE0ODM3NTEyNjIxMzcyODc0MzgzKAA4ATD94oGswjE4/eKBrMIxSjAKCnRleHQvcGxhaW4SInNlZSBTeXN0ZW1jcmFmdCBtZXRob2RvbG9neSBpbiAxLjFaDGRrdHJpcmR0dGVwOXICIAB4AJoBBggAEAAYAKoBMRIvQXMgbWVudGlvbmVkIGJlZm9yZSwgdGhpcyBpcyBub3QgY2xlYXIgd2l0aCBtZS6wAQC4AQAY/eKBrMIxIP3igazCMTAAQhBraXguOGExdGdyYjNiaWk1IvUCCgtBQUFCQkg1TVBuTRK/AgoLQUFBQkJINU1Qbk0SC0FBQUJCSDVNUG5NGg0KCXRleHQvaHRtbBIAIg4KCnRleHQvcGxhaW4SACobIhUxMTMwODQzNTkwODUwOTQyNDE0NjQoADgAMIObrpDAMTjLoK6QwDFKngEKJGFwcGxpY2F0aW9uL3ZuZC5nb29nbGUtYXBwcy5kb2NzLm1kcxp2wtfa5AFwGm4KagpkR29vZCBnb3Zlcm5hbmNlIGFuZCBhY2NvdW50YWJsZSBzdHJ1Y3R1cmVzIGFyZSB0aGUgYmFja2JvbmUgb2YgYW55IGVmZmVjdGl2ZSBzZWN1cml0eSByaXNrIG1hbmFnZW1lbhABGAEQAVoMcnJ4cjBlOGNuc2h3cgIgAHgAggEUc3VnZ2VzdC5pd2JjNzZwdjBoamSaAQYIABAAGACwAQC4AQAYg5uukMAxIMugrpDAMTAAQhRzdWdnZXN0Lml3YmM3NnB2MGhqZCL5CAoLQUFBQThqZUVsWm8SzwgKC0FBQUE4amVFbFpvEgtBQUFBOGplRWxabxpmCgl0ZXh0L2h0bWwSWVdvdWxkIHRoZSBXRyBwcmVmZXIgdG8gbW92ZSB0aGlzIHVwIHNvIGl0IGlzIG9uZSBvZiB0aGUgZmlyc3QgYXJlYXMgY292ZXJlZCBpbiBDaGFwdGVyIDM/ImcKCnRleHQvcGxhaW4SWVdvdWxkIHRoZSBXRyBwcmVmZXIgdG8gbW92ZSB0aGlzIHVwIHNvIGl0IGlzIG9uZSBvZiB0aGUgZmlyc3QgYXJlYXMgY292ZXJlZCBpbiBDaGFwdGVyIDM/KkUKDEJldGggQ2hhcG1hbho1Ly9zc2wuZ3N0YXRpYy5jb20vZG9jcy9jb21tb24vYmx1ZV9zaWxob3VldHRlOTYtMC5wbmcwgOPp5bYxOLa8na7CMUKsAwoLQUFBQkJINU1Qc0ESC0FBQUE4amVFbFpvGm0KCXRleHQvaHRtbBJgSSBmZWVsIGl0IHNob3VsZCBiZSBmbGFnZ2VkIGFzIHRoZSBjb3JlIHJlbGF0aW9uc2hpcCwgc28gcGxhY2luZyBhdCB0aGUgdG9wIHdpbGwgZW1waGFzaXPCoHRoaXMuIm4KCnRleHQvcGxhaW4SYEkgZmVlbCBpdCBzaG91bGQgYmUgZmxhZ2dlZCBhcyB0aGUgY29yZSByZWxhdGlvbnNoaXAsIHNvIHBsYWNpbmcgYXQgdGhlIHRvcCB3aWxsIGVtcGhhc2lzwqB0aGlzLiobIhUxMTMwODQzNTkwODUwOTQyNDE0NjQoADgAMKiTj5LAMTiok4+SwDFaDDVyNHJxM3VqMm4yaXICIAB4AJoBBggAEAAYAKoBYhJgSSBmZWVsIGl0IHNob3VsZCBiZSBmbGFnZ2VkIGFzIHRoZSBjb3JlIHJlbGF0aW9uc2hpcCwgc28gcGxhY2luZyBhdCB0aGUgdG9wIHdpbGwgZW1waGFzaXPCoHRoaXMusAEAuAEAQqIBCgtBQUFBOHhkeU1tSRILQUFBQThqZUVsWm8aEwoJdGV4dC9odG1sEgZBZ3JlZWQiFAoKdGV4dC9wbGFpbhIGQWdyZWVkKiUiH0FOT05ZTU9VU18xMTQ4Mzc1MTI2MjEzNzI4NzQzODMoADgBMLa8na7CMTi2vJ2uwjFaDHh1aG12dnVsbWk3MHICIAB4AJoBBggAEAAYAKoBCBIGQWdyZWVkckcKDEJldGggQ2hhcG1hbho3CjUvL3NzbC5nc3RhdGljLmNvbS9kb2NzL2NvbW1vbi9ibHVlX3NpbGhvdWV0dGU5Ni0wLnBuZ3gAiAEBmgEGCAAQABgAqgFbEllXb3VsZCB0aGUgV0cgcHJlZmVyIHRvIG1vdmUgdGhpcyB1cCBzbyBpdCBpcyBvbmUgb2YgdGhlIGZpcnN0IGFyZWFzIGNvdmVyZWQgaW4gQ2hhcHRlciAzP7ABALgBARiA4+nltjEgtrydrsIxMABCCGtpeC5jbXQ0IpoICgtBQUFCQkg1TVJZNBLoBwoLQUFBQkJINU1SWTQSC0FBQUJCSDVNUlk0GukBCgl0ZXh0L2h0bWw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24i4QEKCnRleHQvcGxhaW4S0gF0byBtYWtlIGl0IG1vcmUgaW50ZXJlc3RpbmfCoGFuZCBjaGFsbGVuZ2luZyB0aGUgZGlhZ3JhbSBjb3VsZCBhbHNvIGluY2x1ZGUgc29tZcKgIGFkZGl0aW9uYWwgc3Rha2Vob2xkZXJzIC3CoAotIG9mZmljaWFsIGFjY29tcGFuaWVkIGRlcGVuZGVudAotIHN0YWZmIHNlY29uZGVkIHRvIGV4dGVybmFsIG9yZwotIHZpc2l0b3IgZnJvbSBkb25vciBvcmdhbmlzYXRpb24qGyIVMTEzMDg0MzU5MDg1MDk0MjQxNDY0KAA4ADCkudqSwDE4pq2Gr8IxQqcBCgtBQUFBOHhkeU1yQRILQUFBQkJINU1SWTQaFQoJdGV4dC9odG1sEggtcGFydG5lciIWCgp0ZXh0L3BsYWluEggtcGFydG5lciolIh9BTk9OWU1PVVNfMTE0ODM3NTEyNjIxMzcyODc0MzgzKAA4ATCmrYavwjE4pq2Gr8IxWgtqdWgzd3hsa3ZpNnICIAB4AJoBBggAEAAYAKoBChIILXBhcnRuZXJKIgoKdGV4dC9wbGFpbhIUU3Rha2Vob2xkZXIgTWFwcGluZzpaDGw2c2d1cWs1NHh4OXICIAB4AJoBBggAEAAYAKoB3gE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26wAQC4AQAYpLnaksAxIKathq/CMTAAQhBraXguaG5uNmV1YXE0OHRrIt4ZCgtBQUFCQkg1TVB0axKsGQoLQUFBQkJINU1QdGsSC0FBQUJCSDVNUHRrGtIKCgl0ZXh0L2h0bWwSxApyZXNvdXJjZXMgdG8gaGlnaGxpZ2h0Oi0gR0lTRiBTZWN1cml0eSBUb29sYm94IC0gQWNjZXB0YW5jZSBBbmFseXNpcyAoPGEgaHJlZj0iaHR0cHM6Ly93d3cuZ29vZ2xlLmNvbS91cmw/cT1odHRwczovL3d3dy5naXNmLm5nby90b29sYm94LXB3YS9yZXNvdXJjZS8yLWFjY2VwdGFuY2UtYW5hbHlzaXMvJmFtcDtzYT1EJmFtcDtzb3VyY2U9ZG9jcyZhbXA7dXN0PTE3MDE0NDE4Njk5ODg0NTYmYW1wO3VzZz1BT3ZWYXcxd2c0eEdKWHBMdU9WMG94MmgxYlZpIiBkYXRhLXJhd0hyZWY9Imh0dHBzOi8vd3d3Lmdpc2YubmdvL3Rvb2xib3gtcHdhL3Jlc291cmNlLzItYWNjZXB0YW5jZS1hbmFseXNpcy8iIHRhcmdldD0iX2JsYW5rIj5odHRwczovL3d3dy5naXNmLm5nby90b29sYm94LXB3YS9yZXNvdXJjZS8yLWFjY2VwdGFuY2UtYW5hbHlzaXMvPC9hPinCoC0gR0lTRiBBY2NlcHRhbmNlIHBhcGVywqAgKDxhIGhyZWY9Imh0dHBzOi8vd3d3Lmdvb2dsZS5jb20vdXJsP3E9aHR0cHM6Ly93d3cuZ2lzZi5uZ28vcmVzb3VyY2UvYWNoaWV2aW5nLXNhZmUtb3BlcmF0aW9ucy10aHJvdWdoLWFjY2VwdGFuY2UvJmFtcDtzYT1EJmFtcDtzb3VyY2U9ZG9jcyZhbXA7dXN0PTE3MDE0NDE4Njk5ODg1MTUmYW1wO3VzZz1BT3ZWYXczNVR1VWdsSGlka3VlaXVkN3Y3MDR3IiBkYXRhLXJhd0hyZWY9Imh0dHBzOi8vd3d3Lmdpc2YubmdvL3Jlc291cmNlL2FjaGlldmluZy1zYWZlLW9wZXJhdGlvbnMtdGhyb3VnaC1hY2NlcHRhbmNlLyIgdGFyZ2V0PSJfYmxhbmsiPmh0dHBzOi8vd3d3Lmdpc2YubmdvL3Jlc291cmNlL2FjaGlldmluZy1zYWZlLW9wZXJhdGlvbnMtdGhyb3VnaC1hY2NlcHRhbmNlLzwvYT4pwqAtIFRoZSBBY2NlcHRhbmNlIFRvb2xraXQgKDxhIGhyZWY9Imh0dHBzOi8vd3d3Lmdvb2dsZS5jb20vdXJsP3E9aHR0cHM6Ly9hY2NlcHRhbmNlcmVzZWFyY2guZmlsZXMud29yZHByZXNzLmNvbS8yMDEyLzAxL2FjY2VwdGFuY2UtdG9vbGtpdC1maW5hbC1mb3ItcHJpbnQtd2l0aC1ub3Rlcy5wZGYmYW1wO3NhPUQmYW1wO3NvdXJjZT1kb2NzJmFtcDt1c3Q9MTcwMTQ0MTg2OTk4ODU0MSZhbXA7dXNnPUFPdlZhdzJwWVJyVGtELVpFUUlKU3VXa0JvY3QiIGRhdGEtcmF3SHJlZj0iaHR0cHM6Ly9hY2NlcHRhbmNlcmVzZWFyY2guZmlsZXMud29yZHByZXNzLmNvbS8yMDEyLzAxL2FjY2VwdGFuY2UtdG9vbGtpdC1maW5hbC1mb3ItcHJpbnQtd2l0aC1ub3Rlcy5wZGYiIHRhcmdldD0iX2JsYW5rIj5odHRwczovL2FjY2VwdGFuY2VyZXNlYXJjaC5maWxlcy53b3JkcHJlc3MuY29tLzIwMTIvMDEvYWNjZXB0YW5jZS10b29sa2l0LWZpbmFsLWZvci1wcmludC13aXRoLW5vdGVzLnBkZjwvYT4pIoQDCgp0ZXh0L3BsYWluEvUCcmVzb3VyY2VzIHRvIGhpZ2hsaWdodDotIEdJU0YgU2VjdXJpdHkgVG9vbGJveCAtIEFjY2VwdGFuY2UgQW5hbHlzaXMgKGh0dHBzOi8vd3d3Lmdpc2YubmdvL3Rvb2xib3gtcHdhL3Jlc291cmNlLzItYWNjZXB0YW5jZS1hbmFseXNpcy8pwqAtIEdJU0YgQWNjZXB0YW5jZSBwYXBlcsKgIChodHRwczovL3d3dy5naXNmLm5nby9yZXNvdXJjZS9hY2hpZXZpbmctc2FmZS1vcGVyYXRpb25zLXRocm91Z2gtYWNjZXB0YW5jZS8pwqAtIFRoZSBBY2NlcHRhbmNlIFRvb2xraXQgKGh0dHBzOi8vYWNjZXB0YW5jZXJlc2VhcmNoLmZpbGVzLndvcmRwcmVzcy5jb20vMjAxMi8wMS9hY2NlcHRhbmNlLXRvb2xraXQtZmluYWwtZm9yLXByaW50LXdpdGgtbm90ZXMucGRmKSobIhUxMTMwODQzNTkwODUwOTQyNDE0NjQoADgAMPL/rJLAMTjy/6ySwDFKGwoKdGV4dC9wbGFpbhIN4oCYYWNjZXB0YW5jZVoMNjM1bDd5NzVpZnZmcgIgAHgAmgEGCAAQABgAqgHHChLECnJlc291cmNlcyB0byBoaWdobGlnaHQ6LSBHSVNGIFNlY3VyaXR5IFRvb2xib3ggLSBBY2NlcHRhbmNlIEFuYWx5c2lzICg8YSBocmVmPSJodHRwczovL3d3dy5nb29nbGUuY29tL3VybD9xPWh0dHBzOi8vd3d3Lmdpc2YubmdvL3Rvb2xib3gtcHdhL3Jlc291cmNlLzItYWNjZXB0YW5jZS1hbmFseXNpcy8mYW1wO3NhPUQmYW1wO3NvdXJjZT1kb2NzJmFtcDt1c3Q9MTcwMTQ0MTg2OTk4ODQ1NiZhbXA7dXNnPUFPdlZhdzF3ZzR4R0pYcEx1T1Ywb3gyaDFiVmkiIGRhdGEtcmF3aHJlZj0iaHR0cHM6Ly93d3cuZ2lzZi5uZ28vdG9vbGJveC1wd2EvcmVzb3VyY2UvMi1hY2NlcHRhbmNlLWFuYWx5c2lzLyIgdGFyZ2V0PSJfYmxhbmsiPmh0dHBzOi8vd3d3Lmdpc2YubmdvL3Rvb2xib3gtcHdhL3Jlc291cmNlLzItYWNjZXB0YW5jZS1hbmFseXNpcy88L2E+KcKgLSBHSVNGIEFjY2VwdGFuY2UgcGFwZXLCoCAoPGEgaHJlZj0iaHR0cHM6Ly93d3cuZ29vZ2xlLmNvbS91cmw/cT1odHRwczovL3d3dy5naXNmLm5nby9yZXNvdXJjZS9hY2hpZXZpbmctc2FmZS1vcGVyYXRpb25zLXRocm91Z2gtYWNjZXB0YW5jZS8mYW1wO3NhPUQmYW1wO3NvdXJjZT1kb2NzJmFtcDt1c3Q9MTcwMTQ0MTg2OTk4ODUxNSZhbXA7dXNnPUFPdlZhdzM1VHVVZ2xIaWRrdWVpdWQ3djcwNHciIGRhdGEtcmF3aHJlZj0iaHR0cHM6Ly93d3cuZ2lzZi5uZ28vcmVzb3VyY2UvYWNoaWV2aW5nLXNhZmUtb3BlcmF0aW9ucy10aHJvdWdoLWFjY2VwdGFuY2UvIiB0YXJnZXQ9Il9ibGFuayI+aHR0cHM6Ly93d3cuZ2lzZi5uZ28vcmVzb3VyY2UvYWNoaWV2aW5nLXNhZmUtb3BlcmF0aW9ucy10aHJvdWdoLWFjY2VwdGFuY2UvPC9hPinCoC0gVGhlIEFjY2VwdGFuY2UgVG9vbGtpdCAoPGEgaHJlZj0iaHR0cHM6Ly93d3cuZ29vZ2xlLmNvbS91cmw/cT1odHRwczovL2FjY2VwdGFuY2VyZXNlYXJjaC5maWxlcy53b3JkcHJlc3MuY29tLzIwMTIvMDEvYWNjZXB0YW5jZS10b29sa2l0LWZpbmFsLWZvci1wcmludC13aXRoLW5vdGVzLnBkZiZhbXA7c2E9RCZhbXA7c291cmNlPWRvY3MmYW1wO3VzdD0xNzAxNDQxODY5OTg4NTQxJmFtcDt1c2c9QU92VmF3MnBZUnJUa0QtWkVRSUpTdVdrQm9jdCIgZGF0YS1yYXdocmVmPSJodHRwczovL2FjY2VwdGFuY2VyZXNlYXJjaC5maWxlcy53b3JkcHJlc3MuY29tLzIwMTIvMDEvYWNjZXB0YW5jZS10b29sa2l0LWZpbmFsLWZvci1wcmludC13aXRoLW5vdGVzLnBkZiIgdGFyZ2V0PSJfYmxhbmsiPmh0dHBzOi8vYWNjZXB0YW5jZXJlc2VhcmNoLmZpbGVzLndvcmRwcmVzcy5jb20vMjAxMi8wMS9hY2NlcHRhbmNlLXRvb2xraXQtZmluYWwtZm9yLXByaW50LXdpdGgtbm90ZXMucGRmPC9hPimwAQC4AQAY8v+sksAxIPL/rJLAMTAAQhBraXguZWo3dHN0NHQ0aW04IogQCgtBQUFCQkg1TVB1TRLWDwoLQUFBQkJINU1QdU0SC0FBQUJCSDVNUHVNGrgGCgl0ZXh0L2h0bWwSqgZzaG91bGQgbGluayB0byBHSVNGJiMzOTtzIGd1aWRlIG9uIGRpdmVyc2UgcHJvZmlsZXMuICg8YSBocmVmPSJodHRwczovL3d3dy5nb29nbGUuY29tL3VybD9xPWh0dHBzOi8vd3d3Lmdpc2YubmdvL3Jlc291cmNlL21hbmFnaW5nLXRoZS1zZWN1cml0eS1vZi1haWQtd29ya2Vycy13aXRoLWRpdmVyc2UtcHJvZmlsZXMvJTIzOn46dGV4dCUzREFzJTI1MjBlbXBsb3llcnMlMjUyQyUyNTIwYWlkJTI1MjBvcmdhbmlzYXRpb25zJTI1MjBoYXZlLGFiaWxpdGllcyUyNTJDJTI1MjBzZXh1YWwlMjUyMG9yaWVudGF0aW9uJTI1MkMlMjUyMGV0YyZhbXA7c2E9RCZhbXA7c291cmNlPWRvY3MmYW1wO3VzdD0xNzAxNDQxODY5OTg5NzgzJmFtcDt1c2c9QU92VmF3M0RiSGxCam9fUERNYnZPUmgzTk92MyIgZGF0YS1yYXdIcmVmPSJodHRwczovL3d3dy5naXNmLm5nby9yZXNvdXJjZS9tYW5hZ2luZy10aGUtc2VjdXJpdHktb2YtYWlkLXdvcmtlcnMtd2l0aC1kaXZlcnNlLXByb2ZpbGVzLyM6fjp0ZXh0PUFzJTIwZW1wbG95ZXJzJTJDJTIwYWlkJTIwb3JnYW5pc2F0aW9ucyUyMGhhdmUsYWJpbGl0aWVzJTJDJTIwc2V4dWFsJTIwb3JpZW50YXRpb24lMkMlMjBldGMiIHRhcmdldD0iX2JsYW5rIj5odHRwczovL3d3dy5naXNmLm5nby9yZXNvdXJjZS9tYW5hZ2luZy10aGUtc2VjdXJpdHktb2YtYWlkLXdvcmtlcnMtd2l0aC1kaXZlcnNlLXByb2ZpbGVzLyM6fjp0ZXh0PUFzJTIwZW1wbG95ZXJzJTJDJTIwYWlkJTIwb3JnYW5pc2F0aW9ucyUyMGhhdmUsYWJpbGl0aWVzJTJDJTIwc2V4dWFsJTIwb3JpZW50YXRpb24lMkMlMjBldGM8L2E+LikigAIKCnRleHQvcGxhaW4S8QFzaG91bGQgbGluayB0byBHSVNGJ3MgZ3VpZGUgb24gZGl2ZXJzZSBwcm9maWxlcy4gKGh0dHBzOi8vd3d3Lmdpc2YubmdvL3Jlc291cmNlL21hbmFnaW5nLXRoZS1zZWN1cml0eS1vZi1haWQtd29ya2Vycy13aXRoLWRpdmVyc2UtcHJvZmlsZXMvIzp+OnRleHQ9QXMlMjBlbXBsb3llcnMlMkMlMjBhaWQlMjBvcmdhbmlzYXRpb25zJTIwaGF2ZSxhYmlsaXRpZXMlMkMlMjBzZXh1YWwlMjBvcmllbnRhdGlvbiUyQyUyMGV0Yy4pKhsiFTExMzA4NDM1OTA4NTA5NDI0MTQ2NCgAOAAwu767ksAxOLu+u5LAMVoLd2Y5dHV2YWtoeGtyAiAAeACaAQYIABAAGACqAa0GEqoGc2hvdWxkIGxpbmsgdG8gR0lTRiYjMzk7cyBndWlkZSBvbiBkaXZlcnNlIHByb2ZpbGVzLiAoPGEgaHJlZj0iaHR0cHM6Ly93d3cuZ29vZ2xlLmNvbS91cmw/cT1odHRwczovL3d3dy5naXNmLm5nby9yZXNvdXJjZS9tYW5hZ2luZy10aGUtc2VjdXJpdHktb2YtYWlkLXdvcmtlcnMtd2l0aC1kaXZlcnNlLXByb2ZpbGVzLyUyMzp+OnRleHQlM0RBcyUyNTIwZW1wbG95ZXJzJTI1MkMlMjUyMGFpZCUyNTIwb3JnYW5pc2F0aW9ucyUyNTIwaGF2ZSxhYmlsaXRpZXMlMjUyQyUyNTIwc2V4dWFsJTI1MjBvcmllbnRhdGlvbiUyNTJDJTI1MjBldGMmYW1wO3NhPUQmYW1wO3NvdXJjZT1kb2NzJmFtcDt1c3Q9MTcwMTQ0MTg2OTk4OTc4MyZhbXA7dXNnPUFPdlZhdzNEYkhsQmpvX1BETWJ2T1JoM05PdjMiIGRhdGEtcmF3aHJlZj0iaHR0cHM6Ly93d3cuZ2lzZi5uZ28vcmVzb3VyY2UvbWFuYWdpbmctdGhlLXNlY3VyaXR5LW9mLWFpZC13b3JrZXJzLXdpdGgtZGl2ZXJzZS1wcm9maWxlcy8jOn46dGV4dD1BcyUyMGVtcGxveWVycyUyQyUyMGFpZCUyMG9yZ2FuaXNhdGlvbnMlMjBoYXZlLGFiaWxpdGllcyUyQyUyMHNleHVhbCUyMG9yaWVudGF0aW9uJTJDJTIwZXRjIiB0YXJnZXQ9Il9ibGFuayI+aHR0cHM6Ly93d3cuZ2lzZi5uZ28vcmVzb3VyY2UvbWFuYWdpbmctdGhlLXNlY3VyaXR5LW9mLWFpZC13b3JrZXJzLXdpdGgtZGl2ZXJzZS1wcm9maWxlcy8jOn46dGV4dD1BcyUyMGVtcGxveWVycyUyQyUyMGFpZCUyMG9yZ2FuaXNhdGlvbnMlMjBoYXZlLGFiaWxpdGllcyUyQyUyMHNleHVhbCUyMG9yaWVudGF0aW9uJTJDJTIwZXRjPC9hPi4psAEAuAEAGLu+u5LAMSC7vruSwDEwAEIQa2l4Lmp4Zmo0cXpiMmIydCL9AgoLQUFBQTh4ZHlNdVESzQIKC0FBQUE4eGR5TXVREgtBQUFBOHhkeU11URpGCgl0ZXh0L2h0bWwSOWFuZCByb2xlcyBjbGFyaWZpZWQgaW4gcHJldmVudGlvbiwgcmVhY3Rpb24gYW5kIHJlY292ZXJ5LiJHCgp0ZXh0L3BsYWluEjlhbmQgcm9sZXMgY2xhcmlmaWVkIGluIHByZXZlbnRpb24sIHJlYWN0aW9uIGFuZCByZWNvdmVyeS4qJSIfQU5PTllNT1VTXzExNDgzNzUxMjYyMTM3Mjg3NDM4MygAOAEw45yvr8IxOOOcr6/CMUoQCgp0ZXh0L3BsYWluEgJpbloMNmE1aDQ1NDBkdTQ2cgIgAHgAmgEGCAAQABgAqgE7EjlhbmQgcm9sZXMgY2xhcmlmaWVkIGluIHByZXZlbnRpb24sIHJlYWN0aW9uIGFuZCByZWNvdmVyeS4Y45yvr8IxIOOcr6/CMUIQa2l4LjFpdGFuanVzd2JteiLwBAoLQUFBQTh4ZHlNbUUSwAQKC0FBQUE4eGR5TW1FEgtBQUFBOHhkeU1tRRqBAQoJdGV4dC9odG1sEnRQcm9ncmFtbWVzIHNob3VsZCBiZSBudW1iZXIgMS7CoCBQbGVhc2UsIGVuc3VyZSB0aGF0IGVhY2ggcG9pbnQgbWVudGlvbmVkIGhlcmUgZmluZHMgYW4gZXhwbGFuYXRpb24gaW4gdGhlIG5hcnJhdGl2ZSKCAQoKdGV4dC9wbGFpbhJ0UHJvZ3JhbW1lcyBzaG91bGQgYmUgbnVtYmVyIDEuwqAgUGxlYXNlLCBlbnN1cmUgdGhhdCBlYWNoIHBvaW50IG1lbnRpb25lZCBoZXJlIGZpbmRzIGFuIGV4cGxhbmF0aW9uIGluIHRoZSBuYXJyYXRpdmUqJSIfQU5PTllNT1VTXzExNDgzNzUxMjYyMTM3Mjg3NDM4MygAOAEwnpWbrsIxOJ6Vm67CMUpQCgp0ZXh0L3BsYWluEkJUYWJsZSAxOiBNYXBwaW5nIHRoZSBpbnRlcmxvY3V0aW9uIGJldHdlZW4gU1JNIGFuZCBvdGhlciBmdW5jdGlvbnNaDGk5bWtnZG95OXQ4eHICIAB4AJoBBggAEAAYAKoBdhJ0UHJvZ3JhbW1lcyBzaG91bGQgYmUgbnVtYmVyIDEuwqAgUGxlYXNlLCBlbnN1cmUgdGhhdCBlYWNoIHBvaW50IG1lbnRpb25lZCBoZXJlIGZpbmRzIGFuIGV4cGxhbmF0aW9uIGluIHRoZSBuYXJyYXRpdmUYnpWbrsIxIJ6Vm67CMUIQa2l4Lnl4MGx1OGp5d3VjOCLBBQoLQUFBQkJHQnlRUU0SjwUKC0FBQUJCR0J5UVFNEgtBQUFCQkdCeVFRTRoiCgl0ZXh0L2h0bWwSFU9yIHNlbmlvciBtYW5hZ2VtZW50PyIjCgp0ZXh0L3BsYWluEhVPciBzZW5pb3IgbWFuYWdlbWVudD8qGyIVMTEwOTU2Njc2NTUwNjUxMTI2NzUxKAA4ADCa/6anvzE409HAtL8xQqYDCgtBQUFBX3ZXOUN0QRILQUFBQkJHQnlRUU0aawoJdGV4dC9odG1sEl5hZ3JlZSBpdCBjYW4gYmUgc2VuaW9yIG1hbmFnZW1lbnTCoGFuZCBpZGVhbGx5wqB5b3VyIENFTyBvciB3aGF0IGlzIHRoZSBlcXVpdmFsZW50wqB0aXRsZSB1c2VkImwKCnRleHQvcGxhaW4SXmFncmVlIGl0IGNhbiBiZSBzZW5pb3IgbWFuYWdlbWVudMKgYW5kIGlkZWFsbHnCoHlvdXIgQ0VPIG9yIHdoYXQgaXMgdGhlIGVxdWl2YWxlbnTCoHRpdGxlIHVzZWQqGyIVMTEwMjMyMDI5NTkyNDE0NjE0NzIwKAA4ADDT0cC0vzE409HAtL8xWgw3YjVncWQ0ODJpcXByAiAAeACaAQYIABAAGACqAWASXmFncmVlIGl0IGNhbiBiZSBzZW5pb3IgbWFuYWdlbWVudMKgYW5kIGlkZWFsbHnCoHlvdXIgQ0VPIG9yIHdoYXQgaXMgdGhlIGVxdWl2YWxlbnTCoHRpdGxlIHVzZWSwAQC4AQBKGQoKdGV4dC9wbGFpbhILYm9hcmQgbGV2ZWxaDHQ4ZGVuaXdqc3V3dXICIAB4AJoBBggAEAAYAKoBFxIVT3Igc2VuaW9yIG1hbmFnZW1lbnQ/sAEAuAEAGJr/pqe/MSDT0cC0vzEwAEIQa2l4LmlqdmE3cm9qamg3ZSLvCQoLQUFBQkJIZ1VGOTASvQkKC0FBQUJCSGdVRjkwEgtBQUFCQkhnVUY5MBrfAgoJdGV4dC9odG1sEtECQ29uc2lkZXIgYWRkaW5nICYjMzk7Zm9yIGV4YW1wbGUmIzM5Oy4gRm9yIG15c2VsZiBJIGN1cnJlbnRseSByZXBvcnQgdG8gdGhlIENPTyBlcXVpdmFsZW50IHJvbGUsIGJ1dCBhdCB0aGUgc2FtZSBvcmcgb3ZlciB0aGUgeWVhcnMgaGF2ZSByZXBvcnRlZCB0byB0aGUgQ0ZPLCBhbmQgQS5OIE90aGVyIFNMVCBtYW5hZ2VyLiBXb3VsZCBzYXkgcmVwb3J0aW5nIGxpbmVzIGNhbiBiZSBxdWl0ZSB2YXJpZWTCoGJleW9uZCB0aGVzZSB0d28gcm9sZXMgbWVudGlvbmVkwqBoZXJlLiBEb24mIzM5O3QgbmVlZCB0byByZWZlcmVuY2XCoGFsbCBwb3NzaWJpbGl0aWVzIGJ5IG5hbWUgb2YgY291cnNlISLUAgoKdGV4dC9wbGFpbhLFAkNvbnNpZGVyIGFkZGluZyAnZm9yIGV4YW1wbGUn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d0IG5lZWQgdG8gcmVmZXJlbmNlwqBhbGwgcG9zc2liaWxpdGllcyBieSBuYW1lIG9mIGNvdXJzZSEqGyIVMTEwOTU2Njc2NTUwNjUxMTI2NzUxKAA4ADDMw+y9vzE4zMPsvb8xSkIKCnRleHQvcGxhaW4SNENoaWVmIE9wZXJhdGluZyBPZmZpY2VyIG9yIEhlYWQgb2YgUGVvcGxlIE9wZXJhdGlvbnNaDGkxd3E4OWZ1OTNoYnICIAB4AJoBBggAEAAYAKoB1AIS0QJDb25zaWRlciBhZGRpbmcgJiMzOTtmb3IgZXhhbXBsZSYjMzk7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YjMzk7dCBuZWVkIHRvIHJlZmVyZW5jZcKgYWxsIHBvc3NpYmlsaXRpZXMgYnkgbmFtZSBvZiBjb3Vyc2UhsAEAuAEAGMzD7L2/MSDMw+y9vzEwAEIQa2l4LjJ3ZWd1NXZ1MXUwaCKWCwoLQUFBQkJINU1QdVUS5AoKC0FBQUJCSDVNUHVVEgtBQUFCQkg1TVB1VRqjBAoJdGV4dC9odG1sEpUESW5jbHVkZSBsaW5rIHRvIEdJU0YgU2VjdXJpdHkgdG8gR28gLSBQZW9wbGUgTWFuYWdlbWVudMKgIG1vZHVsZSAoPGEgaHJlZj0iaHR0cHM6Ly93d3cuZ29vZ2xlLmNvbS91cmw/cT1odHRwczovL2dpc2YubmdvL3dwLWNvbnRlbnQvdXBsb2Fkcy8yMDIwLzAyL0VJU0ZfU2VjdXJpdHktdG8tZ29fZ3VpZGVfTW9kdWxlLTEyX1Blb3BsZS1tYW5hZ2VtZW50LnBkZiZhbXA7c2E9RCZhbXA7c291cmNlPWRvY3MmYW1wO3VzdD0xNzAxNDQxODY5OTkwNjMzJmFtcDt1c2c9QU92VmF3M0RmQTdXZnQ3Y0hIbmxCdFRGU29UWiIgZGF0YS1yYXdI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kitwEKCnRleHQvcGxhaW4SqAFJbmNsdWRlIGxpbmsgdG8gR0lTRiBTZWN1cml0eSB0byBHbyAtIFBlb3BsZSBNYW5hZ2VtZW50wqAgbW9kdWxlIChodHRwczovL2dpc2YubmdvL3dwLWNvbnRlbnQvdXBsb2Fkcy8yMDIwLzAyL0VJU0ZfU2VjdXJpdHktdG8tZ29fZ3VpZGVfTW9kdWxlLTEyX1Blb3BsZS1tYW5hZ2VtZW50LnBkZikqGyIVMTEzMDg0MzU5MDg1MDk0MjQxNDY0KAA4ADCqv8SSwDE4qr/EksAxWgwyZ2phYWxqOXVvdmZyAiAAeACaAQYIABAAGACqAZgEEpUESW5jbHVkZSBsaW5rIHRvIEdJU0YgU2VjdXJpdHkgdG8gR28gLSBQZW9wbGUgTWFuYWdlbWVudMKgIG1vZHVsZSAoPGEgaHJlZj0iaHR0cHM6Ly93d3cuZ29vZ2xlLmNvbS91cmw/cT1odHRwczovL2dpc2YubmdvL3dwLWNvbnRlbnQvdXBsb2Fkcy8yMDIwLzAyL0VJU0ZfU2VjdXJpdHktdG8tZ29fZ3VpZGVfTW9kdWxlLTEyX1Blb3BsZS1tYW5hZ2VtZW50LnBkZiZhbXA7c2E9RCZhbXA7c291cmNlPWRvY3MmYW1wO3VzdD0xNzAxNDQxODY5OTkwNjMzJmFtcDt1c2c9QU92VmF3M0RmQTdXZnQ3Y0hIbmxCdFRGU29UWiIgZGF0YS1yYXdo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mwAQC4AQAYqr/EksAxIKq/xJLAMTAAQhBraXgudzNyd3g0OXU4cWx3ItQDCgtBQUFCQkg1TVBuMBKiAwoLQUFBQkJINU1QbjASC0FBQUJCSDVNUG4wGmMKCXRleHQvaHRtbBJWV2Ugc2VlbSB0byBiZSB0YWtpbmcgRG9DIGFzIHNpdHRpbmcgd2l0aCBzZWN1cml0ecKgd2hlbiBpdCBzaXRzIGFjcm9zcyBtdWx0aSBmdW5jdGlvbnMiZAoKdGV4dC9wbGFpbhJWV2Ugc2VlbSB0byBiZSB0YWtpbmcgRG9DIGFzIHNpdHRpbmcgd2l0aCBzZWN1cml0ecKgd2hlbiBpdCBzaXRzIGFjcm9zcyBtdWx0aSBmdW5jdGlvbnMqGyIVMTEwMjMyMDI5NTkyNDE0NjE0NzIwKAA4ADDo4s6QwDE46OLOkMAxShIKCnRleHQvcGxhaW4SBENhcmVaDDVzczZqcmxrMXpmd3ICIAB4AJoBBggAEAAYAKoBWBJWV2Ugc2VlbSB0byBiZSB0YWtpbmcgRG9DIGFzIHNpdHRpbmcgd2l0aCBzZWN1cml0ecKgd2hlbiBpdCBzaXRzIGFjcm9zcyBtdWx0aSBmdW5jdGlvbnOwAQC4AQAY6OLOkMAxIOjizpDAMTAAQhBraXguYWpvNWU5cmJ1M2lkIqsCCgtBQUFCQkg1TVBrYxL1AQoLQUFBQkJINU1Qa2MSC0FBQUJCSDVNUGtjGg0KCXRleHQvaHRtbBIAIg4KCnRleHQvcGxhaW4SACobIhUxMTMwODQzNTkwODUwOTQyNDE0NjQoADgAMPSl9I/AMTi9vfSPwDFKVgokYXBwbGljYXRpb24vdm5kLmdvb2dsZS1hcHBzLmRvY3MubWRzGi7C19rkASgKJgoQCgpnb3Zlcm5hbmNlEAEYABIQCgptYW5hZ2VtZW50EAEYABgBWgt5bGtnemE3dm9na3ICIAB4AIIBFHN1Z2dlc3QudWNnN2k0dHN6b2t2mgEGCAAQABgAsAEAuAEAGPSl9I/AMSC9vfSPwDEwAEIUc3VnZ2VzdC51Y2c3aTR0c3pva3YizgIKC0FBQUJCSDVNUGxFEpwCCgtBQUFCQkg1TVBsRRILQUFBQkJINU1QbEUaNAoJdGV4dC9odG1sEidwdXQgdGhlIFJBQ0kgZXhhbXBsZcKgaW4gYSBzdGFuZG91dCBib3giNQoKdGV4dC9wbGFpbhIncHV0IHRoZSBSQUNJIGV4YW1wbGXCoGluIGEgc3RhbmRvdXQgYm94KhsiFTExMzA4NDM1OTA4NTA5NDI0MTQ2NCgAOAAwgJn7j8AxOICZ+4/AMUoZCgp0ZXh0L3BsYWluEgtSQUNJIE1hdHJpeFoMdWVyZXF1N2w5cjhqcgIgAHgAmgEGCAAQABgAqgEpEidwdXQgdGhlIFJBQ0kgZXhhbXBsZcKgaW4gYSBzdGFuZG91dCBib3iwAQC4AQAYgJn7j8AxIICZ+4/AMTAAQhBraXguZjR5bGwxcnJnNWI5IuYBCgtBQUFBOHhkeU1kdxK1AQoLQUFBQTh4ZHlNZHcSC0FBQUE4eGR5TWR3GhEKCXRleHQvaHRtbBIERVJNPyISCgp0ZXh0L3BsYWluEgRFUk0/KiUiH0FOT05ZTU9VU18xMTQ4Mzc1MTI2MjEzNzI4NzQzODMoADgBMKT3+avCMTik9/mrwjFKEQoKdGV4dC9wbGFpbhIDU1JNWgw1dWF5N2xnNHNpMmNyAiAAeACaAQYIABAAGACqAQYSBEVSTT+wAQC4AQAYpPf5q8IxIKT3+avCMTAAQg9raXguOGhqczFlbDBndHYitwwKC0FBQUJCSDVNUG0wEoUMCgtBQUFCQkg1TVBtMBILQUFBQkJINU1QbTAa/QIKCXRleHQvaHRtbB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4i8AIKCnRleHQvcGxhaW4S4QJpdCBtYXliZSBtb3JlIHVzZWZ1bMKgdG8gZm9jdXMgb24gYSBzcGVjaWZpY8KgYXNwZWN0IG9mIGR1dHkgb2YgY2FyZSB0byBtYWtlIHRoZSBSQUNJIG1vZGVsIG1vcmUgZGV0YWlsZWTCoGFuZCByZWxldmFudCAtIHlvdSB3b3VsZG4ndCBsb29rIGF0IGR1dHkgb2YgY2FyZSBhcyBvbmUgaG9tb2dlbm91cyBibG9jayAtIHlvdSBicmVhayBpdCBkb3duIGluIHRvIHRoZSBkaWZmZXJlbnTCoG9ibGlnYXRpb25zL3JlcXVpcmVtZW50cy4gQXMgYSByZXN1bHQgdW5kZXIgaW5mb3JtZWQgeW91IHdpbGwgaGF2ZSBsaXN0cyBvZiBkaWZmZXJlbnQgZ3JvdXBzIG9mIHN0YWZmLCByYXRoZXIgdGhhbiBqdXN0ICJhbGwgc3RhZmYiLiobIhUxMTMwODQzNTkwODUwOTQyNDE0NjQoADgAMI/Zl5DAMTjEnPCCwTFCiQEKC0FBQUJCSDVNUG5vEgtBQUFCQkg1TVBtMBoNCgl0ZXh0L2h0bWwSACIOCgp0ZXh0L3BsYWluEgAqGyIVMTEwMjMyMDI5NTkyNDE0NjE0NzIwKAA4ADDEy8KQwDE4xMvCkMAxUABaDGtiMTQ1MmMxMTBvbnICIAB4AJoBBggAEAAYALABALgBAEKJAQoLQUFBQTh2ck1Yb3cSC0FBQUJCSDVNUG0wGg0KCXRleHQvaHRtbBIAIg4KCnRleHQvcGxhaW4SACobIhUxMTMwODQzNTkwODUwOTQyNDE0NjQoADgAMMSc8ILBMTjEnPCCwTFQAVoMOWgwNTA0MnMwMXpqcgIgAHgAmgEGCAAQABgAsAEAuAEAShoKCnRleHQvcGxhaW4SDER1dHkgb2YgQ2FyZVoMemV6aGI5OXgwd3owcgIgAHgAmgEGCAAQABgAqgHyAh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6wAQC4AQAYj9mXkMAxIMSc8ILBMTAAQhBraXguZTR6azFlbnUwNTNnIqUOCgtBQUFBOHhkeU1kbxLzDQoLQUFBQTh4ZHlNZG8SC0FBQUE4eGR5TWRvGoUCCgl0ZXh0L2h0bWwS9wFJIGRvIG5vdCB1bmRlcnN0YW5kIHdoYXQgd2UgbWVhbiB3aXRoIHRoaXM/IERvIHdlIGhhdmUgYW55IGV4YW1wbGUgdGhhdCBjYW4gY2xhcmlmeSB0aGlzPyBJbiBmYWN0IGlzIHRoaXMgYSB0b29sLCBhbiBhcHByb2FjaD8gV2UgbmVlZCBhbHNvIHRvIGJlIG1vcmUgc3BlY2lmaWMgb24gZGVmaW5pbmcgd2hhdMKgd2UgbmVlZCB3aXRoIGNvbnRleHQgYW5hbHlzaXMgYXMgd2UgdXNlIHRoZSB0ZXJtcyBmb3Igc28gbWFueSB0aGluZ3MuIoYCCgp0ZXh0L3BsYWluEvcBSSBkbyBub3QgdW5kZXJzdGFuZCB3aGF0IHdlIG1lYW4gd2l0aCB0aGlzPyBEbyB3ZSBoYXZlIGFueSBleGFtcGxlIHRoYXQgY2FuIGNsYXJpZnkgdGhpcz8gSW4gZmFjdCBpcyB0aGlzIGEgdG9vbCwgYW4gYXBwcm9hY2g/IFdlIG5lZWQgYWxzbyB0byBiZSBtb3JlIHNwZWNpZmljIG9uIGRlZmluaW5nIHdoYXTCoHdlIG5lZWQgd2l0aCBjb250ZXh0IGFuYWx5c2lzIGFzIHdlIHVzZSB0aGUgdGVybXMgZm9yIHNvIG1hbnkgdGhpbmdzLiolIh9BTk9OWU1PVVNfMTE0ODM3NTEyNjIxMzcyODc0MzgzKAA4ATDVhvGrwjE41Ybxq8IxSu8GCgp0ZXh0L3BsYWluEuAGQW55IGFwcHJvYWNoIHRvIGRldmVsb3BpbmcgYSBjbGVhciBTUk0gc3RyYXRlZ3kgc2hvdWxkIGJlZ2luIHdpdGggYW4gYW5hbHlzaXMgb2Ygd2hlcmUgU1JNIGN1cnJlbnRseSBzaXRzIHdpdGhpbiB0aGUgb3JnYW5pc2F0aW9uIGFuZCB3aGVyZSBpdCB3YW50cyB0byBnby4gVXNpbmcgYSBzeXN0ZW1zLWNlbnRyZWQgYXBwcm9hY2ggaXMgYW4gZWZmZWN0aXZlIHdheSBpbiB3aGljaCB0byBjYXJyeSBvdXQgYW4gYW5hbHlzaXMsIGFzIHRoaXMgZm9jdXNlcyBub3Qgb24gYSBwcm9ibGVtIHdpdGggYSBzaW5nbGUtb3duZXIgKGkuZS4sIGp1c3QgdGhlIFNSTSBkZXBhcnRtZW50KSBidXQgcmF0aGVyIGhvdyB0byBhc3Nlc3MgdGhlIG1vcmUgY29tcGxleCBhbmQgZHluYW1pYyBjb25kaXRpb25zIHdpdGhpbiB0aGUgb3JnYW5pc2F0aW9uYWwgc3lzdGVtIGFzIGEgd2hvbGUuIAsKR2V0dGluZyBTdGFydGVkOiBTdGFydCB5b3VyIGFuYWx5c2lzIHdpdGggdGhlIHF1ZXN0aW9uOiAL4oCcV2h5LCBkZXNwaXRlIG91ciBiZXN0IGVmZm9ydHMsIGhhdmUgd2Ugc28gZmFyIGJlZW4gdW5hYmxlIHRv4oCmP+KAnQtUaGVuIGNvbnNpZGVyOiAKQWN0b3JzOiBXaG8gaW5mbHVlbmNlcyB0aGlzIGlzc3VlPyBXaG8gZWxzZT8LRHJpdmVyczogV2hhdCBhcmUgdGhlIHVuZGVybHlpbmcgcm9vdCBjYXVzZXMgZm9yIHRoaXMgaXNzdWU/C0VtZXJnZW5jZTogSW4gd2hhdCB3YXkgaXMgdGhpcyBpc3N1ZSBjaGFuZ2luZz8gV2hhdCBmb3JjZXMgYXJlIGF0IHBsYXk/C1B1cnBvc2U6IEluIHdoYXQgd2F5cyBpcyB0aGUgY3VycmVudCBzdGF0ZSB3b3JraW5nIGFuZCBmb3Igd2hvbT8LClNvdXJjZTogV2FzYWZhcmk6IOKAmFN5c3RlbWNyYWZ04oCZWgw5MTlwdzRhc2J4YXZyAiAAeACaAQYIABAAGACqAfoBEvcBSSBkbyBub3QgdW5kZXJzdGFuZCB3aGF0IHdlIG1lYW4gd2l0aCB0aGlzPyBEbyB3ZSBoYXZlIGFueSBleGFtcGxlIHRoYXQgY2FuIGNsYXJpZnkgdGhpcz8gSW4gZmFjdCBpcyB0aGlzIGEgdG9vbCwgYW4gYXBwcm9hY2g/IFdlIG5lZWQgYWxzbyB0byBiZSBtb3JlIHNwZWNpZmljIG9uIGRlZmluaW5nIHdoYXTCoHdlIG5lZWQgd2l0aCBjb250ZXh0IGFuYWx5c2lzIGFzIHdlIHVzZSB0aGUgdGVybXMgZm9yIHNvIG1hbnkgdGhpbmdzLrABALgBABjVhvGrwjEg1Ybxq8IxMABCEGtpeC42YTNrNzBvenc3eHYi3wYKC0FBQUE5c1JoRElZEq0GCgtBQUFBOXNSaERJWRILQUFBQTlzUmhESVkajwEKCXRleHQvaHRtbBKBAWl0IHdvdWxkIGJlIGdvb2QgaWYgdGhlIGV4YW1wbGVzwqBkcmV3IGF0dGVudGlvbiB0byBTUk0gdG9vbHMgLSBzZWN1cml0eSBjb21wbGlhbmNlwqBkYXNoYm9hcmRzLCBpbmNpZGVudCByZXBvcnRpbmcgcGxhdGZvcm1zIGV0YyKQAQoKdGV4dC9wbGFpbhKBAWl0IHdvdWxkIGJlIGdvb2QgaWYgdGhlIGV4YW1wbGVzwqBkcmV3IGF0dGVudGlvbiB0byBTUk0gdG9vbHMgLSBzZWN1cml0eSBjb21wbGlhbmNlwqBkYXNoYm9hcmRzLCBpbmNpZGVudCByZXBvcnRpbmcgcGxhdGZvcm1zIGV0YyobIhUxMTMwODQzNTkwODUwOTQyNDE0NjQoADgAMMPhqJDBMTjyquuvwjFC3gEKC0FBQUE4eGR5TXdzEgtBQUFBOXNSaERJWRonCgl0ZXh0L2h0bWwSGkFuZCBkYXRhIHdvcnRoeSB0byBjb2xsZWN0IigKCnRleHQvcGxhaW4SGkFuZCBkYXRhIHdvcnRoeSB0byBjb2xsZWN0KiUiH0FOT05ZTU9VU18xMTQ4Mzc1MTI2MjEzNzI4NzQzODMoADgBMPKq66/CMTjyquuvwjFaDGwydm5mZHBweGtvbXICIAB4AJoBBggAEAAYAKoBHBIaQW5kIGRhdGEgd29ydGh5IHRvIGNvbGxlY3RKNQoKdGV4dC9wbGFpbhInRXhhbXBsZXMgZm9yIHVzZSBvZiB0ZWNobm9sb2d5IGluIE1FQUw6Wgx2MzF2d3N5dTllOTJyAiAAeACaAQYIABAAGACqAYQBEoEBaXQgd291bGQgYmUgZ29vZCBpZiB0aGUgZXhhbXBsZXPCoGRyZXcgYXR0ZW50aW9uIHRvIFNSTSB0b29scyAtIHNlY3VyaXR5IGNvbXBsaWFuY2XCoGRhc2hib2FyZHMsIGluY2lkZW50IHJlcG9ydGluZyBwbGF0Zm9ybXMgZXRjsAEAuAEAGMPhqJDBMSDyquuvwjEwAEIQa2l4LmplM292ZXF3OHZzMCKaAgoLQUFBQTh4ZHlNZ00S5AEKC0FBQUE4eGR5TWdNEgtBQUFBOHhkeU1nTRoNCgl0ZXh0L2h0bWwSACIOCgp0ZXh0L3BsYWluEgAqJSIfQU5PTllNT1VTXzExNDgzNzUxMjYyMTM3Mjg3NDM4MygAOAEw6tCurMIxOMTWrqzCMUo6CiRhcHBsaWNhdGlvbi92bmQuZ29vZ2xlLWFwcHMuZG9jcy5tZHMaEsLX2uQBDBoKCgYKABAUGAAQAVoMaTQwYjI0bHZpZjlxcgIgAHgAggEUc3VnZ2VzdC55ZmhyZjBzZ3duNm+aAQYIABAAGACwAQC4AQAY6tCurMIxIMTWrqzCMTAAQhRzdWdnZXN0LnlmaHJmMHNnd242byKYAgoLQUFBQTh4ZHlNcDQS5AEKC0FBQUE4eGR5TXA0EgtBQUFBOHhkeU1wNBoNCgl0ZXh0L2h0bWwSACIOCgp0ZXh0L3BsYWluEgAqJSIfQU5PTllNT1VTXzExNDgzNzUxMjYyMTM3Mjg3NDM4MygAOAEwuPLwrsIxOOr58K7CMUpACiRhcHBsaWNhdGlvbi92bmQuZ29vZ2xlLWFwcHMuZG9jcy5tZHMaGMLX2uQBEhIQCgwKBmFjY2VzcxABGAAQAVoMaWZmam9vM3A4NzJzcgIgAHgAggEUc3VnZ2VzdC5nNmpjY3F0YWJkdGWaAQYIABAAGAAYuPLwrsIxIOr58K7CMUIUc3VnZ2VzdC5nNmpjY3F0YWJkdGUinwIKC0FBQUE4eGR5TWdJEukBCgtBQUFBOHhkeU1nSRILQUFBQTh4ZHlNZ0kaDQoJdGV4dC9odG1sEgAiDgoKdGV4dC9wbGFpbhIAKiUiH0FOT05ZTU9VU18xMTQ4Mzc1MTI2MjEzNzI4NzQzODMoADgBMJW7rqzCMTiZya6swjFKPwokYXBwbGljYXRpb24vdm5kLmdvb2dsZS1hcHBzLmRvY3MubWRzGhfC19rkAREaDwoLCgVhbGlnbhABGAAQAVoMbDF1aGQzaGV0dnp6cgIgAHgAggEUc3VnZ2VzdC41MWhveW1tM3h0MWOaAQYIABAAGACwAQC4AQAYlbuurMIxIJnJrqzCMTAAQhRzdWdnZXN0LjUxaG95bW0zeHQxYyKiAgoLQUFBQTh4ZHlNcDAS7gEKC0FBQUE4eGR5TXAwEgtBQUFBOHhkeU1wMBoNCgl0ZXh0L2h0bWwSACIOCgp0ZXh0L3BsYWluEgAqJSIfQU5PTllNT1VTXzExNDgzNzUxMjYyMTM3Mjg3NDM4MygAOAEwq7DwrsIxOJLS8K7CMUpKCiRhcHBsaWNhdGlvbi92bmQuZ29vZ2xlLWFwcHMuZG9jcy5tZHMaIsLX2uQBHAoaCgwKBmFjY2VzcxABGAASCAoCYWMQARgAGAFaDGdrb2tiZHBiaW9qeXICIAB4AIIBFHN1Z2dlc3QubDB5N2w3ZnVtY2dwmgEGCAAQABgAGKuw8K7CMSCS0vCuwjFCFHN1Z2dlc3QubDB5N2w3ZnVtY2dwIpoCCgtBQUFBOHhkeU1nRRLkAQoLQUFBQTh4ZHlNZ0USC0FBQUE4eGR5TWdFGg0KCXRleHQvaHRtbBIAIg4KCnRleHQvcGxhaW4SAColIh9BTk9OWU1PVVNfMTE0ODM3NTEyNjIxMzcyODc0MzgzKAA4ATD/rK6swjE4/LKurMIxSjoKJGFwcGxpY2F0aW9uL3ZuZC5nb29nbGUtYXBwcy5kb2NzLm1kcxoSwtfa5AEMGgoKBgoAEBQYABABWgxwdjV6ZWY2N2xpbTJyAiAAeACCARRzdWdnZXN0LmE5cG1penNkODk3N5oBBggAEAAYALABALgBABj/rK6swjEg/LKurMIxMABCFHN1Z2dlc3QuYTlwbWl6c2Q4OTc3IskDCgtBQUFBOXNSaERIaxKXAwoLQUFBQTlzUmhESGsSC0FBQUE5c1JoREhrGmYKCXRleHQvaHRtbBJZYWxzbyBkZWJyaWVmaW5nIHRvb2xzIC0gcm91dGluZSBzZWN1cml0eSBleGl0IGludGVydmlld3MvZm9ybXMsIHBvc3QtbWlzc2lvbiBkZWJyaWVmcyBldGMiZwoKdGV4dC9wbGFpbhJZYWxzbyBkZWJyaWVmaW5nIHRvb2xzIC0gcm91dGluZSBzZWN1cml0eSBleGl0IGludGVydmlld3MvZm9ybXMsIHBvc3QtbWlzc2lvbiBkZWJyaWVmcyBldGMqGyIVMTEzMDg0MzU5MDg1MDk0MjQxNDY0KAA4ADDZkJKQwTE4pJTak8ExWgwxeGJnYW9iaGVyYnhyAiAAeACaAQYIABAAGACqAVsSWWFsc28gZGVicmllZmluZyB0b29scyAtIHJvdXRpbmUgc2VjdXJpdHkgZXhpdCBpbnRlcnZpZXdzL2Zvcm1zLCBwb3N0LW1pc3Npb24gZGVicmllZnMgZXRjsAEAuAEAGNmQkpDBMSCklNqTwTEwAEIQa2l4LnllM25wcjd5Nml6YiKhEwoLQUFBQkJIZ1VGOWsS7xIKC0FBQUJCSGdVRjlrEgtBQUFCQkhnVUY5axqhAwoJdGV4dC9odG1sEpMDSSB0aGluaywgaWYgdXNpbmcgYSBzdGF0IHN1Y2ggYXMgdGhpcywgaXQgbmVlZHMgdG8gYmUgYmV0dGVyIGRlZmluZWQgYXMgdG8gd2hvIHdhcyBhc2tlZC4gVGhpcyAoYWxvbmcgd2l0aCB0aGUgYmx1ZSBib3ggY29udGVudCkgY291bGQgYmUgcmVhZCBhcyA0MCUgb2YgKGFuKSBvcmcgc3RhZmYgZG9uJiMzOTt0IGZlZWwgY29uc3VsdGVkIG9uIFNSTSBwb2xpY3kgZGV2ZWxvcG1lbnQuIFlvdSBtZW50aW9uICYjMzk7a2V5IHN0YWtlaG9sZGVycyYjMzk7IGluIHRoZSBuZXh0wqBzZW50ZW5jZSBzbyBhc3N1bWluZyBpdCYjMzk7cyA0MCUgb2YgYSBtdWNoIHNtYWxsZXIgc3RhZmYgZ3JvdXAsIGJ1dCB0byBtZSBhdCBsZWFzdCB0aGlzIHBhcmEgaXMgbm90IGFzIGNsZWFyIGFzIGl0IG1heSBpZGVhbGx5IGJlLiKSAwoKdGV4dC9wbGFpbhKDA0kgdGhpbmssIGlmIHVzaW5nIGEgc3RhdCBzdWNoIGFzIHRoaXMsIGl0IG5lZWRzIHRvIGJlIGJldHRlciBkZWZpbmVkIGFzIHRvIHdobyB3YXMgYXNrZWQuIFRoaXMgKGFsb25nIHdpdGggdGhlIGJsdWUgYm94IGNvbnRlbnQpIGNvdWxkIGJlIHJlYWQgYXMgNDAlIG9mIChhbikgb3JnIHN0YWZmIGRvbid0IGZlZWwgY29uc3VsdGVkIG9uIFNSTSBwb2xpY3kgZGV2ZWxvcG1lbnQuIFlvdSBtZW50aW9uICdrZXkgc3Rha2Vob2xkZXJzJyBpbiB0aGUgbmV4dMKgc2VudGVuY2Ugc28gYXNzdW1pbmcgaXQncyA0MCUgb2YgYSBtdWNoIHNtYWxsZXIgc3RhZmYgZ3JvdXAsIGJ1dCB0byBtZSBhdCBsZWFzdCB0aGlzIHBhcmEgaXMgbm90IGFzIGNsZWFyIGFzIGl0IG1heSBpZGVhbGx5IGJlLiobIhUxMTA5NTY2NzY1NTA2NTExMjY3NTEoADgAMOvt3b2/MTi016aQwDFCkAUKC0FBQUJCSDVNUGdjEgtBQUFCQkhnVUY5axq4AQoJdGV4dC9odG1sEqoBYWdyZWUgVG9ieS7CoCBUaGVyZSBtYXkgYmUgbW9yZSBlbXBpcmljYWzCoGV2aWRlbmNlIGFuZCBvciBtb3JlIG9uIHRlaCBrZXkgc3Rha2Vob2xkZXLCoGdyb3VwLCBpLmUuIG5hdGlvbmFsIHN0YWZmLCBpbnRlcm5hdGlvbmFsIHN0YWZmLCBtaWRkbGUvc2VuaW9yIG9yIGZpZWxkIHN0YWZmIGV0Yy4iuQEKCnRleHQvcGxhaW4SqgFhZ3JlZSBUb2J5LsKgIFRoZXJlIG1heSBiZSBtb3JlIGVtcGlyaWNhbMKgZXZpZGVuY2UgYW5kIG9yIG1vcmUgb24gdGVoIGtleSBzdGFrZWhvbGRlcsKgZ3JvdXAsIGkuZS4gbmF0aW9uYWwgc3RhZmYsIGludGVybmF0aW9uYWwgc3RhZmYsIG1pZGRsZS9zZW5pb3Igb3IgZmllbGQgc3RhZmYgZXRjLiobIhUxMTAyMzIwMjk1OTI0MTQ2MTQ3MjAoADgAMJv8z47AMTib/M+OwDFaDDd6NzZrMnVjMHBjbXICIAB4AJoBBggAEAAYAKoBrQESqgFhZ3JlZSBUb2J5LsKgIFRoZXJlIG1heSBiZSBtb3JlIGVtcGlyaWNhbMKgZXZpZGVuY2UgYW5kIG9yIG1vcmUgb24gdGVoIGtleSBzdGFrZWhvbGRlcsKgZ3JvdXAsIGkuZS4gbmF0aW9uYWwgc3RhZmYsIGludGVybmF0aW9uYWwgc3RhZmYsIG1pZGRsZS9zZW5pb3Igb3IgZmllbGQgc3RhZmYgZXRjLrABALgBAEL7AQoLQUFBQkJINU1QbkUSC0FBQUJCSGdVRjlrGjIKCXRleHQvaHRtbBIlaW5jbHVkZSBhIGZvb3Rub3RlIHdpdGggbW9yZSBkZXRhaWxzPyIzCgp0ZXh0L3BsYWluEiVpbmNsdWRlIGEgZm9vdG5vdGUgd2l0aCBtb3JlIGRldGFpbHM/KhsiFTExMzA4NDM1OTA4NTA5NDI0MTQ2NCgAOAAwtNemkMAxOLTXppDAMVoMOTU2b253ZmQ2M21icgIgAHgAmgEGCAAQABgAqgEnEiVpbmNsdWRlIGEgZm9vdG5vdGUgd2l0aCBtb3JlIGRldGFpbHM/sAEAuAEASqABCgp0ZXh0L3BsYWluEpEBRHVyaW5nIGEgcmVjZW50IHN1cnZleSBjb25kdWN0ZWQgYXMgcGFydCBvZiB0aGlzIGV4ZXJjaXNlLCBuZWFybHkgNDAlIG9mIHN0YWZmIGZlbHQgdGhleSB3ZXJlbuKAmXQgY29uc3VsdGVkIGR1cmluZyBHbG9iYWwgU1JNIFBvbGljeSBkZXZlbG9wbWVudFoMYWpwanAwYXE0bmlqcgIgAHgAmgEGCAAQABgAqgGWAxKTA0kgdGhpbmssIGlmIHVzaW5nIGEgc3RhdCBzdWNoIGFzIHRoaXMsIGl0IG5lZWRzIHRvIGJlIGJldHRlciBkZWZpbmVkIGFzIHRvIHdobyB3YXMgYXNrZWQuIFRoaXMgKGFsb25nIHdpdGggdGhlIGJsdWUgYm94IGNvbnRlbnQpIGNvdWxkIGJlIHJlYWQgYXMgNDAlIG9mIChhbikgb3JnIHN0YWZmIGRvbiYjMzk7dCBmZWVsIGNvbnN1bHRlZCBvbiBTUk0gcG9saWN5IGRldmVsb3BtZW50LiBZb3UgbWVudGlvbiAmIzM5O2tleSBzdGFrZWhvbGRlcnMmIzM5OyBpbiB0aGUgbmV4dMKgc2VudGVuY2Ugc28gYXNzdW1pbmcgaXQmIzM5O3MgNDAlIG9mIGEgbXVjaCBzbWFsbGVyIHN0YWZmIGdyb3VwLCBidXQgdG8gbWUgYXQgbGVhc3QgdGhpcyBwYXJhIGlzIG5vdCBhcyBjbGVhciBhcyBpdCBtYXkgaWRlYWxseSBiZS6wAQC4AQAY6+3dvb8xILTXppDAMTAAQhBraXguNHRlZHdrNmt5YzcyIscFCgtBQUFBOXNSaERQZxKWBQoLQUFBQTlzUmhEUGcSC0FBQUE5c1JoRFBnGq0BCgl0ZXh0L2h0bWwSnwFuZWVkIHRvIHN0cmVzc8KgdGhhdCB0aGlzIGlzIGEgYmFzaWMgc3RhdGVtZW50LiBhbHNvIHdvdWxkIGJlIGdvb2QgdG8gYWxzbyBpbmNsdWRlIGFuIGV4YW1wbGXCoG9mIHRoZSByaXNrIHRvbGVyYW5jZSBtYXRyaXjCoGFuZCBleHBsYWluwqBob3cgaXQgd291bGQgYmUgdXNlZC4irgEKCnRleHQvcGxhaW4SnwFuZWVkIHRvIHN0cmVzc8KgdGhhdCB0aGlzIGlzIGEgYmFzaWMgc3RhdGVtZW50LiBhbHNvIHdvdWxkIGJlIGdvb2QgdG8gYWxzbyBpbmNsdWRlIGFuIGV4YW1wbGXCoG9mIHRoZSByaXNrIHRvbGVyYW5jZSBtYXRyaXjCoGFuZCBleHBsYWluwqBob3cgaXQgd291bGQgYmUgdXNlZC4qGyIVMTEzMDg0MzU5MDg1MDk0MjQxNDY0KAA4ADCS39mQwTE4+7/akMExSiUKCnRleHQvcGxhaW4SF3Jpc2sgYXBwZXRpdGUgc3RhdGVtZW50WgxveHBnYXF4Y2oydmJyAiAAeACaAQYIABAAGACqAaIBEp8BbmVlZCB0byBzdHJlc3PCoHRoYXQgdGhpcyBpcyBhIGJhc2ljIHN0YXRlbWVudC4gYWxzbyB3b3VsZCBiZSBnb29kIHRvIGFsc28gaW5jbHVkZSBhbiBleGFtcGxlwqBvZiB0aGUgcmlzayB0b2xlcmFuY2UgbWF0cml4wqBhbmQgZXhwbGFpbsKgaG93IGl0IHdvdWxkIGJlIHVzZWQusAEAuAEAGJLf2ZDBMSD7v9qQwTEwAEIPa2l4LnV5ZTE4aTlnNG54Iv0FCgtBQUFCQkg1TVBqcxLLBQoLQUFBQkJINU1QanMSC0FBQUJCSDVNUGpzGosBCgl0ZXh0L2h0bWwSflNob3VsZCB0aGVyZSBhbHNvIGJlIGd1aWRhbmNlIG9uIGVzdGFibGlzaGluZyBhbmQgb3BlcmF0aW9uYWxpc2luZyBhIHJpc2sgYXR0aXR1ZGUgc3RhdGVtZW50IC0gbWF5IGJlIGFub3RoZXIgc3RhbmRvdXQgdGlwIGJveCKMAQoKdGV4dC9wbGFpbhJ+U2hvdWxkIHRoZXJlIGFsc28gYmUgZ3VpZGFuY2Ugb24gZXN0YWJsaXNoaW5nIGFuZCBvcGVyYXRpb25hbGlzaW5nIGEgcmlzayBhdHRpdHVkZSBzdGF0ZW1lbnQgLSBtYXkgYmUgYW5vdGhlciBzdGFuZG91dCB0aXAgYm94KhsiFTExMzA4NDM1OTA4NTA5NDI0MTQ2NCgAOAAwxcLoj8AxOLTF6KzCMUKiAQoLQUFBQTh4ZHlNaE0SC0FBQUJCSDVNUGpzGhEKCXRleHQvaHRtbBIEWWVhcCISCgp0ZXh0L3BsYWluEgRZZWFwKiUiH0FOT05ZTU9VU18xMTQ4Mzc1MTI2MjEzNzI4NzQzODMoADgBMLTF6KzCMTi0xeiswjFaDGx3YW82OG9vY3I4enICIAB4AJoBBggAEAAYAKoBBhIEWWVhcLABALgBAEobCgp0ZXh0L3BsYWluEg1yaXNrIGFwcGV0aXRlWgxjMTgzMjUxOXd4cGpyAiAAeACaAQYIABAAGACqAYABEn5TaG91bGQgdGhlcmUgYWxzbyBiZSBndWlkYW5jZSBvbiBlc3RhYmxpc2hpbmcgYW5kIG9wZXJhdGlvbmFsaXNpbmcgYSByaXNrIGF0dGl0dWRlIHN0YXRlbWVudCAtIG1heSBiZSBhbm90aGVyIHN0YW5kb3V0IHRpcCBib3iwAQC4AQAYxcLoj8AxILTF6KzCMTAAQhBraXguMWxjejMzN3NqbHZlIvwDCgtBQUFBOHhkeU12YxLMAwoLQUFBQTh4ZHlNdmMSC0FBQUE4eGR5TXZjGlcKCXRleHQvaHRtbBJKSSB0aGluayB0byBtZW50aW9uwqB0aGlzIGluwqAgYSBkb2N1bWVudCBpcyBwdXR0aW5nIGF0IHJpc2sgb3JnYW5pemF0aW9ucy4iWAoKdGV4dC9wbGFpbhJKSSB0aGluayB0byBtZW50aW9uwqB0aGlzIGluwqAgYSBkb2N1bWVudCBpcyBwdXR0aW5nIGF0IHJpc2sgb3JnYW5pemF0aW9ucy4qJSIfQU5PTllNT1VTXzExNDgzNzUxMjYyMTM3Mjg3NDM4MygAOAEw/PbHr8IxOPz2x6/CMUpcCgp0ZXh0L3BsYWluEk53aGlsZSBub3QgZXhwb3NpbmcgdGhlIHRydWUgbmF0dXJlIG9mIHRoZWlyIHdvcmsgdG8gaG9zdCBnb3Zlcm5tZW50IHJlZ3VsYXRvcnNaDHNkbzZncm0yb2tmNXICIAB4AJoBBggAEAAYAKoBTBJKSSB0aGluayB0byBtZW50aW9uwqB0aGlzIGluwqAgYSBkb2N1bWVudCBpcyBwdXR0aW5nIGF0IHJpc2sgb3JnYW5pemF0aW9ucy4Y/PbHr8IxIPz2x6/CMUIQa2l4LjkwOGNmNnEzNm93aSLyCAoLQUFBQkJINU1Qa1ESwAgKC0FBQUJCSDVNUGtREgtBQUFCQkg1TVBrURpgCgl0ZXh0L2h0bWwSU0kgd291bGQgZmxpcCB0aGVzZcKgdHdvIHBhcmFncmFwaHMsIHRoZSBzZWNvbmQgaXMgYSBiZXR0ZXLCoG9wZW5lciB0byB0aGlzIHNlY3Rpb24uImEKCnRleHQvcGxhaW4SU0kgd291bGQgZmxpcCB0aGVzZcKgdHdvIHBhcmFncmFwaHMsIHRoZSBzZWNvbmQgaXMgYSBiZXR0ZXLCoG9wZW5lciB0byB0aGlzIHNlY3Rpb24uKhsiFTExMzA4NDM1OTA4NTA5NDI0MTQ2NCgAOAAwqp7zj8AxOKqe84/AMUq4BQoKdGV4dC9wbGFpbhKpBVNlY3VyaXR5IFJpc2sgTWFuYWdlbWVudCBnb3Zlcm5hbmNlIGltcGxpZXMgdGhhdCBhbiBvcmdhbmlzYXRpb24gYWN0aXZlbHkgZXhlcmNpc2VzIGNvbnRyb2xzIG92ZXIgdGhlIHJpc2tzIGl0IGZhY2VzIGFuZCBwcm92aWRlcyBkaXJlY3Rpb24gZm9yIHRoZSBzZWN1cml0eSBvZiBpdHMgb3JnYW5pc2F0aW9uLiBXaGlsZSB3b3JraW5nIGluIGNvbXBsZXggYW5kIGNvbnN0YW50bHkgY2hhbmdpbmcgZW52aXJvbm1lbnRzLCBvcmdhbmlzYXRpb25zLCByZWdhcmRsZXNzIG9mIHNpemUsIG1pc3Npb24gY29tcGxleGl0eSBhbmQgb3BlcmF0aW9uYWwgZm9vdHByaW50IHNob3VsZCBlbnN1cmUgdGhleSBoYXZlIGFuIGFwcHJvcHJpYXRlIGdvdmVybmFuY2Ugc3RydWN0dXJlLiAKCldoaWxzdCBzdGFmZiBhdCBhbGwgbGV2ZWxzIHdpdGhpbiBhbiBvcmdhbmlzYXRpb24gYmVhciBhIGRlZ3JlZSBvZiByZXNwb25zaWJpbGl0eSBmb3IgdGhlaXIgb3duIHNlY3VyaXR5LCBvcmdhbmlzYXRpb25zIGFyZSByZXNwb25zaWJsZSBmb3IgZW5zdXJpbmcgdGhhdCBlZmZlY3RpdmUgbWFuYWdlbWVudCBzdHJ1Y3R1cmVzIGFyZSBpbiBwbGFjZSBhbmQgdGhhdCBzdGFmZiBhcmUgYXdhcmUgYW5kIHVuZGVyc3RhbmQgdGhlaXIgcm9sZXMgYW5kIHJlc3BvbnNpYmlsaXRpZXMgd2l0aGluIHRoaXMgYXJjaGl0ZWN0dXJlLloMbXV5bHc1NHBzZTl2cgIgAHgAmgEGCAAQABgAqgFVElNJIHdvdWxkIGZsaXAgdGhlc2XCoHR3byBwYXJhZ3JhcGhzLCB0aGUgc2Vjb25kIGlzIGEgYmV0dGVywqBvcGVuZXIgdG8gdGhpcyBzZWN0aW9uLrABALgBABiqnvOPwDEgqp7zj8AxMABCEGtpeC5objVuNmwydjJ1N2oizwoKC0FBQUE5c1JoREhZEp0KCgtBQUFBOXNSaERIWRILQUFBQTlzUmhESFka/AIKCXRleHQvaHRtbB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iL6AgoKdGV4dC9wbGFpbhLr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QphbmQgbGVhcm5pbmcgcXVlc3Rpb25zIChFTFFzKSwgd2hpY2ggd2lsbCB0aGVuIGZlZWQgaW50byB5b3VyIG5leHQgc2VjdGlvbiBvbiBkYXRhIGNvbGxlY3Rpb27CoGFuZCBzdXJ2ZXlzLiobIhUxMTMwODQzNTkwODUwOTQyNDE0NjQoADgAMLi0hJDBMTin696TwTFKQgoKdGV4dC9wbGFpbhI0RXhhbXBsZXMgb2YgbWVhc3VyaW5nIHNvY2lhbCBpbXBhY3QvY3VsdHVyYWwgY2hhbmdlOloMa2V4bDY3OHA1Y2cycgIgAHgAmgEGCAAQABgAqgHxAh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rABALgBABi4tISQwTEgp+vek8ExMABCEGtpeC51ZnBzcWtlcnpubDki/AcKC0FBQUJCSDVNUGpBEsoHCgtBQUFCQkg1TVBqQRILQUFBQkJINU1QakEamAIKCXRleHQvaHRtbBKKAkNhcmVmdWwgd2l0aCB0aGlzIHN0YXRlbWVudMKgb24gRG9DLCB3ZSBkbyBub3QgaGF2ZcKgYSBkdXR5IG9mIGNhcmUgdG8gcGFydG5lcnMgaW4gYSBsZWdhbCByZXNwZWN0LiBEb0MgaXMgdGhlIHJlc3BvbnNpYmlsaXR5wqBvZiB0aGUgZW1wbG95ZXIuwqA8YnI+V2UgbmVlZCB0byBkZWZpbmUgRE9DIGZyb20gYSBsZWdhbCBzdGFuZHBvaW50IGFuZCBmcm9tIGEgbW9yYWwgc3RhbmRwb2ludCB3aGljaMKgaXMgd2hlcmUgd29ya2luZyB3aXRoIHBhcnRuZXJzIHNpdHMuIpYCCgp0ZXh0L3BsYWluEocCQ2FyZWZ1bCB3aXRoIHRoaXMgc3RhdGVtZW50wqBvbiBEb0MsIHdlIGRvIG5vdCBoYXZlwqBhIGR1dHkgb2YgY2FyZSB0byBwYXJ0bmVycyBpbiBhIGxlZ2FsIHJlc3BlY3QuIERvQyBpcyB0aGUgcmVzcG9uc2liaWxpdHnCoG9mIHRoZSBlbXBsb3llci7CoApXZSBuZWVkIHRvIGRlZmluZSBET0MgZnJvbSBhIGxlZ2FsIHN0YW5kcG9pbnQgYW5kIGZyb20gYSBtb3JhbCBzdGFuZHBvaW50IHdoaWNowqBpcyB3aGVyZSB3b3JraW5nIHdpdGggcGFydG5lcnMgc2l0cy4qGyIVMTEwMjMyMDI5NTkyNDE0NjE0NzIwKAA4ADDErtqPwDE45ryUkMAxShsKCnRleHQvcGxhaW4SDW9yZ2FuaXNhdGlvbnNaDDNyazBiZGRoamQ2MXICIAB4AJoBBggAEAAYAKoBjQISigJDYXJlZnVsIHdpdGggdGhpcyBzdGF0ZW1lbnTCoG9uIERvQywgd2UgZG8gbm90IGhhdmXCoGEgZHV0eSBvZiBjYXJlIHRvIHBhcnRuZXJzIGluIGEgbGVnYWwgcmVzcGVjdC4gRG9DIGlzIHRoZSByZXNwb25zaWJpbGl0ecKgb2YgdGhlIGVtcGxveWVyLsKgPGJyPldlIG5lZWQgdG8gZGVmaW5lIERPQyBmcm9tIGEgbGVnYWwgc3RhbmRwb2ludCBhbmQgZnJvbSBhIG1vcmFsIHN0YW5kcG9pbnQgd2hpY2jCoGlzIHdoZXJlIHdvcmtpbmcgd2l0aCBwYXJ0bmVycyBzaXRzLrABALgBABjErtqPwDEg5ryUkMAxMABCEGtpeC51aTJ4dmxwbDQ0aHki+gQKC0FBQUE4eGR5TWdnEsgECgtBQUFBOHhkeU1nZxILQUFBQTh4ZHlNZ2cacAoJdGV4dC9odG1sEmNJbiB0aGUgY29udGV4dCBwYXJ0IHdlIG5lZWQgdG8gY2xhcmlmecKgd2hhdCBhcmUgd2UgdGFsa2luZyBhYm91dD8gRXh0ZXJuYWwgY29udGV4dCwgaW50ZXJuYWwsIGV0Yy4icQoKdGV4dC9wbGFpbhJjSW4gdGhlIGNvbnRleHQgcGFydCB3ZSBuZWVkIHRvIGNsYXJpZnnCoHdoYXQgYXJlIHdlIHRhbGtpbmcgYWJvdXQ/IEV4dGVybmFsIGNvbnRleHQsIGludGVybmFsLCBldGMuKiUiH0FOT05ZTU9VU18xMTQ4Mzc1MTI2MjEzNzI4NzQzODMoADgBMMrVtazCMTjK1bWswjFKhgEKCnRleHQvcGxhaW4SeG9udGV4dCBzdGF0ZW1lbnQgKGJhY2tncm91bmQgdG8gdGhlIGN1cnJlbnQgY29udGV4dCBhcm91bmQgU1JNIGV4dGVybmFsbHkgYXMgd2VsbCBhcyBpbnRlcm5hbGx5IHdpdGhpbiB5b3VyIG9yZ2FuaXNhdGlvbloMdnRpOGNlcXhsNHJkcgIgAHgAmgEGCAAQABgAqgFlEmNJbiB0aGUgY29udGV4dCBwYXJ0IHdlIG5lZWQgdG8gY2xhcmlmecKgd2hhdCBhcmUgd2UgdGFsa2luZyBhYm91dD8gRXh0ZXJuYWwgY29udGV4dCwgaW50ZXJuYWwsIGV0Yy6wAQC4AQAYytW1rMIxIMrVtazCMTAAQhBraXguam9lN3FvbHNhNTdtIsUFCgtBQUFBOXNSaERIRRKTBQoLQUFBQTlzUmhESEUSC0FBQUE5c1JoREhFGrIBCgl0ZXh0L2h0bWwSpAF0aGlzIHNlY3Rpb24gb24gaW1wYWN0IHNlZW1zIHZlcnkgbGlnaHQgLSBpdCYjMzk7cyBzdWNoIGEga2V5IGFyZWEgYW5kIG9uZSB0aGF0IG1hbnkgb3JncyBzdHJ1Z2dsZSB3aXRoLiBOb3Qgc3VyZSBhYm91dCB0aGUgdGl0bGUsIHByZWZlciAmIzM5O01lYXN1cmluZyBJbXBhY3QmIzM5OyKnAQoKdGV4dC9wbGFpbhKYAXRoaXMgc2VjdGlvbiBvbiBpbXBhY3Qgc2VlbXMgdmVyeSBsaWdodCAtIGl0J3Mgc3VjaCBhIGtleSBhcmVhIGFuZCBvbmUgdGhhdCBtYW55IG9yZ3Mgc3RydWdnbGUgd2l0aC4gTm90IHN1cmUgYWJvdXQgdGhlIHRpdGxlLCBwcmVmZXIgJ01lYXN1cmluZyBJbXBhY3QnKhsiFTExMzA4NDM1OTA4NTA5NDI0MTQ2NCgAOAAw1ufwj8ExOOOcu5DBMUofCgp0ZXh0L3BsYWluEhFJbXBhY3QgSW52ZXN0bWVudFoMemEzeG51Yng4a2VrcgIgAHgAmgEGCAAQABgAqgGnARKkAXRoaXMgc2VjdGlvbiBvbiBpbXBhY3Qgc2VlbXMgdmVyeSBsaWdodCAtIGl0JiMzOTtzIHN1Y2ggYSBrZXkgYXJlYSBhbmQgb25lIHRoYXQgbWFueSBvcmdzIHN0cnVnZ2xlIHdpdGguIE5vdCBzdXJlIGFib3V0IHRoZSB0aXRsZSwgcHJlZmVyICYjMzk7TWVhc3VyaW5nIEltcGFjdCYjMzk7sAEAuAEAGNbn8I/BMSDjnLuQwTEwAEIQa2l4LjFmY2RrYzhxa29mZiK+AgoLQUFBQTh4ZHlNZ2MSiAIKC0FBQUE4eGR5TWdjEgtBQUFBOHhkeU1nYxoNCgl0ZXh0L2h0bWwSACIOCgp0ZXh0L3BsYWluEgAqJSIfQU5PTllNT1VTXzExNDgzNzUxMjYyMTM3Mjg3NDM4MygAOAEw5JewrMIxOICesKzCMUpeCiRhcHBsaWNhdGlvbi92bmQuZ29vZ2xlLWFwcHMuZG9jcy5tZHMaNsLX2uQBMAouChQKDk9yZ2FuaXNhdGlvbmFsEAEYABIUCg5Pcmdhbml6YXRpb25hbBABGAAYAVoMeHNpajBhYXpubHVzcgIgAHgAggEUc3VnZ2VzdC45cTJlMGQ5amZ5NnKaAQYIABAAGACwAQC4AQAY5JewrMIxIICesKzCMTAAQhRzdWdnZXN0LjlxMmUwZDlqZnk2ciKzAgoLQUFBQkJINU1QcWMSgQIKC0FBQUJCSDVNUHFjEgtBQUFCQkg1TVBxYxo0Cgl0ZXh0L2h0bWwSJ3NlZSBjb21tZW50IGFib3ZlIGFib3V0IGludHJvIHN0YXRlbWVudCI1Cgp0ZXh0L3BsYWluEidzZWUgY29tbWVudCBhYm92ZSBhYm91dCBpbnRybyBzdGF0ZW1lbnQqGyIVMTEzMDg0MzU5MDg1MDk0MjQxNDY0KAA4ADCL6r+RwDE4i+q/kcAxWgxscHFicjVtZHdtajVyAiAAeACaAQYIABAAGACqASkSJ3NlZSBjb21tZW50IGFib3ZlIGFib3V0IGludHJvIHN0YXRlbWVudLABALgBABiL6r+RwDEgi+q/kcAxMABCEGtpeC5mY2twZmdtbDQ1cWki4QMKC0FBQUJCSDVNUGpREq8DCgtBQUFCQkg1TVBqURILQUFBQkJINU1QalEaZQoJdGV4dC9odG1sElh1bmxlc3MgdGhlIGNvbnN1bHRhbnTCoGlzIGZyb20gYSBsYXJnZSBvcmdhbml6YXRpb24gdGhhdCBob2xkcyB0aGUgZHV0eSBvZiBjYXJlIGZvciB0aGVtImYKCnRleHQvcGxhaW4SWHVubGVzcyB0aGUgY29uc3VsdGFudMKgaXMgZnJvbSBhIGxhcmdlIG9yZ2FuaXphdGlvbiB0aGF0IGhvbGRzIHRoZSBkdXR5IG9mIGNhcmUgZm9yIHRoZW0qGyIVMTEwMjMyMDI5NTkyNDE0NjE0NzIwKAA4ADC8teCPwDE4vLXgj8AxShkKCnRleHQvcGxhaW4SC2NvbnN1bHRhbnRzWgwyb2NsZXB0dTBoanhyAiAAeACaAQYIABAAGACqAVoSWHVubGVzcyB0aGUgY29uc3VsdGFudMKgaXMgZnJvbSBhIGxhcmdlIG9yZ2FuaXphdGlvbiB0aGF0IGhvbGRzIHRoZSBkdXR5IG9mIGNhcmUgZm9yIHRoZW2wAQC4AQAYvLXgj8AxILy14I/AMTAAQhBraXgubjhtN2JqYnRocGdvIqgCCgtBQUFBOHhkeU1nWRLyAQoLQUFBQTh4ZHlNZ1kSC0FBQUE4eGR5TWdZGg0KCXRleHQvaHRtbBIAIg4KCnRleHQvcGxhaW4SAColIh9BTk9OWU1PVVNfMTE0ODM3NTEyNjIxMzcyODc0MzgzKAA4ATC296+swjE4wv2vrMIxSkgKJGFwcGxpY2F0aW9uL3ZuZC5nb29nbGUtYXBwcy5kb2NzLm1kcxogwtfa5AEaChgKCQoDYmFsEAEYABIJCgNhYmwQARgAGAFaDHJqcWcxZ3VyMzdpZHICIAB4AIIBFHN1Z2dlc3QueDdnc3V4dHJhbW9smgEGCAAQABgAsAEAuAEAGLb3r6zCMSDC/a+swjEwAEIUc3VnZ2VzdC54N2dzdXh0cmFtb2wiqQIKC0FBQUE4eGR5TWdVEvMBCgtBQUFBOHhkeU1nVRILQUFBQTh4ZHlNZ1UaDQoJdGV4dC9odG1sEgAiDgoKdGV4dC9wbGFpbhIAKiUiH0FOT05ZTU9VU18xMTQ4Mzc1MTI2MjEzNzI4NzQzODMoADgBMPaPr6zCMTiOqa+swjFKSQokYXBwbGljYXRpb24vdm5kLmdvb2dsZS1hcHBzLmRvY3MubWRzGiHC19rkARsaGQoVCg90aW9uYWwgU3RyYXRlZ3kQARgAEAFaDG05NjR6dHN3czZkb3ICIAB4AIIBFHN1Z2dlc3QuanMzMW50bHpuN3AwmgEGCAAQABgAsAEAuAEAGPaPr6zCMSCOqa+swjEwAEIUc3VnZ2VzdC5qczMxbnRsem43cDAisAIKC0FBQUE4eGR5TWdREvoBCgtBQUFBOHhkeU1nURILQUFBQTh4ZHlNZ1EaDQoJdGV4dC9odG1sEgAiDgoKdGV4dC9wbGFpbhIAKiUiH0FOT05ZTU9VU18xMTQ4Mzc1MTI2MjEzNzI4NzQzODMoADgBMNPerqzCMTiMia+swjFKUQokYXBwbGljYXRpb24vdm5kLmdvb2dsZS1hcHBzLmRvY3MubWRzGinC19rkASMaIQodChdlZCB3aXRoIEdsb2FibCBPcmdhbml6YRABGAAQAVoLYzRxNW9tY2N6amRyAiAAeACCARRzdWdnZXN0LnVuZHhsd3lvYWRudJoBBggAEAAYALABALgBABjT3q6swjEgjImvrMIxMABCFHN1Z2dlc3QudW5keGx3eW9hZG50Io0DCgtBQUFCQkg1TVBoYxLbAgoLQUFBQkJINU1QaGMSC0FBQUJCSDVNUGhjGj4KCXRleHQvaHRtbBIxbGlrZSBvdGhlciBzZWN0aW9ucywgbWFrZSB0aGlzIGEgc3RhbmRvdXQgdGlwIGJveCI/Cgp0ZXh0L3BsYWluEjFsaWtlIG90aGVyIHNlY3Rpb25zLCBtYWtlIHRoaXMgYSBzdGFuZG91dCB0aXAgYm94KhsiFTExMzA4NDM1OTA4NTA5NDI0MTQ2NCgAOAAw4qKpj8AxOOKiqY/AMUo6Cgp0ZXh0L3BsYWluEixQcmFjdGljYWwgdG9vbHMgZm9yIGVtYmVkZGluZyBTUk0gd2l0aGluIEVSTVoMb3gyaGR6eDg0aG1wcgIgAHgAmgEGCAAQABgAqgEzEjFsaWtlIG90aGVyIHNlY3Rpb25zLCBtYWtlIHRoaXMgYSBzdGFuZG91dCB0aXAgYm94sAEAuAEAGOKiqY/AMSDioqmPwDEwAEIQa2l4LnRqdTlpbWxzcW5jeCKzAgoLQUFBQkJINU1QcU0SgQIKC0FBQUJCSDVNUHFNEgtBQUFCQkg1TVBxTRo0Cgl0ZXh0L2h0bWwSJ3NlZSBjb21tZW50IGFib3ZlIGFib3V0IGludHJvIHN0YXRlbWVudCI1Cgp0ZXh0L3BsYWluEidzZWUgY29tbWVudCBhYm92ZSBhYm91dCBpbnRybyBzdGF0ZW1lbnQqGyIVMTEzMDg0MzU5MDg1MDk0MjQxNDY0KAA4ADDSyLyRwDE40si8kcAxWgxlcm95N2Y0d21kZ3ByAiAAeACaAQYIABAAGACqASkSJ3NlZSBjb21tZW50IGFib3ZlIGFib3V0IGludHJvIHN0YXRlbWVudLABALgBABjSyLyRwDEg0si8kcAxMABCEGtpeC5oeDA1b2sycmp5ZGkinQIKC0FBQUE4eGR5TWlNEukBCgtBQUFBOHhkeU1pTRILQUFBQTh4ZHlNaU0aDQoJdGV4dC9odG1sEgAiDgoKdGV4dC9wbGFpbhIAKiUiH0FOT05ZTU9VU18xMTQ4Mzc1MTI2MjEzNzI4NzQzODMoADgBMPyw4K3CMTiFxeCtwjFKRQokYXBwbGljYXRpb24vdm5kLmdvb2dsZS1hcHBzLmRvY3MubWRzGh3C19rkARcSFQoRCgtjb25zdWx0YW50cxABGAAQAVoMdWFkNDlub3g0c2V1cgIgAHgAggEUc3VnZ2VzdC5kcnJpZjQ1c2d5OHiaAQYIABAAGAAY/LDgrcIxIIXF4K3CMUIUc3VnZ2VzdC5kcnJpZjQ1c2d5OHgizgMKC0FBQUE5c1JoREZvEpwDCgtBQUFBOXNSaERGbxILQUFBQTlzUmhERm8aVAoJdGV4dC9odG1sEkdmb3IgbWFueSBvcmdzIFNlY3VyaXR5IGlzIG5vdCBwYXJ0IG9mIHRoZSBjb3JlIENNVCwgYnV0IGEgc3VwcG9ydCByb2xlLiJVCgp0ZXh0L3BsYWluEkdmb3IgbWFueSBvcmdzIFNlY3VyaXR5IGlzIG5vdCBwYXJ0IG9mIHRoZSBjb3JlIENNVCwgYnV0IGEgc3VwcG9ydCByb2xlLiobIhUxMTMwODQzNTkwODUwOTQyNDE0NjQoADgAMNGQ1I/BMTjNotWTwTFKOQoKdGV4dC9wbGFpbhIrc29sZSDigJhhY3Rpb24gb3duZXLigJkgb2YgY3Jpc2lzIG1hbmFnZW1lbloMbGx1b2k4eGw3YnVjcgIgAHgAmgEGCAAQABgAqgFJEkdmb3IgbWFueSBvcmdzIFNlY3VyaXR5IGlzIG5vdCBwYXJ0IG9mIHRoZSBjb3JlIENNVCwgYnV0IGEgc3VwcG9ydCByb2xlLrABALgBABjRkNSPwTEgzaLVk8ExMABCEGtpeC5rd2U1Z2M5ZTNuMDkinwIKC0FBQUE4eGR5TWlJEusBCgtBQUFBOHhkeU1pSRILQUFBQTh4ZHlNaUkaDQoJdGV4dC9odG1sEgAiDgoKdGV4dC9wbGFpbhIAKiUiH0FOT05ZTU9VU18xMTQ4Mzc1MTI2MjEzNzI4NzQzODMoADgBMOyQ4K3CMTjhneCtwjFKRwokYXBwbGljYXRpb24vdm5kLmdvb2dsZS1hcHBzLmRvY3MubWRzGh/C19rkARkaFwoTCg0sIGNvbnN1bHRhbnRzEAEYABABWgxxMG5kN3R5MngwOHhyAiAAeACCARRzdWdnZXN0LmFzcjN3bjJ0Zmwxb5oBBggAEAAYABjskOCtwjEg4Z3grcIxQhRzdWdnZXN0LmFzcjN3bjJ0ZmwxbyKwCAoLQUFBQkJINU1QcUUS/gcKC0FBQUJCSDVNUHFFEgtBQUFCQkg1TVBxRRqzAgoJdGV4dC9odG1sEqUCd291bGQgYmVuZWZpdMKgZnJvbSBhIHNob3J0IG9wZW5pbmcgc3RhdGVtZW50IG9uIHRoZSByZWxhdGlvbnNoaXAgYmV0d2VlbiBzZWN1cml0eSBhbmQgZmluYW5jZSwgYmVmb3JlIGdldHRpbmcgdG8gc3BlY2lmaWMgYXJlYXMuwqA8YnI+VGhlIHNhbWUgZ29lcyBmb3IgYWxsIHRoZSBvdGhlciBjcm9zcyBmdW5jdGlvbsKgYXJlYXMgaW4gdGhpcyBzZWN0aW9uLiBZb3UgZGlkIHRoaXMgZm9yIHNhZmVndWFyZGluZ8KgYW5kIHRyYXZlbCwgc2hvdWxkIGJlIGEgc2ltaWxhcsKgYXBwcm9hY2ggdG8gdGhlIG90aGVycy4isQIKCnRleHQvcGxhaW4SogJ3b3VsZCBiZW5lZml0wqBmcm9tIGEgc2hvcnQgb3BlbmluZyBzdGF0ZW1lbnQgb24gdGhlIHJlbGF0aW9uc2hpcCBiZXR3ZWVuIHNlY3VyaXR5IGFuZCBmaW5hbmNlLCBiZWZvcmUgZ2V0dGluZyB0byBzcGVjaWZpYyBhcmVhcy7CoApUaGUgc2FtZSBnb2VzIGZvciBhbGwgdGhlIG90aGVyIGNyb3NzIGZ1bmN0aW9uwqBhcmVhcyBpbiB0aGlzIHNlY3Rpb24uIFlvdSBkaWQgdGhpcyBmb3Igc2FmZWd1YXJkaW5nwqBhbmQgdHJhdmVsLCBzaG91bGQgYmUgYSBzaW1pbGFywqBhcHByb2FjaCB0byB0aGUgb3RoZXJzLiobIhUxMTMwODQzNTkwODUwOTQyNDE0NjQoADgAMOSfupHAMTjQ3MORwDFaDDV3cXozMDZkbHN5N3ICIAB4AJoBBggAEAAYAKoBqAISpQJ3b3VsZCBiZW5lZml0wqBmcm9tIGEgc2hvcnQgb3BlbmluZyBzdGF0ZW1lbnQgb24gdGhlIHJlbGF0aW9uc2hpcCBiZXR3ZWVuIHNlY3VyaXR5IGFuZCBmaW5hbmNlLCBiZWZvcmUgZ2V0dGluZyB0byBzcGVjaWZpYyBhcmVhcy7CoDxicj5UaGUgc2FtZSBnb2VzIGZvciBhbGwgdGhlIG90aGVyIGNyb3NzIGZ1bmN0aW9uwqBhcmVhcyBpbiB0aGlzIHNlY3Rpb24uIFlvdSBkaWQgdGhpcyBmb3Igc2FmZWd1YXJkaW5nwqBhbmQgdHJhdmVsLCBzaG91bGQgYmUgYSBzaW1pbGFywqBhcHByb2FjaCB0byB0aGUgb3RoZXJzLrABALgBABjkn7qRwDEg0NzDkcAxMABCEGtpeC5wbzRycm9tMGpocjQirQMKC0FBQUE5c1JoREZjEvsCCgtBQUFBOXNSaERGYxILQUFBQTlzUmhERmMaVQoJdGV4dC9odG1sEkhsb3Qgb2YgZXhpc3RpbmfCoEdJU0YgY3Jpc2lzIG1hbmFnZW1lbnTCoHJlc291cmNlcyB0aGF0IGFyZSBtaXNzaW5nIGhlcmUiVgoKdGV4dC9wbGFpbhJIbG90IG9mIGV4aXN0aW5nwqBHSVNGIGNyaXNpcyBtYW5hZ2VtZW50wqByZXNvdXJjZXMgdGhhdCBhcmUgbWlzc2luZyBoZXJlKhsiFTExMzA4NDM1OTA4NTA5NDI0MTQ2NCgAOAAwwqrDj8ExOMKqw4/BMUoVCgp0ZXh0L3BsYWluEgdTb3VyY2VzWgw1eXh2cWRya2MyOThyAiAAeACaAQYIABAAGACqAUoSSGxvdCBvZiBleGlzdGluZ8KgR0lTRiBjcmlzaXMgbWFuYWdlbWVudMKgcmVzb3VyY2VzIHRoYXQgYXJlIG1pc3NpbmcgaGVyZbABALgBABjCqsOPwTEgwqrDj8ExMABCEGtpeC5yMWc3b2I2a3NlZ24i8AMKC0FBQUE5c1JoREZnEr4DCgtBQUFBOXNSaERGZxILQUFBQTlzUmhERmcaaQoJdGV4dC9odG1sElxub3Qgc3VyZSBpJiMzOTttIGZ1bGx5IGdldHRpbmcgdGhpcyAtIGhvdyBpcyB0aGlzIGRpZmZlcmVudCB0aGFuIHRoZSBzdGFuZGFyZCBDTVQgc3RydWN0dXJlPyJmCgp0ZXh0L3BsYWluElhub3Qgc3VyZSBpJ20gZnVsbHkgZ2V0dGluZyB0aGlzIC0gaG93IGlzIHRoaXMgZGlmZmVyZW50IHRoYW4gdGhlIHN0YW5kYXJkIENNVCBzdHJ1Y3R1cmU/KhsiFTExMzA4NDM1OTA4NTA5NDI0MTQ2NCgAOAAw6L3Kj8ExOMO5y4/BMUogCgp0ZXh0L3BsYWluEhJyZWxhdGlvbnNoaXAgY2hhcnRaDDZ2ZHR5bmwzdGd4dHICIAB4AJoBBggAEAAYAKoBXhJcbm90IHN1cmUgaSYjMzk7bSBmdWxseSBnZXR0aW5nIHRoaXMgLSBob3cgaXMgdGhpcyBkaWZmZXJlbnQgdGhhbiB0aGUgc3RhbmRhcmQgQ01UIHN0cnVjdHVyZT+wAQC4AQAY6L3Kj8ExIMO5y4/BMTAAQhBraXguZWtmYzFjejdnaXc4IpQCCgtBQUFBOHhkeU1xSRLgAQoLQUFBQTh4ZHlNcUkSC0FBQUE4eGR5TXFJGg0KCXRleHQvaHRtbBIAIg4KCnRleHQvcGxhaW4SAColIh9BTk9OWU1PVVNfMTE0ODM3NTEyNjIxMzcyODc0MzgzKAA4ATC+3fOuwjE4/ePzrsIxSjwKJGFwcGxpY2F0aW9uL3ZuZC5nb29nbGUtYXBwcy5kb2NzLm1kcxoUwtfa5AEOGgwKCAoCb24QARgAEAFaDGwyeGdtaDl4YzVmMnICIAB4AIIBFHN1Z2dlc3QuM2FuYmZ3bWxmcmpsmgEGCAAQABgAGL7d867CMSD94/OuwjFCFHN1Z2dlc3QuM2FuYmZ3bWxmcmpsIpECCgtBQUFBOHhkeU1xRRLdAQoLQUFBQTh4ZHlNcUUSC0FBQUE4eGR5TXFFGg0KCXRleHQvaHRtbBIAIg4KCnRleHQvcGxhaW4SAColIh9BTk9OWU1PVVNfMTE0ODM3NTEyNjIxMzcyODc0MzgzKAA4ATCV0fOuwjE489bzrsIxSjoKJGFwcGxpY2F0aW9uL3ZuZC5nb29nbGUtYXBwcy5kb2NzLm1kcxoSwtfa5AEMGgoKBgoAEBQYABABWgticDJwdWNqamlodHICIAB4AIIBFHN1Z2dlc3QubGx1cHJuc3Z1dDZjmgEGCAAQABgAGJXR867CMSDz1vOuwjFCFHN1Z2dlc3QubGx1cHJuc3Z1dDZjIsoICgtBQUFBOHhkeU1wYxKaCAoLQUFBQTh4ZHlNcGMSC0FBQUE4eGR5TXBjGpUCCgl0ZXh0L2h0bWw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SKWAgoKdGV4dC9wbGFpbhKHAk1heWJlIHdlIGNhbiB1c2UgYSBtb3JlIG9mZmljaWFsIGRlZmluaXRpb24gb2YgY2F0ZWdvcmllcyAoT0NIQSBvciBvdGhlcik6IGFjdGl2ZSBmaWdodGluZywgYXR0YWNrcyBvbiBodW1hbml0YXJpYW4gcGVyc29ubmVsLCBidXJlYXVjcmF0aWMgcmVzdHJpY3Rpb25zLCBpbXBlZGltZW50cyByZWxhdGVkwqB0byBjbGltYXRlIG9yIGxhY2sgb2YgaW5mcmFzdHJ1Y3R1cmUgKGp1c3QgYmFzZWQgb24gbXkgbWVtb3J5LCBzbyBiZXR0ZXIgdG8gY2hlY2sgdGhvc2UpKiUiH0FOT05ZTU9VU18xMTQ4Mzc1MTI2MjEzNzI4NzQzODMoADgBMNXg6a7CMTjV4OmuwjFKbQoKdGV4dC9wbGFpbhJfQWNjZXNzIGNvbnN0cmFpbnRzIGNhbiBiZSBwaHlzaWNhbCwgKHN1Y2ggYXMgaW5zZWN1cml0eSwgcm9hZGJsb2Nrcywgb3IgY2FzaCBhbmQgZnVlbCBzaG9ydGFnZXNaDDhsZnA5ZWY2bmF1YXICIAB4AJoBBggAEAAYAKoBigI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RjV4OmuwjEg1eDprsIxQhBraXguZWNmcDV6d2E2bXN3IvIFCgtBQUFCQkg1TVBwdxLABQoLQUFBQkJINU1QcHcSC0FBQUJCSDVNUHB3GrUBCgl0ZXh0L2h0bWwSpwFpcyB0aGlzIG5vdCB3aWRlciB0aGFuIGp1c3Qgc3RyYXRlZ2llc8KgYW5kIHBvbGljaWVzIGJ1dCBpdHMgaW50ZWdyYXRpb24gd2l0aCBjb3JlIG9yZ2FuaXNhdGlvbmFsIGZ1bmN0aW9ucz8gSSB3b3VsZCBkcm9wIHRoZSBsYXN0IHBhcnQgb2YgdGhlIHRpdGxlwqB0byBrZWVwIGl0IGJyb2FkLiK2AQoKdGV4dC9wbGFpbhKnAWlzIHRoaXMgbm90IHdpZGVyIHRoYW4ganVzdCBzdHJhdGVnaWVzwqBhbmQgcG9saWNpZXMgYnV0IGl0cyBpbnRlZ3JhdGlvbiB3aXRoIGNvcmUgb3JnYW5pc2F0aW9uYWwgZnVuY3Rpb25zPyBJIHdvdWxkIGRyb3AgdGhlIGxhc3QgcGFydCBvZiB0aGUgdGl0bGXCoHRvIGtlZXAgaXQgYnJvYWQuKhsiFTExMzA4NDM1OTA4NTA5NDI0MTQ2NCgAOAAw67GjkcAxOOuxo5HAMUo3Cgp0ZXh0L3BsYWluEilpbiBvcmdhbmlzYXRpb25hbCBzdHJhdGVnaWVzIGFuZCBwb2xpY2llc1oMams3M3JlOGRkOTB3cgIgAHgAmgEGCAAQABgAqgGqARKnAWlzIHRoaXMgbm90IHdpZGVyIHRoYW4ganVzdCBzdHJhdGVnaWVzwqBhbmQgcG9saWNpZXMgYnV0IGl0cyBpbnRlZ3JhdGlvbiB3aXRoIGNvcmUgb3JnYW5pc2F0aW9uYWwgZnVuY3Rpb25zPyBJIHdvdWxkIGRyb3AgdGhlIGxhc3QgcGFydCBvZiB0aGUgdGl0bGXCoHRvIGtlZXAgaXQgYnJvYWQusAEAuAEAGOuxo5HAMSDrsaORwDEwAEIQa2l4LmFmcnc1aG8zeXM3YyKhBgoLQUFBQkJINU1QaG8S7wUKC0FBQUJCSDVNUGhvEgtBQUFCQkg1TVBobxrTAQoJdGV4dC9odG1sEsUBc29tZSBmZWVsIHRoYXQgJnF1b3Q7QXBwZXRpdGUmcXVvdDsgaXMgcXVpZXTCoGFuIGluc2Vuc2l0aXZlLCBtb3JlIGNvbW1lcmNpYWzCoHRlcm1pbm9sb2d5IGFuZCBkb2VzIG5vdCByZXByZXNlbnRzIHRoZSByaXNrcyBpbiBvdXIgc2VjdG9yIC0gUmlzayBBdHRpdHVkZSBtYXkgYmUgbW9yZSBhcHByb3ByaWF0ZcKgbGFuZ3VhZ2XCoHRvIHVzZS4iygEKCnRleHQvcGxhaW4SuwFzb21lIGZlZWwgdGhhdCAiQXBwZXRpdGUiIGlzIHF1aWV0wqBhbiBpbnNlbnNpdGl2ZSwgbW9yZSBjb21tZXJjaWFswqB0ZXJtaW5vbG9neSBhbmQgZG9lcyBub3QgcmVwcmVzZW50cyB0aGUgcmlza3MgaW4gb3VyIHNlY3RvciAtIFJpc2sgQXR0aXR1ZGUgbWF5IGJlIG1vcmUgYXBwcm9wcmlhdGXCoGxhbmd1YWdlwqB0byB1c2UuKhsiFTExMzA4NDM1OTA4NTA5NDI0MTQ2NCgAOAAwhpK4j8AxOIaSuI/AMUoWCgp0ZXh0L3BsYWluEghBcHBldGl0ZVoMdGh4eTB6NjNpd2Z6cgIgAHgAmgEGCAAQABgAqgHIARLFAXNvbWUgZmVlbCB0aGF0ICZxdW90O0FwcGV0aXRlJnF1b3Q7IGlzIHF1aWV0wqBhbiBpbnNlbnNpdGl2ZSwgbW9yZSBjb21tZXJjaWFswqB0ZXJtaW5vbG9neSBhbmQgZG9lcyBub3QgcmVwcmVzZW50cyB0aGUgcmlza3MgaW4gb3VyIHNlY3RvciAtIFJpc2sgQXR0aXR1ZGUgbWF5IGJlIG1vcmUgYXBwcm9wcmlhdGXCoGxhbmd1YWdlwqB0byB1c2UusAEAuAEAGIaSuI/AMSCGkriPwDEwAEIQa2l4LnhzbnNtemxkODM2aCKzAgoLQUFBQkJINU1QcVkSgQIKC0FBQUJCSDVNUHFZEgtBQUFCQkg1TVBxWRo0Cgl0ZXh0L2h0bWwSJ3NlZSBjb21tZW50IGFib3ZlIGFib3V0IGludHJvIHN0YXRlbWVudCI1Cgp0ZXh0L3BsYWluEidzZWUgY29tbWVudCBhYm92ZSBhYm91dCBpbnRybyBzdGF0ZW1lbnQqGyIVMTEzMDg0MzU5MDg1MDk0MjQxNDY0KAA4ADCji7+RwDE4o4u/kcAxWgxlMnh4OTBhZnhzc29yAiAAeACaAQYIABAAGACqASkSJ3NlZSBjb21tZW50IGFib3ZlIGFib3V0IGludHJvIHN0YXRlbWVudLABALgBABiji7+RwDEgo4u/kcAxMABCEGtpeC53ZnlodzhhM3dtN2wiggcKC0FBQUJCSDVNUGlREtAGCgtBQUFCQkg1TVBpURILQUFBQkJINU1QaVEatQEKCXRleHQvaHRtbBKnAXRoaXMgc2VjdGlvbiBzZWVtcyB0byBiZSBtaXNzaW5nIHN0dWZmIG9uIFByb2dyYW1tZSBDcml0aWNhbGl0eSBhbmQgaXRzIHJlbGF0aW9uc2hpcCB0byBTUk0gLSBsb3RzIG9mIHdlbGwgZXN0YWJsaXNoZWQgdG9vbHMgYW5kIGFwcHJvYWNoZXMgdGhhdCBzaG91bGQgYmUgaGlnaGxpZ2h0ZWQuIrYBCgp0ZXh0L3BsYWluEqcBdGhpcyBzZWN0aW9uIHNlZW1zIHRvIGJlIG1pc3Npbmcgc3R1ZmYgb24gUHJvZ3JhbW1lIENyaXRpY2FsaXR5IGFuZCBpdHMgcmVsYXRpb25zaGlwIHRvIFNSTSAtIGxvdHMgb2Ygd2VsbCBlc3RhYmxpc2hlZCB0b29scyBhbmQgYXBwcm9hY2hlcyB0aGF0IHNob3VsZCBiZSBoaWdobGlnaHRlZC4qGyIVMTEzMDg0MzU5MDg1MDk0MjQxNDY0KAA4ADDyscqPwDE4nNzkrMIxQqUBCgtBQUFBOHhkeU1oSRILQUFBQkJINU1QaVEaEgoJdGV4dC9odG1sEgVBZ3JlZSITCgp0ZXh0L3BsYWluEgVBZ3JlZSolIh9BTk9OWU1PVVNfMTE0ODM3NTEyNjIxMzcyODc0MzgzKAA4ATCc3OSswjE4nNzkrMIxWgx4bHVhbGJlaXo1ZDRyAiAAeACaAQYIABAAGACqAQcSBUFncmVlsAEAuAEASh8KCnRleHQvcGxhaW4SEVByb2dyYW1tYXRpYyBhaW1zWgw3Mzhka2dwMGNlZzFyAiAAeACaAQYIABAAGACqAaoBEqcBdGhpcyBzZWN0aW9uIHNlZW1zIHRvIGJlIG1pc3Npbmcgc3R1ZmYgb24gUHJvZ3JhbW1lIENyaXRpY2FsaXR5IGFuZCBpdHMgcmVsYXRpb25zaGlwIHRvIFNSTSAtIGxvdHMgb2Ygd2VsbCBlc3RhYmxpc2hlZCB0b29scyBhbmQgYXBwcm9hY2hlcyB0aGF0IHNob3VsZCBiZSBoaWdobGlnaHRlZC6wAQC4AQAY8rHKj8AxIJzc5KzCMTAAQhBraXgueG9tN3lxOWk5amZ2IpkCCgtBQUFBOHhkeU1xQRLlAQoLQUFBQTh4ZHlNcUESC0FBQUE4eGR5TXFBGg0KCXRleHQvaHRtbBIAIg4KCnRleHQvcGxhaW4SAColIh9BTk9OWU1PVVNfMTE0ODM3NTEyNjIxMzcyODc0MzgzKAA4ATDXsPOuwjE4gsLzrsIxSkEKJGFwcGxpY2F0aW9uL3ZuZC5nb29nbGUtYXBwcy5kb2NzLm1kcxoZwtfa5AETGhEKDQoHb3IgbGVhZBABGAAQAVoMeGhvMzdobzF2dXptcgIgAHgAggEUc3VnZ2VzdC5zYjM3aXFhajFubXOaAQYIABAAGAAY17DzrsIxIILC867CMUIUc3VnZ2VzdC5zYjM3aXFhajFubXMiiAMKC0FBQUJCSDVNUGhrEtYCCgtBQUFCQkg1TVBoaxILQUFBQkJINU1QaGsaRwoJdGV4dC9odG1sEjp5b3UgbmVlZCB0byBtYWtlIGNsZWFywqB0aGUgZGlmZmVyZW5jZSBiZXR3ZWVuIEVSTSBhbmQgU1JNIkgKCnRleHQvcGxhaW4SOnlvdSBuZWVkIHRvIG1ha2UgY2xlYXLCoHRoZSBkaWZmZXJlbmNlIGJldHdlZW4gRVJNIGFuZCBTUk0qGyIVMTEzMDg0MzU5MDg1MDk0MjQxNDY0KAA4ADCHkqyPwDE4h5Ksj8AxShoKCnRleHQvcGxhaW4SDEVSTSBzdHJhdGVneVoMdmlnOTZnZmkxbjFucgIgAHgAmgEGCAAQABgAqgE8Ejp5b3UgbmVlZCB0byBtYWtlIGNsZWFywqB0aGUgZGlmZmVyZW5jZSBiZXR3ZWVuIEVSTSBhbmQgU1JNsAEAuAEAGIeSrI/AMSCHkqyPwDEwAEIQa2l4LmNkNXN1N2p6empwayKzAgoLQUFBQkJINU1QcVUSgQIKC0FBQUJCSDVNUHFVEgtBQUFCQkg1TVBxVRo0Cgl0ZXh0L2h0bWwSJ3NlZSBjb21tZW50IGFib3ZlIGFib3V0IGludHJvIHN0YXRlbWVudCI1Cgp0ZXh0L3BsYWluEidzZWUgY29tbWVudCBhYm92ZSBhYm91dCBpbnRybyBzdGF0ZW1lbnQqGyIVMTEzMDg0MzU5MDg1MDk0MjQxNDY0KAA4ADCfpL6RwDE4n6S+kcAxWgw0MnYyNDRjcGp4ZXFyAiAAeACaAQYIABAAGACqASkSJ3NlZSBjb21tZW50IGFib3ZlIGFib3V0IGludHJvIHN0YXRlbWVudLABALgBABifpL6RwDEgn6S+kcAxMABCEGtpeC5hamo5eTNldHZldjQiugYKC0FBQUJCSDVNUHBvEogGCgtBQUFCQkg1TVBwbxILQUFBQkJINU1QcG8auwEKCXRleHQvaHRtbBKtAWdsYWQgdG8gc2VlIHRoaXMgZGlhZ3JhbSBpbmNsdWRlZMKgIC0gYnV0IGl0IGRvZXMgbmVlZCB1bnBhY2tpbmcuIFlvdSBzaG91bGQgaW5jbHVkZSBhIHNlY3Rpb24gb24gdGhlc2UgY29tbW9uIGNoYWxsZW5nZXPCoGFuZCB0aGUgaW50ZXItY29ubmVjdGl2aXR5IG9mIHRoZSBkaWZmZXJlbnQgYXJlYXMuIrwBCgp0ZXh0L3BsYWluEq0BZ2xhZCB0byBzZWUgdGhpcyBkaWFncmFtIGluY2x1ZGVkwqAgLSBidXQgaXQgZG9lcyBuZWVkIHVucGFja2luZy4gWW91IHNob3VsZCBpbmNsdWRlIGEgc2VjdGlvbiBvbiB0aGVzZSBjb21tb24gY2hhbGxlbmdlc8KgYW5kIHRoZSBpbnRlci1jb25uZWN0aXZpdHkgb2YgdGhlIGRpZmZlcmVudCBhcmVhcy4qGyIVMTEzMDg0MzU5MDg1MDk0MjQxNDY0KAA4ADCw85SRwDE4sPOUkcAxSm0KCnRleHQvcGxhaW4SX2NvbW1vbiBjaGFsbGVuZ2VzIHRvIGltcGxlbWVudGluZyB5b3VyIFNSTSBzdHJhdGVneSBpbiBwcmFjdGljZSBhcmUgc2hvd24gaW4gdGhlIGRpYWdyYW0gYmVsb3cuWgw1eXJobjV5Z3g4aWRyAiAAeACaAQYIABAAGACqAbABEq0BZ2xhZCB0byBzZWUgdGhpcyBkaWFncmFtIGluY2x1ZGVkwqAgLSBidXQgaXQgZG9lcyBuZWVkIHVucGFja2luZy4gWW91IHNob3VsZCBpbmNsdWRlIGEgc2VjdGlvbiBvbiB0aGVzZSBjb21tb24gY2hhbGxlbmdlc8KgYW5kIHRoZSBpbnRlci1jb25uZWN0aXZpdHkgb2YgdGhlIGRpZmZlcmVudCBhcmVhcy6wAQC4AQAYsPOUkcAxILDzlJHAMTAAQhBraXguY2Jjb3V0d3JiYTFwIrMCCgtBQUFCQkg1TVBxURKBAgoLQUFBQkJINU1QcVESC0FBQUJCSDVNUHFRGjQKCXRleHQvaHRtbBInc2VlIGNvbW1lbnQgYWJvdmUgYWJvdXQgaW50cm8gc3RhdGVtZW50IjUKCnRleHQvcGxhaW4SJ3NlZSBjb21tZW50IGFib3ZlIGFib3V0IGludHJvIHN0YXRlbWVudCobIhUxMTMwODQzNTkwODUwOTQyNDE0NjQoADgAMMu+vZHAMTjLvr2RwDFaDDNoNWU2NnVwMDFhbnICIAB4AJoBBggAEAAYAKoBKRInc2VlIGNvbW1lbnQgYWJvdmUgYWJvdXQgaW50cm8gc3RhdGVtZW50sAEAuAEAGMu+vZHAMSDLvr2RwDEwAEIQa2l4LnJiaWszazRmMzJidiLbAgoLQUFBQTh4ZHlNaFESqQIKC0FBQUE4eGR5TWhREgtBQUFBOHhkeU1oURoVCgl0ZXh0L2h0bWwSCEV4YW1wbGU/IhYKCnRleHQvcGxhaW4SCEV4YW1wbGU/KiUiH0FOT05ZTU9VU18xMTQ4Mzc1MTI2MjEzNzI4NzQzODMoADgBMP7K6qzCMTj+yuqswjFKeQoKdGV4dC9wbGFpbhJrdHJhbnNsYXRhYmxlIGFuZCBnaXZlIGNsZWFyIGd1aWRhbmNlIG9uIHlvdXIgb3JnYW5pc2F0aW9uc+KAmSByaXNrIHRocmVzaG9sZHMgYW5kIGFueSBzcGVjaWZpYyDigJhoYXJkIHN0b3BaDGZtem1oN284bnZ1MHICIAB4AJoBBggAEAAYAKoBChIIRXhhbXBsZT+wAQC4AQAY/srqrMIxIP7K6qzCMTAAQhBraXgueDMyNmYxZXRpMThjIpoCCgtBQUFBOHhkeU1nbxLkAQoLQUFBQTh4ZHlNZ28SC0FBQUE4eGR5TWdvGg0KCXRleHQvaHRtbBIAIg4KCnRleHQvcGxhaW4SAColIh9BTk9OWU1PVVNfMTE0ODM3NTEyNjIxMzcyODc0MzgzKAA4ATCWj72swjE4nZW9rMIxSjoKJGFwcGxpY2F0aW9uL3ZuZC5nb29nbGUtYXBwcy5kb2NzLm1kcxoSwtfa5AEMGgoKBgoAEBMYABABWgw0YTM3MHFzYnA5YWVyAiAAeACCARRzdWdnZXN0LnAzaDlzdW5zMHY2MJoBBggAEAAYALABALgBABiWj72swjEgnZW9rMIxMABCFHN1Z2dlc3QucDNoOXN1bnMwdjYwIs4GCgtBQUFCQkg1TVByNBKcBgoLQUFBQkJINU1QcjQSC0FBQUJCSDVNUHI0Gt0BCgl0ZXh0L2h0bWw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i3gEKCnRleHQvcGxhaW4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qGyIVMTEzMDg0MzU5MDg1MDk0MjQxNDY0KAA4ADD3mIqSwDE495iKksAxShsKCnRleHQvcGxhaW4SDUN5YmVyc2VjdXJpdHlaDDlocHRxbGoyYzVheXICIAB4AJoBBggAEAAYAKoB0gESzwFpbXBvcnRhbnQgdG8gY2xhcmlmecKgdGhlIGRpZmZlcmVuY2VzIGJldHdlZW4gaW5mb3JtYXRpb24gc2VjdXJpdHksIGRpZ2l0YWzCoHNlY3VyaXR5IGFuZCBjeWJlcnNlY3VyaXR5IC0gYWx0aG91Z2jCoHVzZWQgaW50ZXJjaGFuZ2VhYmx5IHRoZXkgaW1wbHnCoHZlcnkgZGlmZmVyZW50IHRoaW5ncy4gQWRkIGEgcG9wIG91dCBib3ggd2l0aCBkZWZpbml0aW9ucy6wAQC4AQAY95iKksAxIPeYipLAMTAAQhBraXgua2psa294N2N2aG94IswCCgtBQUFBOXNSaERGWRKaAgoLQUFBQTlzUmhERlkSC0FBQUE5c1JoREZZGi4KCXRleHQvaHRtbBIhaW5jbHVkZSB0aGlzIGluIGEgcG9wIG91dCB0aXAgYm94Ii8KCnRleHQvcGxhaW4SIWluY2x1ZGUgdGhpcyBpbiBhIHBvcCBvdXQgdGlwIGJveCobIhUxMTMwODQzNTkwODUwOTQyNDE0NjQoADgAMMuMrY/BMTjLjK2PwTFKKQoKdGV4dC9wbGFpbhIbRm9zdGVyaW5nIGFuIGFnaWxlIGFwcHJvYWNoWgxhbnRmbHhlaW11Y3FyAiAAeACaAQYIABAAGACqASMSIWluY2x1ZGUgdGhpcyBpbiBhIHBvcCBvdXQgdGlwIGJveLABALgBABjLjK2PwTEgy4ytj8ExMABCEGtpeC5nYWsxMThwenk4NGwimwIKC0FBQUE4eGR5TWJJEuYBCgtBQUFBOHhkeU1iSRILQUFBQTh4ZHlNYkkaDQoJdGV4dC9odG1sEgAiDgoKdGV4dC9wbGFpbhIAKiUiH0FOT05ZTU9VU18xMTQ4Mzc1MTI2MjEzNzI4NzQzODMoADgBMOOai6vCMTihoYurwjFKPQokYXBwbGljYXRpb24vdm5kLmdvb2dsZS1hcHBzLmRvY3MubWRzGhXC19rkAQ8aDQoJCgNhbmQQARgAEAFaDDVhaG95Z2NuaWNhN3ICIAB4AIIBE3N1Z2dlc3QueG9hanh4bWdtcDiaAQYIABAAGACwAQC4AQAY45qLq8IxIKGhi6vCMTAAQhNzdWdnZXN0LnhvYWp4eG1nbXA4IvkHCgtBQUFCQkg1TVBoRRLHBwoLQUFBQkJINU1QaEUSC0FBQUJCSDVNUGhFGpsCCgl0ZXh0L2h0bWwSjQJJJiMzOTttIGEgYmlnIGZhbiBvZiBzdGFuZG91dCB0aXAvYWR2aWNlIGJveGVzICggSSBoYXZlIHVzZWQgaW4gbWFueSBvdGhlciBHSVNGIHB1YmxpY2F0aW9ucykuIElkZWFsbHkgZWFjaCBzZWN0aW9uwqBzaG91bGQgaGF2ZSB0aGlzLjxicj48YnI+WW91IGNvdWxkIGxvc2UgdG9wIHRpcHMgaW4gdGhlIHRpdGxlcyAtIHRoaXMgc2hvdWxkIGJlIHJlcGxhY2VkIHdpdGggYSBsaWdodGJ1bGIgaWNvbiBpbiB0aGUgbWFyZ2luIGFzIHdpdGggb3RoZXIgcHVibGljYXRpb25zLiKSAgoKdGV4dC9wbGFpbhKDAkknbSBhIGJpZyBmYW4gb2Ygc3RhbmRvdXQgdGlwL2FkdmljZSBib3hlcyAoIEkgaGF2ZSB1c2VkIGluIG1hbnkgb3RoZXIgR0lTRiBwdWJsaWNhdGlvbnMpLiBJZGVhbGx5IGVhY2ggc2VjdGlvbsKgc2hvdWxkIGhhdmUgdGhpcy4KCllvdSBjb3VsZCBsb3NlIHRvcCB0aXBzIGluIHRoZSB0aXRsZXMgLSB0aGlzIHNob3VsZCBiZSByZXBsYWNlZCB3aXRoIGEgbGlnaHRidWxiIGljb24gaW4gdGhlIG1hcmdpbiBhcyB3aXRoIG90aGVyIHB1YmxpY2F0aW9ucy4qGyIVMTEzMDg0MzU5MDg1MDk0MjQxNDY0KAA4ADCr1YaPwDE4iZiNj8AxShYKCnRleHQvcGxhaW4SCFRvcCBUaXBzWgxpaHVncjBiZWhnMzNyAiAAeACaAQYIABAAGACqAZACEo0CSSYjMzk7bSBhIGJpZyBmYW4gb2Ygc3RhbmRvdXQgdGlwL2FkdmljZSBib3hlcyAoIEkgaGF2ZSB1c2VkIGluIG1hbnkgb3RoZXIgR0lTRiBwdWJsaWNhdGlvbnMpLiBJZGVhbGx5IGVhY2ggc2VjdGlvbsKgc2hvdWxkIGhhdmUgdGhpcy48YnI+PGJyPllvdSBjb3VsZCBsb3NlIHRvcCB0aXBzIGluIHRoZSB0aXRsZXMgLSB0aGlzIHNob3VsZCBiZSByZXBsYWNlZCB3aXRoIGEgbGlnaHRidWxiIGljb24gaW4gdGhlIG1hcmdpbiBhcyB3aXRoIG90aGVyIHB1YmxpY2F0aW9ucy6wAQC4AQAYq9WGj8AxIImYjY/AMTAAQhBraXgucndjdXpkYzgzY3ZkIrgJCgtBQUFCQkhnVUYzVRKGCQoLQUFBQkJIZ1VGM1USC0FBQUJCSGdVRjNVGtkCCgl0ZXh0L2h0bWwSywJXaGlsZSBJIHRvdGFsbHkgYWdyZWUgdGhlcmUgaXMgYSBuZWVkIGZvciBFUk0sIHRoZXJlIGlzIHNvbWUga2ljayBiYWNrIGZyb20gc29tZSBxdWFydGVyc8KgYWJvdXQgdXNpbmcgY29ycG9yYXRlwqBsYW5ndWFnZSBzdWNoIGFzIEVSTS7CoCBJIGhhdmUgYmVlbiBmcmFtaW5nIEVSTSBhcyBhIGNvbW1vbiByaXNrIGFwcHJvYWNoIG9yIGEgaG9saXN0aWMgYXBwcm9hY2jCoHRvIHJpc2suwqAgVGhpcyBpcyBqdXN0IGEgY29tbWVudCB0byBub3RlIHJhdGhlciB0aGFuIGEgc3VnZ2VzdGlvbiB0aGF0IHdlIHNob3VsZMKgbm90IHVzZSBFUk0gd2l0aGluIHRoaXMgZG9jdW1lbnQgISEhItoCCgp0ZXh0L3BsYWlu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SobIhUxMTAyMzIwMjk1OTI0MTQ2MTQ3MjAoADgAMOCVu7u/MTjglbu7vzFKEQoKdGV4dC9wbGFpbhIDRVJNWgxpeW9ubG44NWF2cHVyAiAAeACaAQYIABAAGACqAc4C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bABALgBABjglbu7vzEg4JW7u78xMABCEGtpeC54b2V6ZXJmZnQ2ejMi4wUKC0FBQUE4eGR5TWJFErEFCgtBQUFBOHhkeU1iRRILQUFBQTh4ZHlNYkUaqQEKCXRleHQvaHRtbBKbAUkgd291bGQgc2F5IHRoYXQgdGhpcyBwb2ludCBpcyBrZXkgaW4gZW5zdXJpbmcgU1JNIGlzIGVtYmVkZGVkIGluIE9yZ2FuaXphdGlvbmFsIHN0cmF0ZWd5IG9yIG11bHRpIGFubnVhbCBwbGFucyBhbmQgdGhlcmVmb3JlIEkgd2lsbCBwdXQgdGhpcyBhcyBwb2ludCAxLjIuIqoBCgp0ZXh0L3BsYWluEpsBSSB3b3VsZCBzYXkgdGhhdCB0aGlzIHBvaW50IGlzIGtleSBpbiBlbnN1cmluZyBTUk0gaXMgZW1iZWRkZWQgaW4gT3JnYW5pemF0aW9uYWwgc3RyYXRlZ3kgb3IgbXVsdGkgYW5udWFsIHBsYW5zIGFuZCB0aGVyZWZvcmUgSSB3aWxsIHB1dCB0aGlzIGFzIHBvaW50IDEuMi4qJSIfQU5PTllNT1VTXzExNDgzNzUxMjYyMTM3Mjg3NDM4MygAOAEw8q2Eq8IxOPKthKvCMUpCCgp0ZXh0L3BsYWluEjRFbWJlZGRpbmcgU1JNIHdpdGhpbiBtdWx0aS15ZWFyIG9yZ2FuaXNhdGlvbmFsIHBsYW5zWgxxeDduNTQ1MTNkaHByAiAAeACaAQYIABAAGACqAZ4BEpsBSSB3b3VsZCBzYXkgdGhhdCB0aGlzIHBvaW50IGlzIGtleSBpbiBlbnN1cmluZyBTUk0gaXMgZW1iZWRkZWQgaW4gT3JnYW5pemF0aW9uYWwgc3RyYXRlZ3kgb3IgbXVsdGkgYW5udWFsIHBsYW5zIGFuZCB0aGVyZWZvcmUgSSB3aWxsIHB1dCB0aGlzIGFzIHBvaW50IDEuMi6wAQC4AQAY8q2Eq8IxIPKthKvCMTAAQhBraXguODMwMnpoeXJmc251IoQICgtBQUFCQkg1TVBvZxLSBwoLQUFBQkJINU1Qb2cSC0FBQUJCSDVNUG9nGpUCCgl0ZXh0L2h0bWw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iKWAgoKdGV4dC9wbGFpbhKHAnlvdSBuZWVkIHRvIGluY2x1ZGXCoHRoaXMgaW4gdGhlIGRpYWdyYW0gb24gdGhlIGZvbGxvd2luZ8KgcGFnZSAtIHByb3ZpZGUgc29tZSBleGFtcGxlcywgYnV0IGFsc28gYmUgc3VyZSB0byBkcmF3IGF0dGVudGlvbiB0byB0aGUgbmVnYXRpdmUgY29uc2VxdWVuY2VzIG9mIHN1Y2ggYW4gYXBwcm9hY2ggLSB0aGVyZSBhcmUgYSBncmVhdCBtYW55ISBHSVNGIHNob3VsZCBiZSBjYXJlZnVsIG5vdCB0byBwcm9tb3RlIHRoZSBvdXRzb3VyY2luZyBTUk0gbW9kZWwuKhsiFTExMzA4NDM1OTA4NTA5NDI0MTQ2NCgAOAAwkLfrkMAxOJC365DAMUopCgp0ZXh0L3BsYWluEhtFeHRlcm5hbCBzZWN1cml0eSBwcm92aWRlcnNaDDlzZHhtYjFnc3VtNnICIAB4AJoBBggAEAAYAKoBigI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rABALgBABiQt+uQwDEgkLfrkMAxMABCEGtpeC5wMDE0bzA4d3YxaGMivgsKC0FBQUE4b05CTnlnEowLCgtBQUFBOG9OQk55ZxILQUFBQThvTkJOeWcazwEKCXRleHQvaHRtbBLBAXdlIG5vcm1hbGx5IHRhbGsgYWJvdXQgT3JnYW5pemF0aW9uYWwgU3RyYXRlZ2ljIFBsYW5zICh3aGljaCB5b3UgbWVudGlvbiBpbiB0aGUgdGV4dCBiZWxvdykgd2hpY2ggU1JNIHdvdWxkIG5lZWQgdG8gdGllIGludG8uwqAgwqBOb3Qgc2VlbiB0aGUgbGFuZ3VhZ2Ugb2bCoCBtdWx0aSB5ZWFyIG9yZ2FuaXphdGlvbmFsIHBsYW5zIHVzZWQi0AEKCnRleHQvcGxhaW4SwQF3ZSBub3JtYWxseSB0YWxrIGFib3V0IE9yZ2FuaXphdGlvbmFsIFN0cmF0ZWdpYyBQbGFucyAod2hpY2ggeW91IG1lbnRpb24gaW4gdGhlIHRleHQgYmVsb3cpIHdoaWNoIFNSTSB3b3VsZCBuZWVkIHRvIHRpZSBpbnRvLsKgIMKgTm90IHNlZW4gdGhlIGxhbmd1YWdlIG9mwqAgbXVsdGkgeWVhciBvcmdhbml6YXRpb25hbCBwbGFucyB1c2VkKhsiFTExMDIzMjAyOTU5MjQxNDYxNDcyMCgAOAAwl8eL8b0xOIbLpY/AMUKfBQoLQUFBQkJINU1QaFkSC0FBQUE4b05CTnlnGr0BCgl0ZXh0L2h0bWwSrwFJcyB0aGUgcG9pbnQgYWJvdXQgZW1iZWRkaW5nIFNSTSBpbiB3aWRlciBvcmdhbmlzYXRpb25hbCBzdHJhdGVnaWVzLCB0aGVyZWZvcmXCoGltcG9ydGFudCB0byBub3RlIHRoYXQgdGVybWlub2xvZ3kgd2lsbCB2YXJ5LCB3aGlsZSBvZnRlbiBtdWx0aS15ZWFyLCBzb21lIG1heWJlIG1vcmUgdGhlbWF0aWMuIr4BCgp0ZXh0L3BsYWluEq8BSXMgdGhlIHBvaW50IGFib3V0IGVtYmVkZGluZyBTUk0gaW4gd2lkZXIgb3JnYW5pc2F0aW9uYWwgc3RyYXRlZ2llcywgdGhlcmVmb3JlwqBpbXBvcnRhbnQgdG8gbm90ZSB0aGF0IHRlcm1pbm9sb2d5IHdpbGwgdmFyeSwgd2hpbGUgb2Z0ZW4gbXVsdGkteWVhciwgc29tZSBtYXliZSBtb3JlIHRoZW1hdGljLiobIhUxMTMwODQzNTkwODUwOTQyNDE0NjQoADgAMIbLpY/AMTiGy6WPwDFaDDg2YXF1cnF6enB0c3ICIAB4AJoBBggAEAAYAKoBsgESrwFJcyB0aGUgcG9pbnQgYWJvdXQgZW1iZWRkaW5nIFNSTSBpbiB3aWRlciBvcmdhbmlzYXRpb25hbCBzdHJhdGVnaWVzLCB0aGVyZWZvcmXCoGltcG9ydGFudCB0byBub3RlIHRoYXQgdGVybWlub2xvZ3kgd2lsbCB2YXJ5LCB3aGlsZSBvZnRlbiBtdWx0aS15ZWFyLCBzb21lIG1heWJlIG1vcmUgdGhlbWF0aWMusAEAuAEAShMKCnRleHQvcGxhaW4SBXBsYW5zWgwyNDdycHZudWIxemVyAiAAeACaAQYIABAAGACqAcQBEsEBd2Ugbm9ybWFsbHkgdGFsayBhYm91dCBPcmdhbml6YXRpb25hbCBTdHJhdGVnaWMgUGxhbnMgKHdoaWNoIHlvdSBtZW50aW9uIGluIHRoZSB0ZXh0IGJlbG93KSB3aGljaCBTUk0gd291bGQgbmVlZCB0byB0aWUgaW50by7CoCDCoE5vdCBzZWVuIHRoZSBsYW5ndWFnZSBvZsKgIG11bHRpIHllYXIgb3JnYW5pemF0aW9uYWwgcGxhbnMgdXNlZLABALgBABiXx4vxvTEghsulj8AxMABCEGtpeC40eThzM2pnajl4MWki+wIKC0FBQUJCSDVNUHBJEskCCgtBQUFCQkg1TVBwSRILQUFBQkJINU1QcEkaTAoJdGV4dC9odG1sEj9XaXRoIHRoZSBmb2xsb3dpbmcgYm94IHNob3VsZCB0aGUgdGl0bGXCoGJlIEFkdmlzb3IgdnMgTWFuYWdlcj8iTQoKdGV4dC9wbGFpbhI/V2l0aCB0aGUgZm9sbG93aW5nIGJveCBzaG91bGQgdGhlIHRpdGxlwqBiZSBBZHZpc29yIHZzIE1hbmFnZXI/KhsiFTExMzA4NDM1OTA4NTA5NDI0MTQ2NCgAOAAwnqL5kMAxOJ6i+ZDAMVoMc3RjYjl0NHZwaGdtcgIgAHgAmgEGCAAQABgAqgFBEj9XaXRoIHRoZSBmb2xsb3dpbmcgYm94IHNob3VsZCB0aGUgdGl0bGXCoGJlIEFkdmlzb3IgdnMgTWFuYWdlcj+wAQC4AQAYnqL5kMAxIJ6i+ZDAMTAAQhBraXgubTBueWVzOTQwazIwIokHCgtBQUFCQkg1TVBnWRLXBgoLQUFBQkJINU1QZ1kSC0FBQUJCSDVNUGdZGq4BCgl0ZXh0L2h0bWwSoAFJbnRyb2R1Y3Rpb24gY291bGQgYmUgc3Ryb25nZXIsIG5lZWQgbWFrZSB0aGUgY2FzZSBmb3IgdGhlIGltcG9ydGFuY2XCoG9mIGEgc3RyYXRlZ2ljIFNSTSBmcmFtZXdvcmvCoGZvciBib3RoIHNlY3VyaXR5IGFuZCBub24tc2VjdXJpdHkgYXVkaWVuY2VzLCBuZWVkcyBtb3JlLi4uIq8BCgp0ZXh0L3BsYWluEqABSW50cm9kdWN0aW9uIGNvdWxkIGJlIHN0cm9uZ2VyLCBuZWVkIG1ha2UgdGhlIGNhc2UgZm9yIHRoZSBpbXBvcnRhbmNlwqBvZiBhIHN0cmF0ZWdpYyBTUk0gZnJhbWV3b3JrwqBmb3IgYm90aCBzZWN1cml0eSBhbmQgbm9uLXNlY3VyaXR5IGF1ZGllbmNlcywgbmVlZHMgbW9yZS4uLiobIhUxMTMwODQzNTkwODUwOTQyNDE0NjQoADgAMNzJw47AMTjp5dmpwjFCxgEKC0FBQUE4eGR5TVkwEgtBQUFCQkg1TVBnWRodCgl0ZXh0L2h0bWwSEEFncmVlIHdpdGggU2hhdW4iHgoKdGV4dC9wbGFpbhIQQWdyZWUgd2l0aCBTaGF1biolIh9BTk9OWU1PVVNfMTE0ODM3NTEyNjIxMzcyODc0MzgzKAA4ATDp5dmpwjE46eXZqcIxWgw1a2JzcXo0M3NwMTZyAiAAeACaAQYIABAAGACqARISEEFncmVlIHdpdGggU2hhdW6wAQC4AQBKGgoKdGV4dC9wbGFpbhIMSW50cm9kdWN0aW9uWgxsMjBkamNsbG11MW9yAiAAeACaAQYIABAAGACqAaMBEqABSW50cm9kdWN0aW9uIGNvdWxkIGJlIHN0cm9uZ2VyLCBuZWVkIG1ha2UgdGhlIGNhc2UgZm9yIHRoZSBpbXBvcnRhbmNlwqBvZiBhIHN0cmF0ZWdpYyBTUk0gZnJhbWV3b3JrwqBmb3IgYm90aCBzZWN1cml0eSBhbmQgbm9uLXNlY3VyaXR5IGF1ZGllbmNlcywgbmVlZHMgbW9yZS4uLrABALgBABjcycOOwDEg6eXZqcIxMABCEGtpeC41MzZhZWw3ZnhwOWki4gEKC0FBQUJCSDVNUG93ErABCgtBQUFCQkg1TVBvdxILQUFBQkJINU1Qb3caEwoJdGV4dC9odG1sEgZ0aHJlZT8iFAoKdGV4dC9wbGFpbhIGdGhyZWU/KhsiFTExMzA4NDM1OTA4NTA5NDI0MTQ2NCgAOAAwit3vkMAxOIrd75DAMUoRCgp0ZXh0L3BsYWluEgN0d29aCzlkbm12azU4M3RmcgIgAHgAmgEGCAAQABgAqgEIEgZ0aHJlZT+wAQC4AQAYit3vkMAxIIrd75DAMTAAQhBraXguaDJ1YzBpMmltM3UxIuUCCgtBQUFCQkg1TVBoURKzAgoLQUFBQkJINU1QaFESC0FBQUJCSDVNUGhRGjsKCXRleHQvaHRtbBIucmVhZHMgYXMgMyBzdHJ1Y3R1cmVzIHdpdGggYnVsbGV0IHBvaW50cyBiZWxvdyI8Cgp0ZXh0L3BsYWluEi5yZWFkcyBhcyAzIHN0cnVjdHVyZXMgd2l0aCBidWxsZXQgcG9pbnRzIGJlbG93KhsiFTExMDIzMjAyOTU5MjQxNDYxNDcyMCgAOAAwxOChj8AxOMTgoY/AMUobCgp0ZXh0L3BsYWluEg1vcmdhbmlzYXRpb25zWgxjc3psMGo0dHkwdGhyAiAAeACaAQYIABAAGACqATASLnJlYWRzIGFzIDMgc3RydWN0dXJlcyB3aXRoIGJ1bGxldCBwb2ludHMgYmVsb3ewAQC4AQAYxOChj8AxIMTgoY/AMTAAQhBraXgubGFyZTU3eWJmY3NtIoMICgtBQUFBOHhkeU1odxLTBwoLQUFBQTh4ZHlNaHcSC0FBQUE4eGR5TWh3GpkCCgl0ZXh0L2h0bWw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imgIKCnRleHQvcGxhaW4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qJSIfQU5PTllNT1VTXzExNDgzNzUxMjYyMTM3Mjg3NDM4MygAOAEw6ti9rcIxOOrYva3CMUoaCgp0ZXh0L3BsYWluEgxEdXR5IG9mIENhcmVaDHI2bGpmcXdqZzlyaXICIAB4AJoBBggAEAAYAKoBjgI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Y6ti9rcIxIOrYva3CMUIQa2l4LjkxN3JlYnFlZ3JsdSKuBAoLQUFBQkJINU1QcTAS/AMKC0FBQUJCSDVNUHEwEgtBQUFCQkg1TVBxMBqHAQoJdGV4dC9odG1sEnpzaG91bGQgeW91IGFsc28gaW5jbHVkZSBzb21ldGhpbmcgb24gY2FzaCAtIG9wZXJhdGlvbmFsIG9yIHByb2dyYW1tYXRpYywgYW5kIHRoZSByZWxhdGlvbnNoaXAgYmV0d2VlbiBzZWN1cml0eSBhbmQgZmluYW5jZSKIAQoKdGV4dC9wbGFpbhJ6c2hvdWxkIHlvdSBhbHNvIGluY2x1ZGUgc29tZXRoaW5nIG9uIGNhc2ggLSBvcGVyYXRpb25hbCBvciBwcm9ncmFtbWF0aWMsIGFuZCB0aGUgcmVsYXRpb25zaGlwIGJldHdlZW4gc2VjdXJpdHkgYW5kIGZpbmFuY2UqGyIVMTEzMDg0MzU5MDg1MDk0MjQxNDY0KAA4ADC92taRwDE4vdrWkcAxWgxucDhmOWE1dGVpbTNyAiAAeACaAQYIABAAGACqAXwSenNob3VsZCB5b3UgYWxzbyBpbmNsdWRlIHNvbWV0aGluZyBvbiBjYXNoIC0gb3BlcmF0aW9uYWwgb3IgcHJvZ3JhbW1hdGljLCBhbmQgdGhlIHJlbGF0aW9uc2hpcCBiZXR3ZWVuIHNlY3VyaXR5IGFuZCBmaW5hbmNlsAEAuAEAGL3a1pHAMSC92taRwDEwAEIQa2l4LnViejZhdnQ3dTdleCKvAgoLQUFBQkJINU1QZ2cS/QEKC0FBQUJCSDVNUGdnEgtBQUFCQkg1TVBnZxotCgl0ZXh0L2h0bWwSIGNhbiBiZSBvcGVyYXRpb25zIG9yIHByb2dyYW1tZXMuIi4KCnRleHQvcGxhaW4SIGNhbiBiZSBvcGVyYXRpb25zIG9yIHByb2dyYW1tZXMuKhsiFTExMDIzMjAyOTU5MjQxNDYxNDcyMCgAOAAwuunUjsAxOLrp1I7AMUoPCgp0ZXh0L3BsYWluEgEsWgx3Z2NlcGE1YXZ0YnVyAiAAeACaAQYIABAAGACqASISIGNhbiBiZSBvcGVyYXRpb25zIG9yIHByb2dyYW1tZXMusAEAuAEAGLrp1I7AMSC66dSOwDEwAEIQa2l4LmhiMGpsaGFkMGE5ZCL+BgoLQUFBQkJINU1QcFESzAYKC0FBQUJCSDVNUHBREgtBQUFCQkg1TVBwURroAQoJdGV4dC9odG1sEtoBTm90IHN1cmUgd2hlcmUgdG8gYWRkLCBidXQgdGhpcyBzZWN0aW9uIHNob3VsZCBhbHNvIGRpc2N1c3PCoHByb3MvY29ucyBvZiB0ZWNobmljYWzCoGxpbmUgbWFuYWdlbWVudMKgdnMgZGlyZWN0IG1hbmFnZW1lbnTCoG9mIHNlY3VyaXR5IHBlcnNvbmFsIC0gdGhlIGRpZmZlcmVuY2UgYXBwcm9hY2hlcyB0YWtlbiB0byBzdHJ1Y3R1cmluZyByZWdpb25hbCBzZWN1cml0eSBzdGFmZi4i6QEKCnRleHQvcGxhaW4S2gFOb3Qgc3VyZSB3aGVyZSB0byBhZGQsIGJ1dCB0aGlzIHNlY3Rpb24gc2hvdWxkIGFsc28gZGlzY3Vzc8KgcHJvcy9jb25zIG9mIHRlY2huaWNhbMKgbGluZSBtYW5hZ2VtZW50wqB2cyBkaXJlY3QgbWFuYWdlbWVudMKgb2Ygc2VjdXJpdHkgcGVyc29uYWwgLSB0aGUgZGlmZmVyZW5jZSBhcHByb2FjaGVzIHRha2VuIHRvIHN0cnVjdHVyaW5nIHJlZ2lvbmFsIHNlY3VyaXR5IHN0YWZmLiobIhUxMTMwODQzNTkwODUwOTQyNDE0NjQoADgAMMHwg5HAMTjF54WRwDFKKwoKdGV4dC9wbGFpbhIdU3RydWN0dXJlZCBzZWN1cml0eSBwb3NpdGlvbnNaC3ExcGZraWI0em12cgIgAHgAmgEGCAAQABgAqgHdARLaAU5vdCBzdXJlIHdoZXJlIHRvIGFkZCwgYnV0IHRoaXMgc2VjdGlvbiBzaG91bGQgYWxzbyBkaXNjdXNzwqBwcm9zL2NvbnMgb2YgdGVjaG5pY2FswqBsaW5lIG1hbmFnZW1lbnTCoHZzIGRpcmVjdCBtYW5hZ2VtZW50wqBvZiBzZWN1cml0eSBwZXJzb25hbCAtIHRoZSBkaWZmZXJlbmNlIGFwcHJvYWNoZXMgdGFrZW4gdG8gc3RydWN0dXJpbmcgcmVnaW9uYWwgc2VjdXJpdHkgc3RhZmYusAEAuAEAGMHwg5HAMSDF54WRwDEwAEIQa2l4LjUyYWw2bTNpOTc3diKWCgoLQUFBQTh4ZHlNaVES5gkKC0FBQUE4eGR5TWlREgtBQUFBOHhkeU1pURrRAgoJdGV4dC9odG1s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i0gIKCnRleHQvcGxhaW4SwwJXZSBuZWVkIHRvIHBheSBhdHRlbnRpb24gd2hlbiBtYWtpbmcgc3RhdGVtZW50cyBhcm91bmQgRG9DIGFuZCBvdGhlciBjb2xsYWJvcmF0b3JzIGRpZmZlcmVudCBmcm9tIHN0YWZmIGFzIGNvbXBvbmVudHMgb2YgRG9DIChsZWdhbCBhbmQgbW9yYWwpIHdpbGwgdmFyeSBhY2NvcmRpbmcgdG/CoGxhd3MgYW5kIE5HTyBtb3JhbCBwb3NpdGlvbmluZy4gSG93ZXZlciwgd2UgY2FuIHNheSB0aGF0IG9yZ2FuaXNhdGlvbnMgbmVlZCB0byBkZWxpbmVhdGUgdGhlaXIgYXBwcm9hY2ggdG8gRG9DIHRvIGFsbCBwZXJzb25uZWwsIGNvbnN1bHRhbnRzLCBwYXJ0bmVycywgZXRjLiolIh9BTk9OWU1PVVNfMTE0ODM3NTEyNjIxMzcyODc0MzgzKAA4ATD+v+KtwjE4/r/ircIxSoQBCgp0ZXh0L3BsYWluEnZyZ2FuaXNhdGlvbnMgbXVzdCBhbHNvIG5vdCBmb3JnZXQgdGhleSBoYXZlIGEgRHV0eSBvZiBDYXJlIHRvIHRoZWlyIGNvbnN1bHRhbnRzLCB2b2x1bnRlZXJzLCBhbmQgcGFydG5lciBvcmdhbmlzYXRpb25zWgw4MWc1d3NzbGFwdGxyAiAAeACaAQYIABAAGACqAcYC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Y/r/ircIxIP6/4q3CMUIQa2l4LnB6N3d0cHJtNDhuYTIIaC5namRneHMyCWguMzBqMHpsbDIJaC4xZm9iOXRlMgloLjN6bnlzaDcyCWguMmV0OTJwMDIIaC50eWpjd3QyCWguM2R5NnZrbTIJaC4zZHk2dmttMgloLjF0M2g1c2YyCWguNGQzNG9nODIJaC4yczhleW8xMgloLjE3ZHA4dnUyCWguM3JkY3JqbjIJaC4yNmluMXJnMghoLmxueGJ6OTIJaC4zNW5rdW4yMgloLjFrc3Y0dXYyCWguNDRzaW5pbzIJaC4yanhzeHFoMghoLnozMzd5YTIJaC4zajJxcW0zMgloLjF5ODEwdHcyCWguNGk3b2pocDIJaC4yeGN5dHBpMgloLjFjaTkzeGIyCWguMmJuNndzeDIIaC5xc2g3MHEyCWguM2FzNHBvajIJaC4xcHhlendjMgloLjQ5eDJpazUyCWguMnAyY3NyeTIJaC4xNDduMnpyMgloLjNvN2FsbmsyCWguMjNja3Z2ZDIIaC5paHY2MzYyCWguMzJoaW9xejIJaC4xaG1zeXlzMgloLjQxbWdobWwyCWguMmdycXJ1ZTIIaC52eDEyMjcyCWguM2Z3b2txMDIJaC4xdjF5dXh0MgloLjRmMW1kbG0yCWguMnU2d250ZjgAaiEKFHN1Z2dlc3QuaGFtcWZreDZzaWgwEglBbm9ueW1vdXNqJAoUc3VnZ2VzdC5odGxxYzNudHZjaGUSDEJldGggQ2hhcG1hbmohChRzdWdnZXN0LjZzNHAxdDRsc3FpaRIJQW5vbnltb3VzaiQKFHN1Z2dlc3QudWprZXdkdDl0M3h0EgxCZXRoIENoYXBtYW5qIQoUc3VnZ2VzdC43cXZ0ZWQ4andvZnkSCUFub255bW91c2ohChRzdWdnZXN0LjRzdGJtemVncXowMRIJQW5vbnltb3VzaiUKFHN1Z2dlc3QuaXdiYzc2cHYwaGpkEg1TaGF1biBCaWNrbGV5aiUKFHN1Z2dlc3QudWNnN2k0dHN6b2t2Eg1TaGF1biBCaWNrbGV5aiEKFHN1Z2dlc3QueWZocmYwc2d3bjZvEglBbm9ueW1vdXNqIQoUc3VnZ2VzdC5nNmpjY3F0YWJkdGUSCUFub255bW91c2ohChRzdWdnZXN0LjUxaG95bW0zeHQxYxIJQW5vbnltb3VzaiEKFHN1Z2dlc3QubDB5N2w3ZnVtY2dwEglBbm9ueW1vdXNqIQoUc3VnZ2VzdC5hOXBtaXpzZDg5NzcSCUFub255bW91c2ohChRzdWdnZXN0LjlxMmUwZDlqZnk2chIJQW5vbnltb3VzaiEKFHN1Z2dlc3QueDdnc3V4dHJhbW9sEglBbm9ueW1vdXNqIQoUc3VnZ2VzdC5qczMxbnRsem43cDASCUFub255bW91c2ohChRzdWdnZXN0LnVuZHhsd3lvYWRudBIJQW5vbnltb3VzaiEKFHN1Z2dlc3QuZHJyaWY0NXNneTh4EglBbm9ueW1vdXNqIQoUc3VnZ2VzdC5hc3Izd24ydGZsMW8SCUFub255bW91c2ohChRzdWdnZXN0Ljg2bWt6dDZhcHM3MRIJQW5vbnltb3VzaiEKFHN1Z2dlc3QuM2FuYmZ3bWxmcmpsEglBbm9ueW1vdXNqIQoUc3VnZ2VzdC5sbHVwcm5zdnV0NmMSCUFub255bW91c2okChRzdWdnZXN0LnA5YzA3aWF5azJieRIMQmV0aCBDaGFwbWFuaiEKFHN1Z2dlc3Quc2IzN2lxYWoxbm1zEglBbm9ueW1vdXNqJAoUc3VnZ2VzdC4zaGhncjkzMnhiOTkSDEJldGggQ2hhcG1hbmohChRzdWdnZXN0LnAzaDlzdW5zMHY2MBIJQW5vbnltb3VzaiAKE3N1Z2dlc3QueG9hanh4bWdtcDgSCUFub255bW91c2olChRzdWdnZXN0Lm8zdjB6YzhwZWVpeBINU2hhdW4gQmlja2xleXIhMXdycGdvYjBFaHJsVmpoOER6cVpZbk1TNjM5MTc1THZ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AC7E4D-E1D8-1D41-99DC-B9433E07119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Beth Chapman</dc:creator>
  <keywords/>
  <dc:description/>
  <lastModifiedBy>Christian Kriticos</lastModifiedBy>
  <revision>29</revision>
  <dcterms:created xsi:type="dcterms:W3CDTF">2024-07-31T16:38:00.0000000Z</dcterms:created>
  <dcterms:modified xsi:type="dcterms:W3CDTF">2024-07-31T16:46:46.4447052Z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0x010100F890537DD0B9334FB33144DFE87087D4</vt:lpwstr>
  </property>
</Properties>
</file>