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F34CF" w14:textId="77777777" w:rsidR="00DA7321" w:rsidRPr="00CE46E8" w:rsidRDefault="00DA7321" w:rsidP="00DA7321">
      <w:pPr>
        <w:jc w:val="both"/>
        <w:rPr>
          <w:b/>
          <w:bCs/>
          <w:color w:val="AEAAAA" w:themeColor="background2" w:themeShade="BF"/>
          <w:sz w:val="36"/>
          <w:szCs w:val="36"/>
          <w:lang w:val="fr-FR"/>
        </w:rPr>
      </w:pPr>
    </w:p>
    <w:p w14:paraId="2A2ECFE4" w14:textId="7DA7EC3F" w:rsidR="00DA7321" w:rsidRPr="00CE46E8" w:rsidRDefault="00DA7321" w:rsidP="00DA7321">
      <w:pPr>
        <w:pBdr>
          <w:top w:val="single" w:sz="4" w:space="1" w:color="auto"/>
          <w:left w:val="single" w:sz="4" w:space="4" w:color="auto"/>
          <w:bottom w:val="single" w:sz="4" w:space="1" w:color="auto"/>
          <w:right w:val="single" w:sz="4" w:space="4" w:color="auto"/>
        </w:pBdr>
        <w:jc w:val="both"/>
        <w:rPr>
          <w:i/>
          <w:iCs/>
          <w:color w:val="AEAAAA" w:themeColor="background2" w:themeShade="BF"/>
          <w:sz w:val="24"/>
          <w:szCs w:val="24"/>
          <w:lang w:val="fr-FR"/>
        </w:rPr>
      </w:pPr>
      <w:r w:rsidRPr="00CE46E8">
        <w:rPr>
          <w:b/>
          <w:bCs/>
          <w:color w:val="AEAAAA" w:themeColor="background2" w:themeShade="BF"/>
          <w:sz w:val="36"/>
          <w:szCs w:val="36"/>
          <w:lang w:val="fr-FR"/>
        </w:rPr>
        <w:t xml:space="preserve">Instructions : </w:t>
      </w:r>
      <w:r w:rsidRPr="00CE46E8">
        <w:rPr>
          <w:color w:val="AEAAAA" w:themeColor="background2" w:themeShade="BF"/>
          <w:sz w:val="36"/>
          <w:szCs w:val="36"/>
          <w:lang w:val="fr-FR"/>
        </w:rPr>
        <w:t>ce modèle est conçu pour identifier et analyser les différents acteurs d'une localité ou d'une région spécifique, leurs relations et leur influence sur les activités de votre organisation. L'analyse vise à identifier les acteurs clés en vue d'un engagement plus poussé afin d'accroître la sensibilisation et le soutien à vos initiatives.</w:t>
      </w:r>
    </w:p>
    <w:p w14:paraId="1EA0E223" w14:textId="57B2C41F" w:rsidR="00DA7321" w:rsidRPr="00CE46E8" w:rsidRDefault="00DA7321" w:rsidP="00DA7321">
      <w:pPr>
        <w:pStyle w:val="NormalWeb"/>
        <w:rPr>
          <w:rFonts w:asciiTheme="minorHAnsi" w:eastAsiaTheme="minorHAnsi" w:hAnsiTheme="minorHAnsi" w:cstheme="minorBidi"/>
          <w:b/>
          <w:bCs/>
          <w:sz w:val="36"/>
          <w:szCs w:val="36"/>
          <w:lang w:val="fr-FR" w:eastAsia="en-US"/>
        </w:rPr>
      </w:pPr>
      <w:r w:rsidRPr="00CE46E8">
        <w:rPr>
          <w:rFonts w:asciiTheme="minorHAnsi" w:eastAsiaTheme="minorHAnsi" w:hAnsiTheme="minorHAnsi" w:cstheme="minorBidi"/>
          <w:b/>
          <w:bCs/>
          <w:sz w:val="36"/>
          <w:szCs w:val="36"/>
          <w:lang w:val="fr-FR" w:eastAsia="en-US"/>
        </w:rPr>
        <w:t>Activité(s) planifiée(s)</w:t>
      </w:r>
    </w:p>
    <w:p w14:paraId="65BC06F3" w14:textId="24125C3F" w:rsidR="00DA7321" w:rsidRPr="00CE46E8" w:rsidRDefault="00DA7321" w:rsidP="00DA7321">
      <w:pPr>
        <w:pStyle w:val="NormalWeb"/>
        <w:rPr>
          <w:rFonts w:asciiTheme="minorHAnsi" w:eastAsiaTheme="minorHAnsi" w:hAnsiTheme="minorHAnsi" w:cstheme="minorBidi"/>
          <w:i/>
          <w:iCs/>
          <w:color w:val="000000"/>
          <w:sz w:val="22"/>
          <w:szCs w:val="22"/>
          <w:lang w:val="fr-FR" w:eastAsia="en-US"/>
        </w:rPr>
      </w:pPr>
      <w:r w:rsidRPr="00CE46E8">
        <w:rPr>
          <w:rFonts w:asciiTheme="minorHAnsi" w:eastAsiaTheme="minorHAnsi" w:hAnsiTheme="minorHAnsi" w:cstheme="minorBidi"/>
          <w:i/>
          <w:iCs/>
          <w:color w:val="000000"/>
          <w:sz w:val="22"/>
          <w:szCs w:val="22"/>
          <w:lang w:val="fr-FR" w:eastAsia="en-US"/>
        </w:rPr>
        <w:t>Présenter les activités et les objectifs clés du programme.</w:t>
      </w:r>
    </w:p>
    <w:p w14:paraId="0EA33948" w14:textId="2CFA6DD2" w:rsidR="00DA7321" w:rsidRPr="00CE46E8" w:rsidRDefault="00DA7321" w:rsidP="00DA7321">
      <w:pPr>
        <w:pStyle w:val="NormalWeb"/>
        <w:rPr>
          <w:rFonts w:asciiTheme="minorHAnsi" w:eastAsiaTheme="minorHAnsi" w:hAnsiTheme="minorHAnsi" w:cstheme="minorBidi"/>
          <w:b/>
          <w:bCs/>
          <w:sz w:val="36"/>
          <w:szCs w:val="36"/>
          <w:lang w:val="fr-FR" w:eastAsia="en-US"/>
        </w:rPr>
      </w:pPr>
      <w:r w:rsidRPr="00CE46E8">
        <w:rPr>
          <w:rFonts w:asciiTheme="minorHAnsi" w:eastAsiaTheme="minorHAnsi" w:hAnsiTheme="minorHAnsi" w:cstheme="minorBidi"/>
          <w:b/>
          <w:bCs/>
          <w:sz w:val="36"/>
          <w:szCs w:val="36"/>
          <w:lang w:val="fr-FR" w:eastAsia="en-US"/>
        </w:rPr>
        <w:t>Zone(s) d’intervention</w:t>
      </w:r>
    </w:p>
    <w:p w14:paraId="0CF95496" w14:textId="75C2B951" w:rsidR="00DA7321" w:rsidRPr="00CE46E8" w:rsidRDefault="00DA7321" w:rsidP="00892BB1">
      <w:pPr>
        <w:rPr>
          <w:i/>
          <w:iCs/>
          <w:color w:val="000000"/>
          <w:lang w:val="fr-FR"/>
        </w:rPr>
      </w:pPr>
      <w:r w:rsidRPr="00CE46E8">
        <w:rPr>
          <w:i/>
          <w:iCs/>
          <w:color w:val="000000"/>
          <w:lang w:val="fr-FR"/>
        </w:rPr>
        <w:t xml:space="preserve">Insérer la carte des zones opérationnelles. </w:t>
      </w:r>
    </w:p>
    <w:p w14:paraId="3A4A554E" w14:textId="6021D51B" w:rsidR="00B41389" w:rsidRPr="00CE46E8" w:rsidRDefault="00DA7321" w:rsidP="00892BB1">
      <w:pPr>
        <w:rPr>
          <w:lang w:val="fr-FR"/>
        </w:rPr>
      </w:pPr>
      <w:r w:rsidRPr="00CE46E8">
        <w:rPr>
          <w:b/>
          <w:bCs/>
          <w:sz w:val="36"/>
          <w:szCs w:val="36"/>
          <w:lang w:val="fr-FR"/>
        </w:rPr>
        <w:t>Acteurs clés</w:t>
      </w:r>
    </w:p>
    <w:p w14:paraId="4969801B" w14:textId="45EB9350" w:rsidR="00D10B01" w:rsidRPr="00CE46E8" w:rsidRDefault="00DA7321" w:rsidP="00DA7321">
      <w:pPr>
        <w:pStyle w:val="NormalWeb"/>
        <w:rPr>
          <w:color w:val="000000"/>
          <w:lang w:val="fr-FR"/>
        </w:rPr>
      </w:pPr>
      <w:r w:rsidRPr="00CE46E8">
        <w:rPr>
          <w:i/>
          <w:iCs/>
          <w:color w:val="000000"/>
          <w:lang w:val="fr-FR"/>
        </w:rPr>
        <w:t>Créer une liste de chaque acteur avec une brève description de ses intérêts, de son influence et de ses relations.</w:t>
      </w:r>
    </w:p>
    <w:p w14:paraId="6FDCEA17" w14:textId="0F6B3C79" w:rsidR="000C0488" w:rsidRPr="00CE46E8" w:rsidRDefault="00DA7321" w:rsidP="00DA7321">
      <w:pPr>
        <w:pStyle w:val="NormalWeb"/>
        <w:rPr>
          <w:rFonts w:asciiTheme="minorHAnsi" w:eastAsiaTheme="minorHAnsi" w:hAnsiTheme="minorHAnsi" w:cstheme="minorBidi"/>
          <w:b/>
          <w:bCs/>
          <w:sz w:val="36"/>
          <w:szCs w:val="36"/>
          <w:lang w:val="fr-FR" w:eastAsia="en-US"/>
        </w:rPr>
      </w:pPr>
      <w:r w:rsidRPr="00CE46E8">
        <w:rPr>
          <w:rFonts w:asciiTheme="minorHAnsi" w:eastAsiaTheme="minorHAnsi" w:hAnsiTheme="minorHAnsi" w:cstheme="minorBidi"/>
          <w:b/>
          <w:bCs/>
          <w:sz w:val="36"/>
          <w:szCs w:val="36"/>
          <w:lang w:val="fr-FR" w:eastAsia="en-US"/>
        </w:rPr>
        <w:t>Carte d'influence/soutien</w:t>
      </w:r>
    </w:p>
    <w:p w14:paraId="2D0C70D2" w14:textId="50887A94" w:rsidR="00DA7321" w:rsidRPr="00CE46E8" w:rsidRDefault="00DA7321" w:rsidP="00DA7321">
      <w:pPr>
        <w:pStyle w:val="NormalWeb"/>
        <w:rPr>
          <w:i/>
          <w:iCs/>
          <w:color w:val="000000"/>
          <w:lang w:val="fr-FR"/>
        </w:rPr>
      </w:pPr>
      <w:r w:rsidRPr="00CE46E8">
        <w:rPr>
          <w:i/>
          <w:iCs/>
          <w:color w:val="000000"/>
          <w:lang w:val="fr-FR"/>
        </w:rPr>
        <w:t>La carte suivante peut être utilisée pour identifier les acteurs importants dans la zone d’intervention, qu'il s'agisse de communautés particulières, d'entités gouvernementales, de groupes militants, de personnes influentes ou d'autres organisations.</w:t>
      </w:r>
      <w:r w:rsidRPr="00CE46E8">
        <w:rPr>
          <w:rStyle w:val="apple-converted-space"/>
          <w:color w:val="000000"/>
          <w:lang w:val="fr-FR"/>
        </w:rPr>
        <w:t> </w:t>
      </w:r>
      <w:r w:rsidRPr="00CE46E8">
        <w:rPr>
          <w:i/>
          <w:iCs/>
          <w:color w:val="000000"/>
          <w:lang w:val="fr-FR"/>
        </w:rPr>
        <w:t xml:space="preserve">Le quadrant particulier </w:t>
      </w:r>
      <w:r w:rsidRPr="00CE46E8">
        <w:rPr>
          <w:i/>
          <w:iCs/>
          <w:color w:val="000000"/>
          <w:lang w:val="fr-FR"/>
        </w:rPr>
        <w:lastRenderedPageBreak/>
        <w:t xml:space="preserve">qu'occupe un acteur peut être utilisé pour identifier les approches d'engagement (surveillance, poursuite active des relations ou limitation de </w:t>
      </w:r>
      <w:r w:rsidR="007A7CE3" w:rsidRPr="00CE46E8">
        <w:rPr>
          <w:noProof/>
          <w:lang w:val="fr-FR"/>
        </w:rPr>
        <mc:AlternateContent>
          <mc:Choice Requires="wps">
            <w:drawing>
              <wp:anchor distT="0" distB="0" distL="114300" distR="114300" simplePos="0" relativeHeight="251658244" behindDoc="0" locked="0" layoutInCell="1" allowOverlap="1" wp14:anchorId="650F2914" wp14:editId="74199922">
                <wp:simplePos x="0" y="0"/>
                <wp:positionH relativeFrom="column">
                  <wp:posOffset>3545859</wp:posOffset>
                </wp:positionH>
                <wp:positionV relativeFrom="paragraph">
                  <wp:posOffset>472861</wp:posOffset>
                </wp:positionV>
                <wp:extent cx="1615833" cy="632565"/>
                <wp:effectExtent l="0" t="0" r="0" b="0"/>
                <wp:wrapNone/>
                <wp:docPr id="12" name="Rectangle 4">
                  <a:extLst xmlns:a="http://schemas.openxmlformats.org/drawingml/2006/main">
                    <a:ext uri="{FF2B5EF4-FFF2-40B4-BE49-F238E27FC236}">
                      <a16:creationId xmlns:a16="http://schemas.microsoft.com/office/drawing/2014/main" id="{29150380-5995-42A4-A552-39980B7913A1}"/>
                    </a:ext>
                  </a:extLst>
                </wp:docPr>
                <wp:cNvGraphicFramePr/>
                <a:graphic xmlns:a="http://schemas.openxmlformats.org/drawingml/2006/main">
                  <a:graphicData uri="http://schemas.microsoft.com/office/word/2010/wordprocessingShape">
                    <wps:wsp>
                      <wps:cNvSpPr/>
                      <wps:spPr>
                        <a:xfrm>
                          <a:off x="0" y="0"/>
                          <a:ext cx="1615833" cy="63256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896832D" w14:textId="56CDC6FE" w:rsidR="006971B7" w:rsidRPr="00CD03A0" w:rsidRDefault="007A7CE3" w:rsidP="006971B7">
                            <w:pPr>
                              <w:jc w:val="center"/>
                              <w:rPr>
                                <w:rFonts w:hAnsi="Calibri"/>
                                <w:color w:val="000000" w:themeColor="dark1"/>
                                <w:kern w:val="24"/>
                                <w:sz w:val="36"/>
                                <w:szCs w:val="36"/>
                                <w:lang w:val="fr-FR"/>
                              </w:rPr>
                            </w:pPr>
                            <w:r w:rsidRPr="00CD03A0">
                              <w:rPr>
                                <w:rFonts w:hAnsi="Calibri"/>
                                <w:color w:val="000000" w:themeColor="dark1"/>
                                <w:kern w:val="24"/>
                                <w:sz w:val="36"/>
                                <w:szCs w:val="36"/>
                                <w:lang w:val="fr-FR"/>
                              </w:rPr>
                              <w:t>Influence élevée</w:t>
                            </w:r>
                          </w:p>
                        </w:txbxContent>
                      </wps:txbx>
                      <wps:bodyPr rtlCol="0" anchor="ctr"/>
                    </wps:wsp>
                  </a:graphicData>
                </a:graphic>
              </wp:anchor>
            </w:drawing>
          </mc:Choice>
          <mc:Fallback>
            <w:pict>
              <v:rect w14:anchorId="650F2914" id="Rectangle 4" o:spid="_x0000_s1026" style="position:absolute;margin-left:279.2pt;margin-top:37.25pt;width:127.25pt;height:49.8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" filled="f" stroked="f" strokeweight="1pt">
                <v:textbox>
                  <w:txbxContent>
                    <w:p w14:paraId="3896832D" w14:textId="56CDC6FE" w:rsidR="006971B7" w:rsidRPr="00CD03A0" w:rsidRDefault="007A7CE3" w:rsidP="006971B7">
                      <w:pPr>
                        <w:jc w:val="center"/>
                        <w:rPr>
                          <w:rFonts w:hAnsi="Calibri"/>
                          <w:color w:val="000000" w:themeColor="dark1"/>
                          <w:kern w:val="24"/>
                          <w:sz w:val="36"/>
                          <w:szCs w:val="36"/>
                          <w:lang w:val="fr-FR"/>
                        </w:rPr>
                      </w:pPr>
                      <w:r w:rsidRPr="00CD03A0">
                        <w:rPr>
                          <w:rFonts w:hAnsi="Calibri"/>
                          <w:color w:val="000000" w:themeColor="dark1"/>
                          <w:kern w:val="24"/>
                          <w:sz w:val="36"/>
                          <w:szCs w:val="36"/>
                          <w:lang w:val="fr-FR"/>
                        </w:rPr>
                        <w:t>Influence élevée</w:t>
                      </w:r>
                    </w:p>
                  </w:txbxContent>
                </v:textbox>
              </v:rect>
            </w:pict>
          </mc:Fallback>
        </mc:AlternateContent>
      </w:r>
      <w:r w:rsidRPr="00CE46E8">
        <w:rPr>
          <w:i/>
          <w:iCs/>
          <w:color w:val="000000"/>
          <w:lang w:val="fr-FR"/>
        </w:rPr>
        <w:t>l'engagement en raison de l'influence limitée de l'acteur) :</w:t>
      </w:r>
    </w:p>
    <w:p w14:paraId="4E43F527" w14:textId="1F1849ED" w:rsidR="00DA7321" w:rsidRPr="00CE46E8" w:rsidRDefault="004E419D" w:rsidP="00DA7321">
      <w:pPr>
        <w:pStyle w:val="NormalWeb"/>
        <w:rPr>
          <w:i/>
          <w:iCs/>
          <w:color w:val="000000"/>
          <w:lang w:val="fr-FR"/>
        </w:rPr>
      </w:pPr>
      <w:r w:rsidRPr="00CE46E8">
        <w:rPr>
          <w:noProof/>
          <w:lang w:val="fr-FR"/>
        </w:rPr>
        <mc:AlternateContent>
          <mc:Choice Requires="wps">
            <w:drawing>
              <wp:anchor distT="0" distB="0" distL="114300" distR="114300" simplePos="0" relativeHeight="251658271" behindDoc="0" locked="0" layoutInCell="1" allowOverlap="1" wp14:anchorId="42D5A93E" wp14:editId="69E3B471">
                <wp:simplePos x="0" y="0"/>
                <wp:positionH relativeFrom="margin">
                  <wp:posOffset>780824</wp:posOffset>
                </wp:positionH>
                <wp:positionV relativeFrom="paragraph">
                  <wp:posOffset>191135</wp:posOffset>
                </wp:positionV>
                <wp:extent cx="2219325" cy="409575"/>
                <wp:effectExtent l="0" t="0" r="28575" b="28575"/>
                <wp:wrapNone/>
                <wp:docPr id="13" name="Rectangle 2">
                  <a:extLst xmlns:a="http://schemas.openxmlformats.org/drawingml/2006/main">
                    <a:ext uri="{FF2B5EF4-FFF2-40B4-BE49-F238E27FC236}">
                      <a16:creationId xmlns:a16="http://schemas.microsoft.com/office/drawing/2014/main" id="{A467671D-4779-46A3-BB6D-EE22C5A116D4}"/>
                    </a:ext>
                  </a:extLst>
                </wp:docPr>
                <wp:cNvGraphicFramePr/>
                <a:graphic xmlns:a="http://schemas.openxmlformats.org/drawingml/2006/main">
                  <a:graphicData uri="http://schemas.microsoft.com/office/word/2010/wordprocessingShape">
                    <wps:wsp>
                      <wps:cNvSpPr/>
                      <wps:spPr>
                        <a:xfrm>
                          <a:off x="0" y="0"/>
                          <a:ext cx="2219325"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1B0628" w14:textId="33954031" w:rsidR="00AF1846" w:rsidRPr="007A7CE3" w:rsidRDefault="007A7CE3" w:rsidP="00AF1846">
                            <w:pPr>
                              <w:jc w:val="center"/>
                              <w:rPr>
                                <w:rFonts w:hAnsi="Calibri"/>
                                <w:color w:val="FFFFFF" w:themeColor="light1"/>
                                <w:kern w:val="24"/>
                                <w:sz w:val="20"/>
                                <w:szCs w:val="20"/>
                                <w:lang w:val="fr-FR"/>
                              </w:rPr>
                            </w:pPr>
                            <w:r w:rsidRPr="007A7CE3">
                              <w:rPr>
                                <w:rFonts w:hAnsi="Calibri"/>
                                <w:color w:val="FFFFFF" w:themeColor="light1"/>
                                <w:kern w:val="24"/>
                                <w:sz w:val="20"/>
                                <w:szCs w:val="20"/>
                                <w:lang w:val="fr-FR"/>
                              </w:rPr>
                              <w:t>Suivre de près l'évolution de la situation afin d'identifier les menaces et les obstacles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2D5A93E" id="Rectangle 2" o:spid="_x0000_s1027" style="position:absolute;margin-left:61.5pt;margin-top:15.05pt;width:174.75pt;height:32.25pt;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" fillcolor="#4472c4 [3204]" strokecolor="#1f3763 [1604]" strokeweight="1pt">
                <v:textbox>
                  <w:txbxContent>
                    <w:p w14:paraId="411B0628" w14:textId="33954031" w:rsidR="00AF1846" w:rsidRPr="007A7CE3" w:rsidRDefault="007A7CE3" w:rsidP="00AF1846">
                      <w:pPr>
                        <w:jc w:val="center"/>
                        <w:rPr>
                          <w:rFonts w:hAnsi="Calibri"/>
                          <w:color w:val="FFFFFF" w:themeColor="light1"/>
                          <w:kern w:val="24"/>
                          <w:sz w:val="20"/>
                          <w:szCs w:val="20"/>
                          <w:lang w:val="fr-FR"/>
                        </w:rPr>
                      </w:pPr>
                      <w:r w:rsidRPr="007A7CE3">
                        <w:rPr>
                          <w:rFonts w:hAnsi="Calibri"/>
                          <w:color w:val="FFFFFF" w:themeColor="light1"/>
                          <w:kern w:val="24"/>
                          <w:sz w:val="20"/>
                          <w:szCs w:val="20"/>
                          <w:lang w:val="fr-FR"/>
                        </w:rPr>
                        <w:t>Suivre de près l'évolution de la situation afin d'identifier les menaces et les obstacles</w:t>
                      </w:r>
                    </w:p>
                  </w:txbxContent>
                </v:textbox>
                <w10:wrap anchorx="margin"/>
              </v:rect>
            </w:pict>
          </mc:Fallback>
        </mc:AlternateContent>
      </w:r>
      <w:r w:rsidRPr="00CE46E8">
        <w:rPr>
          <w:noProof/>
          <w:lang w:val="fr-FR"/>
        </w:rPr>
        <mc:AlternateContent>
          <mc:Choice Requires="wps">
            <w:drawing>
              <wp:anchor distT="0" distB="0" distL="114300" distR="114300" simplePos="0" relativeHeight="251658270" behindDoc="0" locked="0" layoutInCell="1" allowOverlap="1" wp14:anchorId="700E7B41" wp14:editId="17A55390">
                <wp:simplePos x="0" y="0"/>
                <wp:positionH relativeFrom="margin">
                  <wp:posOffset>5671619</wp:posOffset>
                </wp:positionH>
                <wp:positionV relativeFrom="paragraph">
                  <wp:posOffset>170991</wp:posOffset>
                </wp:positionV>
                <wp:extent cx="2143125" cy="400050"/>
                <wp:effectExtent l="0" t="0" r="28575" b="19050"/>
                <wp:wrapNone/>
                <wp:docPr id="2" name="Rectangle 1">
                  <a:extLst xmlns:a="http://schemas.openxmlformats.org/drawingml/2006/main">
                    <a:ext uri="{FF2B5EF4-FFF2-40B4-BE49-F238E27FC236}">
                      <a16:creationId xmlns:a16="http://schemas.microsoft.com/office/drawing/2014/main" id="{DABAF54E-C8D5-426C-A484-85A246134909}"/>
                    </a:ext>
                  </a:extLst>
                </wp:docPr>
                <wp:cNvGraphicFramePr/>
                <a:graphic xmlns:a="http://schemas.openxmlformats.org/drawingml/2006/main">
                  <a:graphicData uri="http://schemas.microsoft.com/office/word/2010/wordprocessingShape">
                    <wps:wsp>
                      <wps:cNvSpPr/>
                      <wps:spPr>
                        <a:xfrm>
                          <a:off x="0" y="0"/>
                          <a:ext cx="2143125" cy="400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8A3A19" w14:textId="31D12985" w:rsidR="00AF1846" w:rsidRPr="007A7CE3" w:rsidRDefault="007A7CE3" w:rsidP="00EF25E1">
                            <w:pPr>
                              <w:spacing w:after="120" w:line="257" w:lineRule="auto"/>
                              <w:jc w:val="center"/>
                              <w:rPr>
                                <w:rFonts w:hAnsi="Calibri"/>
                                <w:color w:val="FFFFFF" w:themeColor="light1"/>
                                <w:kern w:val="24"/>
                                <w:sz w:val="36"/>
                                <w:szCs w:val="36"/>
                                <w:lang w:val="fr-FR"/>
                              </w:rPr>
                            </w:pPr>
                            <w:r>
                              <w:rPr>
                                <w:rFonts w:hAnsi="Calibri"/>
                                <w:color w:val="FFFFFF" w:themeColor="light1"/>
                                <w:kern w:val="24"/>
                                <w:sz w:val="20"/>
                                <w:szCs w:val="20"/>
                                <w:lang w:val="fr-FR"/>
                              </w:rPr>
                              <w:t>Développer</w:t>
                            </w:r>
                            <w:r w:rsidRPr="007A7CE3">
                              <w:rPr>
                                <w:rFonts w:hAnsi="Calibri"/>
                                <w:color w:val="FFFFFF" w:themeColor="light1"/>
                                <w:kern w:val="24"/>
                                <w:sz w:val="20"/>
                                <w:szCs w:val="20"/>
                                <w:lang w:val="fr-FR"/>
                              </w:rPr>
                              <w:t xml:space="preserve"> les partenariats et entretenir de bonnes relations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00E7B41" id="Rectangle 1" o:spid="_x0000_s1028" style="position:absolute;margin-left:446.6pt;margin-top:13.45pt;width:168.75pt;height:31.5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" fillcolor="#4472c4 [3204]" strokecolor="#1f3763 [1604]" strokeweight="1pt">
                <v:textbox>
                  <w:txbxContent>
                    <w:p w14:paraId="4A8A3A19" w14:textId="31D12985" w:rsidR="00AF1846" w:rsidRPr="007A7CE3" w:rsidRDefault="007A7CE3" w:rsidP="00EF25E1">
                      <w:pPr>
                        <w:spacing w:after="120" w:line="257" w:lineRule="auto"/>
                        <w:jc w:val="center"/>
                        <w:rPr>
                          <w:rFonts w:hAnsi="Calibri"/>
                          <w:color w:val="FFFFFF" w:themeColor="light1"/>
                          <w:kern w:val="24"/>
                          <w:sz w:val="36"/>
                          <w:szCs w:val="36"/>
                          <w:lang w:val="fr-FR"/>
                        </w:rPr>
                      </w:pPr>
                      <w:r>
                        <w:rPr>
                          <w:rFonts w:hAnsi="Calibri"/>
                          <w:color w:val="FFFFFF" w:themeColor="light1"/>
                          <w:kern w:val="24"/>
                          <w:sz w:val="20"/>
                          <w:szCs w:val="20"/>
                          <w:lang w:val="fr-FR"/>
                        </w:rPr>
                        <w:t>Développer</w:t>
                      </w:r>
                      <w:r w:rsidRPr="007A7CE3">
                        <w:rPr>
                          <w:rFonts w:hAnsi="Calibri"/>
                          <w:color w:val="FFFFFF" w:themeColor="light1"/>
                          <w:kern w:val="24"/>
                          <w:sz w:val="20"/>
                          <w:szCs w:val="20"/>
                          <w:lang w:val="fr-FR"/>
                        </w:rPr>
                        <w:t xml:space="preserve"> les partenariats et entretenir de bonnes relations</w:t>
                      </w:r>
                    </w:p>
                  </w:txbxContent>
                </v:textbox>
                <w10:wrap anchorx="margin"/>
              </v:rect>
            </w:pict>
          </mc:Fallback>
        </mc:AlternateContent>
      </w:r>
    </w:p>
    <w:p w14:paraId="54F42AD1" w14:textId="43A4525A" w:rsidR="00D21040" w:rsidRPr="00CE46E8" w:rsidRDefault="004E419D" w:rsidP="00C675C2">
      <w:pPr>
        <w:jc w:val="both"/>
        <w:rPr>
          <w:lang w:val="fr-FR"/>
        </w:rPr>
      </w:pPr>
      <w:r w:rsidRPr="00CE46E8">
        <w:rPr>
          <w:noProof/>
          <w:lang w:val="fr-FR"/>
        </w:rPr>
        <mc:AlternateContent>
          <mc:Choice Requires="wps">
            <w:drawing>
              <wp:anchor distT="0" distB="0" distL="114300" distR="114300" simplePos="0" relativeHeight="251658240" behindDoc="0" locked="0" layoutInCell="1" allowOverlap="1" wp14:anchorId="0F652753" wp14:editId="0890A727">
                <wp:simplePos x="0" y="0"/>
                <wp:positionH relativeFrom="margin">
                  <wp:posOffset>4335351</wp:posOffset>
                </wp:positionH>
                <wp:positionV relativeFrom="paragraph">
                  <wp:posOffset>243420</wp:posOffset>
                </wp:positionV>
                <wp:extent cx="45719" cy="4976740"/>
                <wp:effectExtent l="25400" t="12700" r="43815" b="27305"/>
                <wp:wrapNone/>
                <wp:docPr id="7" name="Straight Arrow Connector 7">
                  <a:extLst xmlns:a="http://schemas.openxmlformats.org/drawingml/2006/main">
                    <a:ext uri="{FF2B5EF4-FFF2-40B4-BE49-F238E27FC236}">
                      <a16:creationId xmlns:a16="http://schemas.microsoft.com/office/drawing/2014/main" id="{D9132D3D-CBCA-4C20-BAF8-F9E0DC9883E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19" cy="4976740"/>
                        </a:xfrm>
                        <a:prstGeom prst="straightConnector1">
                          <a:avLst/>
                        </a:prstGeom>
                        <a:ln w="127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5FE9165" id="_x0000_t32" coordsize="21600,21600" o:spt="32" o:oned="t" path="m,l21600,21600e" filled="f">
                <v:path arrowok="t" fillok="f" o:connecttype="none"/>
                <o:lock v:ext="edit" shapetype="t"/>
              </v:shapetype>
              <v:shape id="Straight Arrow Connector 7" o:spid="_x0000_s1026" type="#_x0000_t32" style="position:absolute;margin-left:341.35pt;margin-top:19.15pt;width:3.6pt;height:391.85pt;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" strokecolor="black [3200]" strokeweight="1pt">
                <v:stroke startarrow="block" endarrow="block" joinstyle="miter"/>
                <o:lock v:ext="edit" shapetype="f"/>
                <w10:wrap anchorx="margin"/>
              </v:shape>
            </w:pict>
          </mc:Fallback>
        </mc:AlternateContent>
      </w:r>
    </w:p>
    <w:p w14:paraId="4BCDD8F0" w14:textId="11F82063" w:rsidR="006971B7" w:rsidRPr="00CE46E8" w:rsidRDefault="004E5E00" w:rsidP="006971B7">
      <w:pPr>
        <w:rPr>
          <w:lang w:val="fr-FR"/>
        </w:rPr>
      </w:pPr>
      <w:r w:rsidRPr="00CE46E8">
        <w:rPr>
          <w:noProof/>
          <w:lang w:val="fr-FR"/>
        </w:rPr>
        <mc:AlternateContent>
          <mc:Choice Requires="wps">
            <w:drawing>
              <wp:anchor distT="0" distB="0" distL="114300" distR="114300" simplePos="0" relativeHeight="251662369" behindDoc="0" locked="0" layoutInCell="1" allowOverlap="1" wp14:anchorId="201D4027" wp14:editId="16F3E837">
                <wp:simplePos x="0" y="0"/>
                <wp:positionH relativeFrom="column">
                  <wp:posOffset>5261038</wp:posOffset>
                </wp:positionH>
                <wp:positionV relativeFrom="paragraph">
                  <wp:posOffset>22100</wp:posOffset>
                </wp:positionV>
                <wp:extent cx="1385570" cy="632460"/>
                <wp:effectExtent l="0" t="0" r="24130" b="15240"/>
                <wp:wrapNone/>
                <wp:docPr id="14190945" name="Rectangle: Rounded Corners 12"/>
                <wp:cNvGraphicFramePr/>
                <a:graphic xmlns:a="http://schemas.openxmlformats.org/drawingml/2006/main">
                  <a:graphicData uri="http://schemas.microsoft.com/office/word/2010/wordprocessingShape">
                    <wps:wsp>
                      <wps:cNvSpPr/>
                      <wps:spPr>
                        <a:xfrm>
                          <a:off x="0" y="0"/>
                          <a:ext cx="1385570" cy="632460"/>
                        </a:xfrm>
                        <a:prstGeom prst="round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112353" w14:textId="21FD6163" w:rsidR="00F938BF" w:rsidRPr="007A7CE3" w:rsidRDefault="002306E3" w:rsidP="00F938BF">
                            <w:pPr>
                              <w:jc w:val="center"/>
                              <w:rPr>
                                <w:rFonts w:hAnsi="Calibri"/>
                                <w:color w:val="FFFFFF" w:themeColor="light1"/>
                                <w:kern w:val="24"/>
                                <w:sz w:val="28"/>
                                <w:szCs w:val="28"/>
                                <w:lang w:val="fr-FR"/>
                              </w:rPr>
                            </w:pPr>
                            <w:r>
                              <w:rPr>
                                <w:rFonts w:hAnsi="Calibri"/>
                                <w:color w:val="FFFFFF" w:themeColor="light1"/>
                                <w:kern w:val="24"/>
                                <w:sz w:val="28"/>
                                <w:szCs w:val="28"/>
                                <w:lang w:val="fr-FR"/>
                              </w:rPr>
                              <w:t>Acteurs étatiques</w:t>
                            </w:r>
                          </w:p>
                        </w:txbxContent>
                      </wps:txbx>
                      <wps:bodyPr rtlCol="0" anchor="ctr"/>
                    </wps:wsp>
                  </a:graphicData>
                </a:graphic>
              </wp:anchor>
            </w:drawing>
          </mc:Choice>
          <mc:Fallback>
            <w:pict>
              <v:roundrect w14:anchorId="201D4027" id="Rectangle: Rounded Corners 12" o:spid="_x0000_s1029" style="position:absolute;margin-left:414.25pt;margin-top:1.75pt;width:109.1pt;height:49.8pt;z-index:25166236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" fillcolor="#92d050" strokecolor="#1f3763 [1604]" strokeweight="1pt">
                <v:stroke joinstyle="miter"/>
                <v:textbox>
                  <w:txbxContent>
                    <w:p w14:paraId="20112353" w14:textId="21FD6163" w:rsidR="00F938BF" w:rsidRPr="007A7CE3" w:rsidRDefault="002306E3" w:rsidP="00F938BF">
                      <w:pPr>
                        <w:jc w:val="center"/>
                        <w:rPr>
                          <w:rFonts w:hAnsi="Calibri"/>
                          <w:color w:val="FFFFFF" w:themeColor="light1"/>
                          <w:kern w:val="24"/>
                          <w:sz w:val="28"/>
                          <w:szCs w:val="28"/>
                          <w:lang w:val="fr-FR"/>
                        </w:rPr>
                      </w:pPr>
                      <w:r>
                        <w:rPr>
                          <w:rFonts w:hAnsi="Calibri"/>
                          <w:color w:val="FFFFFF" w:themeColor="light1"/>
                          <w:kern w:val="24"/>
                          <w:sz w:val="28"/>
                          <w:szCs w:val="28"/>
                          <w:lang w:val="fr-FR"/>
                        </w:rPr>
                        <w:t>Acteurs étatiques</w:t>
                      </w:r>
                    </w:p>
                  </w:txbxContent>
                </v:textbox>
              </v:roundrect>
            </w:pict>
          </mc:Fallback>
        </mc:AlternateContent>
      </w:r>
      <w:r w:rsidR="00D77F2E" w:rsidRPr="00CE46E8">
        <w:rPr>
          <w:noProof/>
          <w:lang w:val="fr-FR"/>
        </w:rPr>
        <mc:AlternateContent>
          <mc:Choice Requires="wps">
            <w:drawing>
              <wp:anchor distT="0" distB="0" distL="114300" distR="114300" simplePos="0" relativeHeight="251658260" behindDoc="0" locked="0" layoutInCell="1" allowOverlap="1" wp14:anchorId="631BD53A" wp14:editId="742F2DDF">
                <wp:simplePos x="0" y="0"/>
                <wp:positionH relativeFrom="margin">
                  <wp:posOffset>2029447</wp:posOffset>
                </wp:positionH>
                <wp:positionV relativeFrom="paragraph">
                  <wp:posOffset>126723</wp:posOffset>
                </wp:positionV>
                <wp:extent cx="1638300" cy="632460"/>
                <wp:effectExtent l="0" t="0" r="12700" b="15240"/>
                <wp:wrapNone/>
                <wp:docPr id="26" name="Rectangle: Rounded Corners 8">
                  <a:extLst xmlns:a="http://schemas.openxmlformats.org/drawingml/2006/main">
                    <a:ext uri="{FF2B5EF4-FFF2-40B4-BE49-F238E27FC236}">
                      <a16:creationId xmlns:a16="http://schemas.microsoft.com/office/drawing/2014/main" id="{83255D33-4E51-412D-BFC2-776B7897D872}"/>
                    </a:ext>
                  </a:extLst>
                </wp:docPr>
                <wp:cNvGraphicFramePr/>
                <a:graphic xmlns:a="http://schemas.openxmlformats.org/drawingml/2006/main">
                  <a:graphicData uri="http://schemas.microsoft.com/office/word/2010/wordprocessingShape">
                    <wps:wsp>
                      <wps:cNvSpPr/>
                      <wps:spPr>
                        <a:xfrm>
                          <a:off x="0" y="0"/>
                          <a:ext cx="1638300" cy="63246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8F6426" w14:textId="108DCFBC" w:rsidR="006971B7" w:rsidRPr="00C06438" w:rsidRDefault="004E419D" w:rsidP="006971B7">
                            <w:pPr>
                              <w:jc w:val="center"/>
                              <w:rPr>
                                <w:rFonts w:hAnsi="Calibri"/>
                                <w:color w:val="FFFFFF" w:themeColor="light1"/>
                                <w:kern w:val="24"/>
                                <w:sz w:val="28"/>
                                <w:szCs w:val="28"/>
                                <w:lang w:val="en-AU"/>
                              </w:rPr>
                            </w:pPr>
                            <w:r>
                              <w:rPr>
                                <w:rFonts w:hAnsi="Calibri"/>
                                <w:color w:val="FFFFFF" w:themeColor="light1"/>
                                <w:kern w:val="24"/>
                                <w:sz w:val="28"/>
                                <w:szCs w:val="28"/>
                                <w:lang w:val="en-AU"/>
                              </w:rPr>
                              <w:t>F</w:t>
                            </w:r>
                            <w:r w:rsidRPr="004E419D">
                              <w:rPr>
                                <w:rFonts w:hAnsi="Calibri"/>
                                <w:color w:val="FFFFFF" w:themeColor="light1"/>
                                <w:kern w:val="24"/>
                                <w:sz w:val="28"/>
                                <w:szCs w:val="28"/>
                                <w:lang w:val="en-AU"/>
                              </w:rPr>
                              <w:t xml:space="preserve">orces de </w:t>
                            </w:r>
                            <w:proofErr w:type="spellStart"/>
                            <w:r w:rsidRPr="004E419D">
                              <w:rPr>
                                <w:rFonts w:hAnsi="Calibri"/>
                                <w:color w:val="FFFFFF" w:themeColor="light1"/>
                                <w:kern w:val="24"/>
                                <w:sz w:val="28"/>
                                <w:szCs w:val="28"/>
                                <w:lang w:val="en-AU"/>
                              </w:rPr>
                              <w:t>sécurité</w:t>
                            </w:r>
                            <w:proofErr w:type="spellEnd"/>
                            <w:r w:rsidRPr="004E419D">
                              <w:rPr>
                                <w:rFonts w:hAnsi="Calibri"/>
                                <w:color w:val="FFFFFF" w:themeColor="light1"/>
                                <w:kern w:val="24"/>
                                <w:sz w:val="28"/>
                                <w:szCs w:val="28"/>
                                <w:lang w:val="en-AU"/>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31BD53A" id="Rectangle: Rounded Corners 8" o:spid="_x0000_s1030" style="position:absolute;margin-left:159.8pt;margin-top:10pt;width:129pt;height:49.8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" fillcolor="#ffc000" strokecolor="#1f3763 [1604]" strokeweight="1pt">
                <v:stroke joinstyle="miter"/>
                <v:textbox>
                  <w:txbxContent>
                    <w:p w14:paraId="2E8F6426" w14:textId="108DCFBC" w:rsidR="006971B7" w:rsidRPr="00C06438" w:rsidRDefault="004E419D" w:rsidP="006971B7">
                      <w:pPr>
                        <w:jc w:val="center"/>
                        <w:rPr>
                          <w:rFonts w:hAnsi="Calibri"/>
                          <w:color w:val="FFFFFF" w:themeColor="light1"/>
                          <w:kern w:val="24"/>
                          <w:sz w:val="28"/>
                          <w:szCs w:val="28"/>
                          <w:lang w:val="en-AU"/>
                        </w:rPr>
                      </w:pPr>
                      <w:r>
                        <w:rPr>
                          <w:rFonts w:hAnsi="Calibri"/>
                          <w:color w:val="FFFFFF" w:themeColor="light1"/>
                          <w:kern w:val="24"/>
                          <w:sz w:val="28"/>
                          <w:szCs w:val="28"/>
                          <w:lang w:val="en-AU"/>
                        </w:rPr>
                        <w:t>F</w:t>
                      </w:r>
                      <w:r w:rsidRPr="004E419D">
                        <w:rPr>
                          <w:rFonts w:hAnsi="Calibri"/>
                          <w:color w:val="FFFFFF" w:themeColor="light1"/>
                          <w:kern w:val="24"/>
                          <w:sz w:val="28"/>
                          <w:szCs w:val="28"/>
                          <w:lang w:val="en-AU"/>
                        </w:rPr>
                        <w:t xml:space="preserve">orces de </w:t>
                      </w:r>
                      <w:proofErr w:type="spellStart"/>
                      <w:r w:rsidRPr="004E419D">
                        <w:rPr>
                          <w:rFonts w:hAnsi="Calibri"/>
                          <w:color w:val="FFFFFF" w:themeColor="light1"/>
                          <w:kern w:val="24"/>
                          <w:sz w:val="28"/>
                          <w:szCs w:val="28"/>
                          <w:lang w:val="en-AU"/>
                        </w:rPr>
                        <w:t>sécurité</w:t>
                      </w:r>
                      <w:proofErr w:type="spellEnd"/>
                      <w:r w:rsidRPr="004E419D">
                        <w:rPr>
                          <w:rFonts w:hAnsi="Calibri"/>
                          <w:color w:val="FFFFFF" w:themeColor="light1"/>
                          <w:kern w:val="24"/>
                          <w:sz w:val="28"/>
                          <w:szCs w:val="28"/>
                          <w:lang w:val="en-AU"/>
                        </w:rPr>
                        <w:t xml:space="preserve"> </w:t>
                      </w:r>
                    </w:p>
                  </w:txbxContent>
                </v:textbox>
                <w10:wrap anchorx="margin"/>
              </v:roundrect>
            </w:pict>
          </mc:Fallback>
        </mc:AlternateContent>
      </w:r>
    </w:p>
    <w:p w14:paraId="07D502C6" w14:textId="66B61F53" w:rsidR="00F622D7" w:rsidRPr="00CE46E8" w:rsidRDefault="004E5E00" w:rsidP="006971B7">
      <w:pPr>
        <w:rPr>
          <w:lang w:val="fr-FR"/>
        </w:rPr>
      </w:pPr>
      <w:r w:rsidRPr="00CE46E8">
        <w:rPr>
          <w:noProof/>
          <w:lang w:val="fr-FR"/>
        </w:rPr>
        <mc:AlternateContent>
          <mc:Choice Requires="wps">
            <w:drawing>
              <wp:anchor distT="0" distB="0" distL="114300" distR="114300" simplePos="0" relativeHeight="251678753" behindDoc="0" locked="0" layoutInCell="1" allowOverlap="1" wp14:anchorId="45BA1EA0" wp14:editId="33592306">
                <wp:simplePos x="0" y="0"/>
                <wp:positionH relativeFrom="column">
                  <wp:posOffset>5751396</wp:posOffset>
                </wp:positionH>
                <wp:positionV relativeFrom="paragraph">
                  <wp:posOffset>415925</wp:posOffset>
                </wp:positionV>
                <wp:extent cx="1278890" cy="632460"/>
                <wp:effectExtent l="0" t="0" r="16510" b="15240"/>
                <wp:wrapNone/>
                <wp:docPr id="1983181407" name="Rectangle: Rounded Corners 15"/>
                <wp:cNvGraphicFramePr xmlns:a="http://schemas.openxmlformats.org/drawingml/2006/main"/>
                <a:graphic xmlns:a="http://schemas.openxmlformats.org/drawingml/2006/main">
                  <a:graphicData uri="http://schemas.microsoft.com/office/word/2010/wordprocessingShape">
                    <wps:wsp>
                      <wps:cNvSpPr/>
                      <wps:spPr>
                        <a:xfrm>
                          <a:off x="0" y="0"/>
                          <a:ext cx="1278890" cy="632460"/>
                        </a:xfrm>
                        <a:prstGeom prst="round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B41926" w14:textId="36F6C6F5" w:rsidR="004E5E00" w:rsidRPr="00CD03A0" w:rsidRDefault="004E5E00" w:rsidP="004E5E00">
                            <w:pPr>
                              <w:jc w:val="center"/>
                              <w:rPr>
                                <w:rFonts w:hAnsi="Calibri"/>
                                <w:color w:val="FFFFFF" w:themeColor="light1"/>
                                <w:kern w:val="24"/>
                                <w:sz w:val="28"/>
                                <w:szCs w:val="28"/>
                                <w:lang w:val="fr-FR"/>
                              </w:rPr>
                            </w:pPr>
                            <w:r>
                              <w:rPr>
                                <w:rFonts w:hAnsi="Calibri"/>
                                <w:color w:val="FFFFFF" w:themeColor="light1"/>
                                <w:kern w:val="24"/>
                                <w:sz w:val="28"/>
                                <w:szCs w:val="28"/>
                                <w:lang w:val="fr-FR"/>
                              </w:rPr>
                              <w:t>Bailleurs de fonds</w:t>
                            </w:r>
                          </w:p>
                        </w:txbxContent>
                      </wps:txbx>
                      <wps:bodyPr rtlCol="0" anchor="ctr"/>
                    </wps:wsp>
                  </a:graphicData>
                </a:graphic>
              </wp:anchor>
            </w:drawing>
          </mc:Choice>
          <mc:Fallback>
            <w:pict>
              <v:roundrect w14:anchorId="45BA1EA0" id="Rectangle: Rounded Corners 15" o:spid="_x0000_s1031" style="position:absolute;margin-left:452.85pt;margin-top:32.75pt;width:100.7pt;height:49.8pt;z-index:25167875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" fillcolor="#92d050" strokecolor="#1f3763 [1604]" strokeweight="1pt">
                <v:stroke joinstyle="miter"/>
                <v:textbox>
                  <w:txbxContent>
                    <w:p w14:paraId="13B41926" w14:textId="36F6C6F5" w:rsidR="004E5E00" w:rsidRPr="00CD03A0" w:rsidRDefault="004E5E00" w:rsidP="004E5E00">
                      <w:pPr>
                        <w:jc w:val="center"/>
                        <w:rPr>
                          <w:rFonts w:hAnsi="Calibri"/>
                          <w:color w:val="FFFFFF" w:themeColor="light1"/>
                          <w:kern w:val="24"/>
                          <w:sz w:val="28"/>
                          <w:szCs w:val="28"/>
                          <w:lang w:val="fr-FR"/>
                        </w:rPr>
                      </w:pPr>
                      <w:r>
                        <w:rPr>
                          <w:rFonts w:hAnsi="Calibri"/>
                          <w:color w:val="FFFFFF" w:themeColor="light1"/>
                          <w:kern w:val="24"/>
                          <w:sz w:val="28"/>
                          <w:szCs w:val="28"/>
                          <w:lang w:val="fr-FR"/>
                        </w:rPr>
                        <w:t>Bailleurs de fonds</w:t>
                      </w:r>
                    </w:p>
                  </w:txbxContent>
                </v:textbox>
              </v:roundrect>
            </w:pict>
          </mc:Fallback>
        </mc:AlternateContent>
      </w:r>
      <w:r w:rsidRPr="00CE46E8">
        <w:rPr>
          <w:noProof/>
          <w:lang w:val="fr-FR"/>
        </w:rPr>
        <mc:AlternateContent>
          <mc:Choice Requires="wps">
            <w:drawing>
              <wp:anchor distT="0" distB="0" distL="114300" distR="114300" simplePos="0" relativeHeight="251666465" behindDoc="0" locked="0" layoutInCell="1" allowOverlap="1" wp14:anchorId="6D86B5DF" wp14:editId="1B3C0A7C">
                <wp:simplePos x="0" y="0"/>
                <wp:positionH relativeFrom="column">
                  <wp:posOffset>6652191</wp:posOffset>
                </wp:positionH>
                <wp:positionV relativeFrom="paragraph">
                  <wp:posOffset>1147445</wp:posOffset>
                </wp:positionV>
                <wp:extent cx="1729212" cy="642796"/>
                <wp:effectExtent l="0" t="0" r="10795" b="17780"/>
                <wp:wrapNone/>
                <wp:docPr id="1550306350" name="Rectangle: Rounded Corners 10"/>
                <wp:cNvGraphicFramePr/>
                <a:graphic xmlns:a="http://schemas.openxmlformats.org/drawingml/2006/main">
                  <a:graphicData uri="http://schemas.microsoft.com/office/word/2010/wordprocessingShape">
                    <wps:wsp>
                      <wps:cNvSpPr/>
                      <wps:spPr>
                        <a:xfrm>
                          <a:off x="0" y="0"/>
                          <a:ext cx="1729212" cy="642796"/>
                        </a:xfrm>
                        <a:prstGeom prst="round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AC028B" w14:textId="59015709" w:rsidR="00C2368F" w:rsidRPr="00CD03A0" w:rsidRDefault="002306E3" w:rsidP="00C2368F">
                            <w:pPr>
                              <w:jc w:val="center"/>
                              <w:rPr>
                                <w:rFonts w:hAnsi="Calibri"/>
                                <w:color w:val="FFFFFF" w:themeColor="light1"/>
                                <w:kern w:val="24"/>
                                <w:sz w:val="28"/>
                                <w:szCs w:val="28"/>
                                <w:lang w:val="fr-FR"/>
                              </w:rPr>
                            </w:pPr>
                            <w:r>
                              <w:rPr>
                                <w:rFonts w:hAnsi="Calibri"/>
                                <w:color w:val="FFFFFF" w:themeColor="light1"/>
                                <w:kern w:val="24"/>
                                <w:sz w:val="28"/>
                                <w:szCs w:val="28"/>
                                <w:lang w:val="fr-FR"/>
                              </w:rPr>
                              <w:t>Leaders communautaires</w:t>
                            </w:r>
                            <w:r w:rsidR="00C2368F" w:rsidRPr="00CD03A0">
                              <w:rPr>
                                <w:rFonts w:hAnsi="Calibri"/>
                                <w:color w:val="FFFFFF" w:themeColor="light1"/>
                                <w:kern w:val="24"/>
                                <w:sz w:val="28"/>
                                <w:szCs w:val="28"/>
                                <w:lang w:val="fr-FR"/>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D86B5DF" id="Rectangle: Rounded Corners 10" o:spid="_x0000_s1032" style="position:absolute;margin-left:523.8pt;margin-top:90.35pt;width:136.15pt;height:50.6pt;z-index:2516664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" fillcolor="#92d050" strokecolor="#1f3763 [1604]" strokeweight="1pt">
                <v:stroke joinstyle="miter"/>
                <v:textbox>
                  <w:txbxContent>
                    <w:p w14:paraId="3FAC028B" w14:textId="59015709" w:rsidR="00C2368F" w:rsidRPr="00CD03A0" w:rsidRDefault="002306E3" w:rsidP="00C2368F">
                      <w:pPr>
                        <w:jc w:val="center"/>
                        <w:rPr>
                          <w:rFonts w:hAnsi="Calibri"/>
                          <w:color w:val="FFFFFF" w:themeColor="light1"/>
                          <w:kern w:val="24"/>
                          <w:sz w:val="28"/>
                          <w:szCs w:val="28"/>
                          <w:lang w:val="fr-FR"/>
                        </w:rPr>
                      </w:pPr>
                      <w:r>
                        <w:rPr>
                          <w:rFonts w:hAnsi="Calibri"/>
                          <w:color w:val="FFFFFF" w:themeColor="light1"/>
                          <w:kern w:val="24"/>
                          <w:sz w:val="28"/>
                          <w:szCs w:val="28"/>
                          <w:lang w:val="fr-FR"/>
                        </w:rPr>
                        <w:t>Leaders communautaires</w:t>
                      </w:r>
                      <w:r w:rsidR="00C2368F" w:rsidRPr="00CD03A0">
                        <w:rPr>
                          <w:rFonts w:hAnsi="Calibri"/>
                          <w:color w:val="FFFFFF" w:themeColor="light1"/>
                          <w:kern w:val="24"/>
                          <w:sz w:val="28"/>
                          <w:szCs w:val="28"/>
                          <w:lang w:val="fr-FR"/>
                        </w:rPr>
                        <w:t xml:space="preserve"> </w:t>
                      </w:r>
                    </w:p>
                  </w:txbxContent>
                </v:textbox>
              </v:roundrect>
            </w:pict>
          </mc:Fallback>
        </mc:AlternateContent>
      </w:r>
      <w:r w:rsidRPr="00CE46E8">
        <w:rPr>
          <w:noProof/>
          <w:lang w:val="fr-FR"/>
        </w:rPr>
        <mc:AlternateContent>
          <mc:Choice Requires="wps">
            <w:drawing>
              <wp:anchor distT="0" distB="0" distL="114300" distR="114300" simplePos="0" relativeHeight="251658264" behindDoc="0" locked="0" layoutInCell="1" allowOverlap="1" wp14:anchorId="286206DA" wp14:editId="54980BB5">
                <wp:simplePos x="0" y="0"/>
                <wp:positionH relativeFrom="column">
                  <wp:posOffset>3936743</wp:posOffset>
                </wp:positionH>
                <wp:positionV relativeFrom="paragraph">
                  <wp:posOffset>154934</wp:posOffset>
                </wp:positionV>
                <wp:extent cx="1278890" cy="632460"/>
                <wp:effectExtent l="0" t="0" r="16510" b="15240"/>
                <wp:wrapNone/>
                <wp:docPr id="36" name="Rectangle: Rounded Corners 15">
                  <a:extLst xmlns:a="http://schemas.openxmlformats.org/drawingml/2006/main">
                    <a:ext uri="{FF2B5EF4-FFF2-40B4-BE49-F238E27FC236}">
                      <a16:creationId xmlns:a16="http://schemas.microsoft.com/office/drawing/2014/main" id="{8790FD9D-D18B-465A-8283-E82B9EB233E1}"/>
                    </a:ext>
                  </a:extLst>
                </wp:docPr>
                <wp:cNvGraphicFramePr/>
                <a:graphic xmlns:a="http://schemas.openxmlformats.org/drawingml/2006/main">
                  <a:graphicData uri="http://schemas.microsoft.com/office/word/2010/wordprocessingShape">
                    <wps:wsp>
                      <wps:cNvSpPr/>
                      <wps:spPr>
                        <a:xfrm>
                          <a:off x="0" y="0"/>
                          <a:ext cx="1278890" cy="632460"/>
                        </a:xfrm>
                        <a:prstGeom prst="round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AF0D87" w14:textId="5777DC9E" w:rsidR="006971B7" w:rsidRPr="00CD03A0" w:rsidRDefault="00091ADB" w:rsidP="006971B7">
                            <w:pPr>
                              <w:jc w:val="center"/>
                              <w:rPr>
                                <w:rFonts w:hAnsi="Calibri"/>
                                <w:color w:val="FFFFFF" w:themeColor="light1"/>
                                <w:kern w:val="24"/>
                                <w:sz w:val="28"/>
                                <w:szCs w:val="28"/>
                                <w:lang w:val="fr-FR"/>
                              </w:rPr>
                            </w:pPr>
                            <w:r w:rsidRPr="00CD03A0">
                              <w:rPr>
                                <w:rFonts w:hAnsi="Calibri"/>
                                <w:color w:val="FFFFFF" w:themeColor="light1"/>
                                <w:kern w:val="24"/>
                                <w:sz w:val="28"/>
                                <w:szCs w:val="28"/>
                                <w:lang w:val="fr-FR"/>
                              </w:rPr>
                              <w:t>Agences de l’ONU</w:t>
                            </w:r>
                          </w:p>
                          <w:p w14:paraId="33BB8803" w14:textId="77777777" w:rsidR="00091ADB" w:rsidRPr="00CD03A0" w:rsidRDefault="00091ADB" w:rsidP="006971B7">
                            <w:pPr>
                              <w:jc w:val="center"/>
                              <w:rPr>
                                <w:rFonts w:hAnsi="Calibri"/>
                                <w:color w:val="FFFFFF" w:themeColor="light1"/>
                                <w:kern w:val="24"/>
                                <w:sz w:val="28"/>
                                <w:szCs w:val="28"/>
                                <w:lang w:val="fr-FR"/>
                              </w:rPr>
                            </w:pPr>
                          </w:p>
                        </w:txbxContent>
                      </wps:txbx>
                      <wps:bodyPr rtlCol="0" anchor="ctr"/>
                    </wps:wsp>
                  </a:graphicData>
                </a:graphic>
              </wp:anchor>
            </w:drawing>
          </mc:Choice>
          <mc:Fallback>
            <w:pict>
              <v:roundrect w14:anchorId="286206DA" id="_x0000_s1033" style="position:absolute;margin-left:310pt;margin-top:12.2pt;width:100.7pt;height:49.8pt;z-index:251658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" fillcolor="#92d050" strokecolor="#1f3763 [1604]" strokeweight="1pt">
                <v:stroke joinstyle="miter"/>
                <v:textbox>
                  <w:txbxContent>
                    <w:p w14:paraId="4DAF0D87" w14:textId="5777DC9E" w:rsidR="006971B7" w:rsidRPr="00CD03A0" w:rsidRDefault="00091ADB" w:rsidP="006971B7">
                      <w:pPr>
                        <w:jc w:val="center"/>
                        <w:rPr>
                          <w:rFonts w:hAnsi="Calibri"/>
                          <w:color w:val="FFFFFF" w:themeColor="light1"/>
                          <w:kern w:val="24"/>
                          <w:sz w:val="28"/>
                          <w:szCs w:val="28"/>
                          <w:lang w:val="fr-FR"/>
                        </w:rPr>
                      </w:pPr>
                      <w:r w:rsidRPr="00CD03A0">
                        <w:rPr>
                          <w:rFonts w:hAnsi="Calibri"/>
                          <w:color w:val="FFFFFF" w:themeColor="light1"/>
                          <w:kern w:val="24"/>
                          <w:sz w:val="28"/>
                          <w:szCs w:val="28"/>
                          <w:lang w:val="fr-FR"/>
                        </w:rPr>
                        <w:t>Agences de l’ONU</w:t>
                      </w:r>
                    </w:p>
                    <w:p w14:paraId="33BB8803" w14:textId="77777777" w:rsidR="00091ADB" w:rsidRPr="00CD03A0" w:rsidRDefault="00091ADB" w:rsidP="006971B7">
                      <w:pPr>
                        <w:jc w:val="center"/>
                        <w:rPr>
                          <w:rFonts w:hAnsi="Calibri"/>
                          <w:color w:val="FFFFFF" w:themeColor="light1"/>
                          <w:kern w:val="24"/>
                          <w:sz w:val="28"/>
                          <w:szCs w:val="28"/>
                          <w:lang w:val="fr-FR"/>
                        </w:rPr>
                      </w:pPr>
                    </w:p>
                  </w:txbxContent>
                </v:textbox>
              </v:roundrect>
            </w:pict>
          </mc:Fallback>
        </mc:AlternateContent>
      </w:r>
      <w:r w:rsidR="00D77F2E" w:rsidRPr="00CE46E8">
        <w:rPr>
          <w:noProof/>
          <w:lang w:val="fr-FR"/>
        </w:rPr>
        <mc:AlternateContent>
          <mc:Choice Requires="wps">
            <w:drawing>
              <wp:anchor distT="0" distB="0" distL="114300" distR="114300" simplePos="0" relativeHeight="251674657" behindDoc="0" locked="0" layoutInCell="1" allowOverlap="1" wp14:anchorId="6B850AFF" wp14:editId="6093BD40">
                <wp:simplePos x="0" y="0"/>
                <wp:positionH relativeFrom="column">
                  <wp:posOffset>3730267</wp:posOffset>
                </wp:positionH>
                <wp:positionV relativeFrom="paragraph">
                  <wp:posOffset>3043266</wp:posOffset>
                </wp:positionV>
                <wp:extent cx="1579226" cy="632460"/>
                <wp:effectExtent l="0" t="0" r="8890" b="15240"/>
                <wp:wrapNone/>
                <wp:docPr id="121223486" name="Rectangle: Rounded Corners 14"/>
                <wp:cNvGraphicFramePr/>
                <a:graphic xmlns:a="http://schemas.openxmlformats.org/drawingml/2006/main">
                  <a:graphicData uri="http://schemas.microsoft.com/office/word/2010/wordprocessingShape">
                    <wps:wsp>
                      <wps:cNvSpPr/>
                      <wps:spPr>
                        <a:xfrm>
                          <a:off x="0" y="0"/>
                          <a:ext cx="1579226" cy="63246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6E4F43" w14:textId="3397AC9A" w:rsidR="004E419D" w:rsidRPr="00CD03A0" w:rsidRDefault="004E419D" w:rsidP="004E419D">
                            <w:pPr>
                              <w:jc w:val="center"/>
                              <w:rPr>
                                <w:rFonts w:hAnsi="Calibri"/>
                                <w:color w:val="FFFFFF" w:themeColor="light1"/>
                                <w:kern w:val="24"/>
                                <w:sz w:val="28"/>
                                <w:szCs w:val="28"/>
                                <w:lang w:val="fr-FR"/>
                              </w:rPr>
                            </w:pPr>
                            <w:r w:rsidRPr="00CD03A0">
                              <w:rPr>
                                <w:rFonts w:hAnsi="Calibri"/>
                                <w:color w:val="FFFFFF" w:themeColor="light1"/>
                                <w:kern w:val="24"/>
                                <w:sz w:val="28"/>
                                <w:szCs w:val="28"/>
                                <w:lang w:val="fr-FR"/>
                              </w:rPr>
                              <w:t>Institution</w:t>
                            </w:r>
                            <w:r w:rsidR="00D77F2E">
                              <w:rPr>
                                <w:rFonts w:hAnsi="Calibri"/>
                                <w:color w:val="FFFFFF" w:themeColor="light1"/>
                                <w:kern w:val="24"/>
                                <w:sz w:val="28"/>
                                <w:szCs w:val="28"/>
                                <w:lang w:val="fr-FR"/>
                              </w:rPr>
                              <w:t>s</w:t>
                            </w:r>
                            <w:r w:rsidRPr="00CD03A0">
                              <w:rPr>
                                <w:rFonts w:hAnsi="Calibri"/>
                                <w:color w:val="FFFFFF" w:themeColor="light1"/>
                                <w:kern w:val="24"/>
                                <w:sz w:val="28"/>
                                <w:szCs w:val="28"/>
                                <w:lang w:val="fr-FR"/>
                              </w:rPr>
                              <w:t xml:space="preserve"> universitaire</w:t>
                            </w:r>
                            <w:r w:rsidR="00D77F2E">
                              <w:rPr>
                                <w:rFonts w:hAnsi="Calibri"/>
                                <w:color w:val="FFFFFF" w:themeColor="light1"/>
                                <w:kern w:val="24"/>
                                <w:sz w:val="28"/>
                                <w:szCs w:val="28"/>
                                <w:lang w:val="fr-FR"/>
                              </w:rPr>
                              <w:t>s</w:t>
                            </w:r>
                          </w:p>
                        </w:txbxContent>
                      </wps:txbx>
                      <wps:bodyPr wrap="square" rtlCol="0" anchor="ctr"/>
                    </wps:wsp>
                  </a:graphicData>
                </a:graphic>
                <wp14:sizeRelH relativeFrom="margin">
                  <wp14:pctWidth>0</wp14:pctWidth>
                </wp14:sizeRelH>
              </wp:anchor>
            </w:drawing>
          </mc:Choice>
          <mc:Fallback>
            <w:pict>
              <v:roundrect w14:anchorId="6B850AFF" id="Rectangle: Rounded Corners 14" o:spid="_x0000_s1034" style="position:absolute;margin-left:293.7pt;margin-top:239.65pt;width:124.35pt;height:49.8pt;z-index:25167465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" fillcolor="#ffc000" strokecolor="#1f3763 [1604]" strokeweight="1pt">
                <v:stroke joinstyle="miter"/>
                <v:textbox>
                  <w:txbxContent>
                    <w:p w14:paraId="136E4F43" w14:textId="3397AC9A" w:rsidR="004E419D" w:rsidRPr="00CD03A0" w:rsidRDefault="004E419D" w:rsidP="004E419D">
                      <w:pPr>
                        <w:jc w:val="center"/>
                        <w:rPr>
                          <w:rFonts w:hAnsi="Calibri"/>
                          <w:color w:val="FFFFFF" w:themeColor="light1"/>
                          <w:kern w:val="24"/>
                          <w:sz w:val="28"/>
                          <w:szCs w:val="28"/>
                          <w:lang w:val="fr-FR"/>
                        </w:rPr>
                      </w:pPr>
                      <w:r w:rsidRPr="00CD03A0">
                        <w:rPr>
                          <w:rFonts w:hAnsi="Calibri"/>
                          <w:color w:val="FFFFFF" w:themeColor="light1"/>
                          <w:kern w:val="24"/>
                          <w:sz w:val="28"/>
                          <w:szCs w:val="28"/>
                          <w:lang w:val="fr-FR"/>
                        </w:rPr>
                        <w:t>Institution</w:t>
                      </w:r>
                      <w:r w:rsidR="00D77F2E">
                        <w:rPr>
                          <w:rFonts w:hAnsi="Calibri"/>
                          <w:color w:val="FFFFFF" w:themeColor="light1"/>
                          <w:kern w:val="24"/>
                          <w:sz w:val="28"/>
                          <w:szCs w:val="28"/>
                          <w:lang w:val="fr-FR"/>
                        </w:rPr>
                        <w:t>s</w:t>
                      </w:r>
                      <w:r w:rsidRPr="00CD03A0">
                        <w:rPr>
                          <w:rFonts w:hAnsi="Calibri"/>
                          <w:color w:val="FFFFFF" w:themeColor="light1"/>
                          <w:kern w:val="24"/>
                          <w:sz w:val="28"/>
                          <w:szCs w:val="28"/>
                          <w:lang w:val="fr-FR"/>
                        </w:rPr>
                        <w:t xml:space="preserve"> universitaire</w:t>
                      </w:r>
                      <w:r w:rsidR="00D77F2E">
                        <w:rPr>
                          <w:rFonts w:hAnsi="Calibri"/>
                          <w:color w:val="FFFFFF" w:themeColor="light1"/>
                          <w:kern w:val="24"/>
                          <w:sz w:val="28"/>
                          <w:szCs w:val="28"/>
                          <w:lang w:val="fr-FR"/>
                        </w:rPr>
                        <w:t>s</w:t>
                      </w:r>
                    </w:p>
                  </w:txbxContent>
                </v:textbox>
              </v:roundrect>
            </w:pict>
          </mc:Fallback>
        </mc:AlternateContent>
      </w:r>
      <w:r w:rsidR="00D77F2E" w:rsidRPr="00CE46E8">
        <w:rPr>
          <w:noProof/>
          <w:lang w:val="fr-FR"/>
        </w:rPr>
        <mc:AlternateContent>
          <mc:Choice Requires="wps">
            <w:drawing>
              <wp:anchor distT="0" distB="0" distL="114300" distR="114300" simplePos="0" relativeHeight="251658257" behindDoc="0" locked="0" layoutInCell="1" allowOverlap="1" wp14:anchorId="0A59378E" wp14:editId="04E93003">
                <wp:simplePos x="0" y="0"/>
                <wp:positionH relativeFrom="column">
                  <wp:posOffset>6769295</wp:posOffset>
                </wp:positionH>
                <wp:positionV relativeFrom="paragraph">
                  <wp:posOffset>2187267</wp:posOffset>
                </wp:positionV>
                <wp:extent cx="1386015" cy="632551"/>
                <wp:effectExtent l="0" t="0" r="24130" b="15240"/>
                <wp:wrapNone/>
                <wp:docPr id="31" name="Rectangle: Rounded Corners 16">
                  <a:extLst xmlns:a="http://schemas.openxmlformats.org/drawingml/2006/main">
                    <a:ext uri="{FF2B5EF4-FFF2-40B4-BE49-F238E27FC236}">
                      <a16:creationId xmlns:a16="http://schemas.microsoft.com/office/drawing/2014/main" id="{33227404-AE58-4905-8E7E-11F3140ACBD1}"/>
                    </a:ext>
                  </a:extLst>
                </wp:docPr>
                <wp:cNvGraphicFramePr/>
                <a:graphic xmlns:a="http://schemas.openxmlformats.org/drawingml/2006/main">
                  <a:graphicData uri="http://schemas.microsoft.com/office/word/2010/wordprocessingShape">
                    <wps:wsp>
                      <wps:cNvSpPr/>
                      <wps:spPr>
                        <a:xfrm>
                          <a:off x="0" y="0"/>
                          <a:ext cx="1386015" cy="632551"/>
                        </a:xfrm>
                        <a:prstGeom prst="round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A16DD1" w14:textId="345CD8FB" w:rsidR="006971B7" w:rsidRPr="007A7CE3" w:rsidRDefault="002306E3" w:rsidP="006971B7">
                            <w:pPr>
                              <w:jc w:val="center"/>
                              <w:rPr>
                                <w:rFonts w:hAnsi="Calibri"/>
                                <w:color w:val="FFFFFF" w:themeColor="light1"/>
                                <w:kern w:val="24"/>
                                <w:sz w:val="28"/>
                                <w:szCs w:val="28"/>
                                <w:lang w:val="fr-FR"/>
                              </w:rPr>
                            </w:pPr>
                            <w:r>
                              <w:rPr>
                                <w:rFonts w:hAnsi="Calibri"/>
                                <w:color w:val="FFFFFF" w:themeColor="light1"/>
                                <w:kern w:val="24"/>
                                <w:sz w:val="28"/>
                                <w:szCs w:val="28"/>
                                <w:lang w:val="fr-FR"/>
                              </w:rPr>
                              <w:t>Autres</w:t>
                            </w:r>
                            <w:r w:rsidR="007A7CE3">
                              <w:rPr>
                                <w:rFonts w:hAnsi="Calibri"/>
                                <w:color w:val="FFFFFF" w:themeColor="light1"/>
                                <w:kern w:val="24"/>
                                <w:sz w:val="28"/>
                                <w:szCs w:val="28"/>
                                <w:lang w:val="fr-FR"/>
                              </w:rPr>
                              <w:t xml:space="preserve"> ONG</w:t>
                            </w:r>
                          </w:p>
                        </w:txbxContent>
                      </wps:txbx>
                      <wps:bodyPr rtlCol="0" anchor="ctr"/>
                    </wps:wsp>
                  </a:graphicData>
                </a:graphic>
              </wp:anchor>
            </w:drawing>
          </mc:Choice>
          <mc:Fallback>
            <w:pict>
              <v:roundrect w14:anchorId="0A59378E" id="Rectangle: Rounded Corners 16" o:spid="_x0000_s1035" style="position:absolute;margin-left:533pt;margin-top:172.25pt;width:109.15pt;height:49.8pt;z-index:25165825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" fillcolor="#92d050" strokecolor="#1f3763 [1604]" strokeweight="1pt">
                <v:stroke joinstyle="miter"/>
                <v:textbox>
                  <w:txbxContent>
                    <w:p w14:paraId="2DA16DD1" w14:textId="345CD8FB" w:rsidR="006971B7" w:rsidRPr="007A7CE3" w:rsidRDefault="002306E3" w:rsidP="006971B7">
                      <w:pPr>
                        <w:jc w:val="center"/>
                        <w:rPr>
                          <w:rFonts w:hAnsi="Calibri"/>
                          <w:color w:val="FFFFFF" w:themeColor="light1"/>
                          <w:kern w:val="24"/>
                          <w:sz w:val="28"/>
                          <w:szCs w:val="28"/>
                          <w:lang w:val="fr-FR"/>
                        </w:rPr>
                      </w:pPr>
                      <w:r>
                        <w:rPr>
                          <w:rFonts w:hAnsi="Calibri"/>
                          <w:color w:val="FFFFFF" w:themeColor="light1"/>
                          <w:kern w:val="24"/>
                          <w:sz w:val="28"/>
                          <w:szCs w:val="28"/>
                          <w:lang w:val="fr-FR"/>
                        </w:rPr>
                        <w:t>Autres</w:t>
                      </w:r>
                      <w:r w:rsidR="007A7CE3">
                        <w:rPr>
                          <w:rFonts w:hAnsi="Calibri"/>
                          <w:color w:val="FFFFFF" w:themeColor="light1"/>
                          <w:kern w:val="24"/>
                          <w:sz w:val="28"/>
                          <w:szCs w:val="28"/>
                          <w:lang w:val="fr-FR"/>
                        </w:rPr>
                        <w:t xml:space="preserve"> ONG</w:t>
                      </w:r>
                    </w:p>
                  </w:txbxContent>
                </v:textbox>
              </v:roundrect>
            </w:pict>
          </mc:Fallback>
        </mc:AlternateContent>
      </w:r>
      <w:r w:rsidR="00D77F2E" w:rsidRPr="00CE46E8">
        <w:rPr>
          <w:noProof/>
          <w:lang w:val="fr-FR"/>
        </w:rPr>
        <mc:AlternateContent>
          <mc:Choice Requires="wps">
            <w:drawing>
              <wp:anchor distT="0" distB="0" distL="114300" distR="114300" simplePos="0" relativeHeight="251668513" behindDoc="0" locked="0" layoutInCell="1" allowOverlap="1" wp14:anchorId="219388F3" wp14:editId="6C3836D7">
                <wp:simplePos x="0" y="0"/>
                <wp:positionH relativeFrom="margin">
                  <wp:posOffset>1582181</wp:posOffset>
                </wp:positionH>
                <wp:positionV relativeFrom="paragraph">
                  <wp:posOffset>1281682</wp:posOffset>
                </wp:positionV>
                <wp:extent cx="1920240" cy="651510"/>
                <wp:effectExtent l="0" t="0" r="10160" b="8890"/>
                <wp:wrapNone/>
                <wp:docPr id="1549875323" name="Rectangle: Rounded Corners 9"/>
                <wp:cNvGraphicFramePr/>
                <a:graphic xmlns:a="http://schemas.openxmlformats.org/drawingml/2006/main">
                  <a:graphicData uri="http://schemas.microsoft.com/office/word/2010/wordprocessingShape">
                    <wps:wsp>
                      <wps:cNvSpPr/>
                      <wps:spPr>
                        <a:xfrm>
                          <a:off x="0" y="0"/>
                          <a:ext cx="1920240" cy="65151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E9B551" w14:textId="095549FB" w:rsidR="00C86A77" w:rsidRPr="00C06438" w:rsidRDefault="00D77F2E" w:rsidP="00C86A77">
                            <w:pPr>
                              <w:jc w:val="center"/>
                              <w:rPr>
                                <w:rFonts w:hAnsi="Calibri"/>
                                <w:color w:val="FFFFFF" w:themeColor="light1"/>
                                <w:kern w:val="24"/>
                                <w:sz w:val="28"/>
                                <w:szCs w:val="28"/>
                                <w:lang w:val="en-AU"/>
                              </w:rPr>
                            </w:pPr>
                            <w:proofErr w:type="spellStart"/>
                            <w:r>
                              <w:rPr>
                                <w:rFonts w:hAnsi="Calibri"/>
                                <w:color w:val="FFFFFF" w:themeColor="light1"/>
                                <w:kern w:val="24"/>
                                <w:sz w:val="28"/>
                                <w:szCs w:val="28"/>
                                <w:lang w:val="en-AU"/>
                              </w:rPr>
                              <w:t>Intérêts</w:t>
                            </w:r>
                            <w:proofErr w:type="spellEnd"/>
                            <w:r>
                              <w:rPr>
                                <w:rFonts w:hAnsi="Calibri"/>
                                <w:color w:val="FFFFFF" w:themeColor="light1"/>
                                <w:kern w:val="24"/>
                                <w:sz w:val="28"/>
                                <w:szCs w:val="28"/>
                                <w:lang w:val="en-AU"/>
                              </w:rPr>
                              <w:t xml:space="preserve"> </w:t>
                            </w:r>
                            <w:proofErr w:type="spellStart"/>
                            <w:r>
                              <w:rPr>
                                <w:rFonts w:hAnsi="Calibri"/>
                                <w:color w:val="FFFFFF" w:themeColor="light1"/>
                                <w:kern w:val="24"/>
                                <w:sz w:val="28"/>
                                <w:szCs w:val="28"/>
                                <w:lang w:val="en-AU"/>
                              </w:rPr>
                              <w:t>commerciaux</w:t>
                            </w:r>
                            <w:proofErr w:type="spellEnd"/>
                            <w:r>
                              <w:rPr>
                                <w:rFonts w:hAnsi="Calibri"/>
                                <w:color w:val="FFFFFF" w:themeColor="light1"/>
                                <w:kern w:val="24"/>
                                <w:sz w:val="28"/>
                                <w:szCs w:val="28"/>
                                <w:lang w:val="en-AU"/>
                              </w:rPr>
                              <w:t xml:space="preserve"> au </w:t>
                            </w:r>
                            <w:proofErr w:type="spellStart"/>
                            <w:r>
                              <w:rPr>
                                <w:rFonts w:hAnsi="Calibri"/>
                                <w:color w:val="FFFFFF" w:themeColor="light1"/>
                                <w:kern w:val="24"/>
                                <w:sz w:val="28"/>
                                <w:szCs w:val="28"/>
                                <w:lang w:val="en-AU"/>
                              </w:rPr>
                              <w:t>niveau</w:t>
                            </w:r>
                            <w:proofErr w:type="spellEnd"/>
                            <w:r>
                              <w:rPr>
                                <w:rFonts w:hAnsi="Calibri"/>
                                <w:color w:val="FFFFFF" w:themeColor="light1"/>
                                <w:kern w:val="24"/>
                                <w:sz w:val="28"/>
                                <w:szCs w:val="28"/>
                                <w:lang w:val="en-AU"/>
                              </w:rPr>
                              <w:t xml:space="preserve"> local</w:t>
                            </w:r>
                            <w:r w:rsidR="00091ADB" w:rsidRPr="00091ADB">
                              <w:rPr>
                                <w:rFonts w:hAnsi="Calibri"/>
                                <w:color w:val="FFFFFF" w:themeColor="light1"/>
                                <w:kern w:val="24"/>
                                <w:sz w:val="28"/>
                                <w:szCs w:val="28"/>
                                <w:lang w:val="en-AU"/>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19388F3" id="Rectangle: Rounded Corners 9" o:spid="_x0000_s1036" style="position:absolute;margin-left:124.6pt;margin-top:100.9pt;width:151.2pt;height:51.3pt;z-index:2516685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" fillcolor="#ffc000" strokecolor="#1f3763 [1604]" strokeweight="1pt">
                <v:stroke joinstyle="miter"/>
                <v:textbox>
                  <w:txbxContent>
                    <w:p w14:paraId="61E9B551" w14:textId="095549FB" w:rsidR="00C86A77" w:rsidRPr="00C06438" w:rsidRDefault="00D77F2E" w:rsidP="00C86A77">
                      <w:pPr>
                        <w:jc w:val="center"/>
                        <w:rPr>
                          <w:rFonts w:hAnsi="Calibri"/>
                          <w:color w:val="FFFFFF" w:themeColor="light1"/>
                          <w:kern w:val="24"/>
                          <w:sz w:val="28"/>
                          <w:szCs w:val="28"/>
                          <w:lang w:val="en-AU"/>
                        </w:rPr>
                      </w:pPr>
                      <w:proofErr w:type="spellStart"/>
                      <w:r>
                        <w:rPr>
                          <w:rFonts w:hAnsi="Calibri"/>
                          <w:color w:val="FFFFFF" w:themeColor="light1"/>
                          <w:kern w:val="24"/>
                          <w:sz w:val="28"/>
                          <w:szCs w:val="28"/>
                          <w:lang w:val="en-AU"/>
                        </w:rPr>
                        <w:t>Intérêts</w:t>
                      </w:r>
                      <w:proofErr w:type="spellEnd"/>
                      <w:r>
                        <w:rPr>
                          <w:rFonts w:hAnsi="Calibri"/>
                          <w:color w:val="FFFFFF" w:themeColor="light1"/>
                          <w:kern w:val="24"/>
                          <w:sz w:val="28"/>
                          <w:szCs w:val="28"/>
                          <w:lang w:val="en-AU"/>
                        </w:rPr>
                        <w:t xml:space="preserve"> </w:t>
                      </w:r>
                      <w:proofErr w:type="spellStart"/>
                      <w:r>
                        <w:rPr>
                          <w:rFonts w:hAnsi="Calibri"/>
                          <w:color w:val="FFFFFF" w:themeColor="light1"/>
                          <w:kern w:val="24"/>
                          <w:sz w:val="28"/>
                          <w:szCs w:val="28"/>
                          <w:lang w:val="en-AU"/>
                        </w:rPr>
                        <w:t>commerciaux</w:t>
                      </w:r>
                      <w:proofErr w:type="spellEnd"/>
                      <w:r>
                        <w:rPr>
                          <w:rFonts w:hAnsi="Calibri"/>
                          <w:color w:val="FFFFFF" w:themeColor="light1"/>
                          <w:kern w:val="24"/>
                          <w:sz w:val="28"/>
                          <w:szCs w:val="28"/>
                          <w:lang w:val="en-AU"/>
                        </w:rPr>
                        <w:t xml:space="preserve"> au </w:t>
                      </w:r>
                      <w:proofErr w:type="spellStart"/>
                      <w:r>
                        <w:rPr>
                          <w:rFonts w:hAnsi="Calibri"/>
                          <w:color w:val="FFFFFF" w:themeColor="light1"/>
                          <w:kern w:val="24"/>
                          <w:sz w:val="28"/>
                          <w:szCs w:val="28"/>
                          <w:lang w:val="en-AU"/>
                        </w:rPr>
                        <w:t>niveau</w:t>
                      </w:r>
                      <w:proofErr w:type="spellEnd"/>
                      <w:r>
                        <w:rPr>
                          <w:rFonts w:hAnsi="Calibri"/>
                          <w:color w:val="FFFFFF" w:themeColor="light1"/>
                          <w:kern w:val="24"/>
                          <w:sz w:val="28"/>
                          <w:szCs w:val="28"/>
                          <w:lang w:val="en-AU"/>
                        </w:rPr>
                        <w:t xml:space="preserve"> local</w:t>
                      </w:r>
                      <w:r w:rsidR="00091ADB" w:rsidRPr="00091ADB">
                        <w:rPr>
                          <w:rFonts w:hAnsi="Calibri"/>
                          <w:color w:val="FFFFFF" w:themeColor="light1"/>
                          <w:kern w:val="24"/>
                          <w:sz w:val="28"/>
                          <w:szCs w:val="28"/>
                          <w:lang w:val="en-AU"/>
                        </w:rPr>
                        <w:t xml:space="preserve"> </w:t>
                      </w:r>
                    </w:p>
                  </w:txbxContent>
                </v:textbox>
                <w10:wrap anchorx="margin"/>
              </v:roundrect>
            </w:pict>
          </mc:Fallback>
        </mc:AlternateContent>
      </w:r>
      <w:r w:rsidR="00D77F2E" w:rsidRPr="00CE46E8">
        <w:rPr>
          <w:noProof/>
          <w:lang w:val="fr-FR"/>
        </w:rPr>
        <mc:AlternateContent>
          <mc:Choice Requires="wps">
            <w:drawing>
              <wp:anchor distT="0" distB="0" distL="114300" distR="114300" simplePos="0" relativeHeight="251676705" behindDoc="0" locked="0" layoutInCell="1" allowOverlap="1" wp14:anchorId="5D51D1E9" wp14:editId="6B5A27B5">
                <wp:simplePos x="0" y="0"/>
                <wp:positionH relativeFrom="margin">
                  <wp:posOffset>153255</wp:posOffset>
                </wp:positionH>
                <wp:positionV relativeFrom="paragraph">
                  <wp:posOffset>410071</wp:posOffset>
                </wp:positionV>
                <wp:extent cx="1279335" cy="632551"/>
                <wp:effectExtent l="0" t="0" r="16510" b="15240"/>
                <wp:wrapNone/>
                <wp:docPr id="101711817" name="Rectangle: Rounded Corners 11"/>
                <wp:cNvGraphicFramePr/>
                <a:graphic xmlns:a="http://schemas.openxmlformats.org/drawingml/2006/main">
                  <a:graphicData uri="http://schemas.microsoft.com/office/word/2010/wordprocessingShape">
                    <wps:wsp>
                      <wps:cNvSpPr/>
                      <wps:spPr>
                        <a:xfrm>
                          <a:off x="0" y="0"/>
                          <a:ext cx="1279335" cy="632551"/>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2F31D9" w14:textId="77777777" w:rsidR="002306E3" w:rsidRPr="00C06438" w:rsidRDefault="002306E3" w:rsidP="002306E3">
                            <w:pPr>
                              <w:jc w:val="center"/>
                              <w:rPr>
                                <w:rFonts w:hAnsi="Calibri"/>
                                <w:color w:val="FFFFFF" w:themeColor="light1"/>
                                <w:kern w:val="24"/>
                                <w:sz w:val="28"/>
                                <w:szCs w:val="28"/>
                                <w:lang w:val="en-AU"/>
                              </w:rPr>
                            </w:pPr>
                            <w:proofErr w:type="spellStart"/>
                            <w:r>
                              <w:rPr>
                                <w:rFonts w:hAnsi="Calibri"/>
                                <w:color w:val="FFFFFF" w:themeColor="light1"/>
                                <w:kern w:val="24"/>
                                <w:sz w:val="28"/>
                                <w:szCs w:val="28"/>
                                <w:lang w:val="en-AU"/>
                              </w:rPr>
                              <w:t>Groupes</w:t>
                            </w:r>
                            <w:proofErr w:type="spellEnd"/>
                            <w:r>
                              <w:rPr>
                                <w:rFonts w:hAnsi="Calibri"/>
                                <w:color w:val="FFFFFF" w:themeColor="light1"/>
                                <w:kern w:val="24"/>
                                <w:sz w:val="28"/>
                                <w:szCs w:val="28"/>
                                <w:lang w:val="en-AU"/>
                              </w:rPr>
                              <w:t xml:space="preserve"> </w:t>
                            </w:r>
                            <w:proofErr w:type="spellStart"/>
                            <w:r>
                              <w:rPr>
                                <w:rFonts w:hAnsi="Calibri"/>
                                <w:color w:val="FFFFFF" w:themeColor="light1"/>
                                <w:kern w:val="24"/>
                                <w:sz w:val="28"/>
                                <w:szCs w:val="28"/>
                                <w:lang w:val="en-AU"/>
                              </w:rPr>
                              <w:t>armés</w:t>
                            </w:r>
                            <w:proofErr w:type="spellEnd"/>
                          </w:p>
                        </w:txbxContent>
                      </wps:txbx>
                      <wps:bodyPr rtlCol="0" anchor="ctr"/>
                    </wps:wsp>
                  </a:graphicData>
                </a:graphic>
              </wp:anchor>
            </w:drawing>
          </mc:Choice>
          <mc:Fallback>
            <w:pict>
              <v:roundrect w14:anchorId="5D51D1E9" id="Rectangle: Rounded Corners 11" o:spid="_x0000_s1037" style="position:absolute;margin-left:12.05pt;margin-top:32.3pt;width:100.75pt;height:49.8pt;z-index:251676705;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" fillcolor="red" strokecolor="#1f3763 [1604]" strokeweight="1pt">
                <v:stroke joinstyle="miter"/>
                <v:textbox>
                  <w:txbxContent>
                    <w:p w14:paraId="0D2F31D9" w14:textId="77777777" w:rsidR="002306E3" w:rsidRPr="00C06438" w:rsidRDefault="002306E3" w:rsidP="002306E3">
                      <w:pPr>
                        <w:jc w:val="center"/>
                        <w:rPr>
                          <w:rFonts w:hAnsi="Calibri"/>
                          <w:color w:val="FFFFFF" w:themeColor="light1"/>
                          <w:kern w:val="24"/>
                          <w:sz w:val="28"/>
                          <w:szCs w:val="28"/>
                          <w:lang w:val="en-AU"/>
                        </w:rPr>
                      </w:pPr>
                      <w:proofErr w:type="spellStart"/>
                      <w:r>
                        <w:rPr>
                          <w:rFonts w:hAnsi="Calibri"/>
                          <w:color w:val="FFFFFF" w:themeColor="light1"/>
                          <w:kern w:val="24"/>
                          <w:sz w:val="28"/>
                          <w:szCs w:val="28"/>
                          <w:lang w:val="en-AU"/>
                        </w:rPr>
                        <w:t>Groupes</w:t>
                      </w:r>
                      <w:proofErr w:type="spellEnd"/>
                      <w:r>
                        <w:rPr>
                          <w:rFonts w:hAnsi="Calibri"/>
                          <w:color w:val="FFFFFF" w:themeColor="light1"/>
                          <w:kern w:val="24"/>
                          <w:sz w:val="28"/>
                          <w:szCs w:val="28"/>
                          <w:lang w:val="en-AU"/>
                        </w:rPr>
                        <w:t xml:space="preserve"> </w:t>
                      </w:r>
                      <w:proofErr w:type="spellStart"/>
                      <w:r>
                        <w:rPr>
                          <w:rFonts w:hAnsi="Calibri"/>
                          <w:color w:val="FFFFFF" w:themeColor="light1"/>
                          <w:kern w:val="24"/>
                          <w:sz w:val="28"/>
                          <w:szCs w:val="28"/>
                          <w:lang w:val="en-AU"/>
                        </w:rPr>
                        <w:t>armés</w:t>
                      </w:r>
                      <w:proofErr w:type="spellEnd"/>
                    </w:p>
                  </w:txbxContent>
                </v:textbox>
                <w10:wrap anchorx="margin"/>
              </v:roundrect>
            </w:pict>
          </mc:Fallback>
        </mc:AlternateContent>
      </w:r>
      <w:r w:rsidR="00D77F2E" w:rsidRPr="00CE46E8">
        <w:rPr>
          <w:noProof/>
          <w:lang w:val="fr-FR"/>
        </w:rPr>
        <mc:AlternateContent>
          <mc:Choice Requires="wps">
            <w:drawing>
              <wp:anchor distT="0" distB="0" distL="114300" distR="114300" simplePos="0" relativeHeight="251664417" behindDoc="0" locked="0" layoutInCell="1" allowOverlap="1" wp14:anchorId="0645CAD0" wp14:editId="395B7F15">
                <wp:simplePos x="0" y="0"/>
                <wp:positionH relativeFrom="margin">
                  <wp:posOffset>800659</wp:posOffset>
                </wp:positionH>
                <wp:positionV relativeFrom="paragraph">
                  <wp:posOffset>3438148</wp:posOffset>
                </wp:positionV>
                <wp:extent cx="1279335" cy="632551"/>
                <wp:effectExtent l="0" t="0" r="16510" b="15240"/>
                <wp:wrapNone/>
                <wp:docPr id="1555523842" name="Rectangle: Rounded Corners 11"/>
                <wp:cNvGraphicFramePr/>
                <a:graphic xmlns:a="http://schemas.openxmlformats.org/drawingml/2006/main">
                  <a:graphicData uri="http://schemas.microsoft.com/office/word/2010/wordprocessingShape">
                    <wps:wsp>
                      <wps:cNvSpPr/>
                      <wps:spPr>
                        <a:xfrm>
                          <a:off x="0" y="0"/>
                          <a:ext cx="1279335" cy="632551"/>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BA0CF4" w14:textId="187384B6" w:rsidR="00DE0DDE" w:rsidRPr="00C06438" w:rsidRDefault="002306E3" w:rsidP="00DE0DDE">
                            <w:pPr>
                              <w:jc w:val="center"/>
                              <w:rPr>
                                <w:rFonts w:hAnsi="Calibri"/>
                                <w:color w:val="FFFFFF" w:themeColor="light1"/>
                                <w:kern w:val="24"/>
                                <w:sz w:val="28"/>
                                <w:szCs w:val="28"/>
                                <w:lang w:val="en-AU"/>
                              </w:rPr>
                            </w:pPr>
                            <w:proofErr w:type="spellStart"/>
                            <w:r>
                              <w:rPr>
                                <w:rFonts w:hAnsi="Calibri"/>
                                <w:color w:val="FFFFFF" w:themeColor="light1"/>
                                <w:kern w:val="24"/>
                                <w:sz w:val="28"/>
                                <w:szCs w:val="28"/>
                                <w:lang w:val="en-AU"/>
                              </w:rPr>
                              <w:t>Bandes</w:t>
                            </w:r>
                            <w:proofErr w:type="spellEnd"/>
                            <w:r>
                              <w:rPr>
                                <w:rFonts w:hAnsi="Calibri"/>
                                <w:color w:val="FFFFFF" w:themeColor="light1"/>
                                <w:kern w:val="24"/>
                                <w:sz w:val="28"/>
                                <w:szCs w:val="28"/>
                                <w:lang w:val="en-AU"/>
                              </w:rPr>
                              <w:t xml:space="preserve"> </w:t>
                            </w:r>
                            <w:proofErr w:type="spellStart"/>
                            <w:r>
                              <w:rPr>
                                <w:rFonts w:hAnsi="Calibri"/>
                                <w:color w:val="FFFFFF" w:themeColor="light1"/>
                                <w:kern w:val="24"/>
                                <w:sz w:val="28"/>
                                <w:szCs w:val="28"/>
                                <w:lang w:val="en-AU"/>
                              </w:rPr>
                              <w:t>criminelles</w:t>
                            </w:r>
                            <w:proofErr w:type="spellEnd"/>
                          </w:p>
                        </w:txbxContent>
                      </wps:txbx>
                      <wps:bodyPr rtlCol="0" anchor="ctr"/>
                    </wps:wsp>
                  </a:graphicData>
                </a:graphic>
              </wp:anchor>
            </w:drawing>
          </mc:Choice>
          <mc:Fallback>
            <w:pict>
              <v:roundrect w14:anchorId="0645CAD0" id="_x0000_s1038" style="position:absolute;margin-left:63.05pt;margin-top:270.7pt;width:100.75pt;height:49.8pt;z-index:251664417;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" fillcolor="red" strokecolor="#1f3763 [1604]" strokeweight="1pt">
                <v:stroke joinstyle="miter"/>
                <v:textbox>
                  <w:txbxContent>
                    <w:p w14:paraId="26BA0CF4" w14:textId="187384B6" w:rsidR="00DE0DDE" w:rsidRPr="00C06438" w:rsidRDefault="002306E3" w:rsidP="00DE0DDE">
                      <w:pPr>
                        <w:jc w:val="center"/>
                        <w:rPr>
                          <w:rFonts w:hAnsi="Calibri"/>
                          <w:color w:val="FFFFFF" w:themeColor="light1"/>
                          <w:kern w:val="24"/>
                          <w:sz w:val="28"/>
                          <w:szCs w:val="28"/>
                          <w:lang w:val="en-AU"/>
                        </w:rPr>
                      </w:pPr>
                      <w:proofErr w:type="spellStart"/>
                      <w:r>
                        <w:rPr>
                          <w:rFonts w:hAnsi="Calibri"/>
                          <w:color w:val="FFFFFF" w:themeColor="light1"/>
                          <w:kern w:val="24"/>
                          <w:sz w:val="28"/>
                          <w:szCs w:val="28"/>
                          <w:lang w:val="en-AU"/>
                        </w:rPr>
                        <w:t>Bandes</w:t>
                      </w:r>
                      <w:proofErr w:type="spellEnd"/>
                      <w:r>
                        <w:rPr>
                          <w:rFonts w:hAnsi="Calibri"/>
                          <w:color w:val="FFFFFF" w:themeColor="light1"/>
                          <w:kern w:val="24"/>
                          <w:sz w:val="28"/>
                          <w:szCs w:val="28"/>
                          <w:lang w:val="en-AU"/>
                        </w:rPr>
                        <w:t xml:space="preserve"> </w:t>
                      </w:r>
                      <w:proofErr w:type="spellStart"/>
                      <w:r>
                        <w:rPr>
                          <w:rFonts w:hAnsi="Calibri"/>
                          <w:color w:val="FFFFFF" w:themeColor="light1"/>
                          <w:kern w:val="24"/>
                          <w:sz w:val="28"/>
                          <w:szCs w:val="28"/>
                          <w:lang w:val="en-AU"/>
                        </w:rPr>
                        <w:t>criminelles</w:t>
                      </w:r>
                      <w:proofErr w:type="spellEnd"/>
                    </w:p>
                  </w:txbxContent>
                </v:textbox>
                <w10:wrap anchorx="margin"/>
              </v:roundrect>
            </w:pict>
          </mc:Fallback>
        </mc:AlternateContent>
      </w:r>
      <w:r w:rsidR="004E419D" w:rsidRPr="00CE46E8">
        <w:rPr>
          <w:noProof/>
          <w:lang w:val="fr-FR"/>
        </w:rPr>
        <mc:AlternateContent>
          <mc:Choice Requires="wps">
            <w:drawing>
              <wp:anchor distT="0" distB="0" distL="114300" distR="114300" simplePos="0" relativeHeight="251658273" behindDoc="0" locked="0" layoutInCell="1" allowOverlap="1" wp14:anchorId="7294FEFC" wp14:editId="1A41A1D9">
                <wp:simplePos x="0" y="0"/>
                <wp:positionH relativeFrom="margin">
                  <wp:posOffset>1040130</wp:posOffset>
                </wp:positionH>
                <wp:positionV relativeFrom="paragraph">
                  <wp:posOffset>4377363</wp:posOffset>
                </wp:positionV>
                <wp:extent cx="2018923" cy="480588"/>
                <wp:effectExtent l="0" t="0" r="13335" b="15240"/>
                <wp:wrapNone/>
                <wp:docPr id="17" name="Rectangle 19">
                  <a:extLst xmlns:a="http://schemas.openxmlformats.org/drawingml/2006/main">
                    <a:ext uri="{FF2B5EF4-FFF2-40B4-BE49-F238E27FC236}">
                      <a16:creationId xmlns:a16="http://schemas.microsoft.com/office/drawing/2014/main" id="{C1ADE515-2F43-4426-B264-FD1CE67AA84D}"/>
                    </a:ext>
                  </a:extLst>
                </wp:docPr>
                <wp:cNvGraphicFramePr/>
                <a:graphic xmlns:a="http://schemas.openxmlformats.org/drawingml/2006/main">
                  <a:graphicData uri="http://schemas.microsoft.com/office/word/2010/wordprocessingShape">
                    <wps:wsp>
                      <wps:cNvSpPr/>
                      <wps:spPr>
                        <a:xfrm>
                          <a:off x="0" y="0"/>
                          <a:ext cx="2018923" cy="48058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CF3E59" w14:textId="1B554BC8" w:rsidR="00AF1846" w:rsidRPr="007A7CE3" w:rsidRDefault="007A7CE3" w:rsidP="00AF1846">
                            <w:pPr>
                              <w:jc w:val="center"/>
                              <w:rPr>
                                <w:rFonts w:hAnsi="Calibri"/>
                                <w:color w:val="FFFFFF" w:themeColor="light1"/>
                                <w:kern w:val="24"/>
                                <w:sz w:val="20"/>
                                <w:szCs w:val="20"/>
                                <w:lang w:val="fr-FR"/>
                              </w:rPr>
                            </w:pPr>
                            <w:r w:rsidRPr="007A7CE3">
                              <w:rPr>
                                <w:rFonts w:hAnsi="Calibri"/>
                                <w:color w:val="FFFFFF" w:themeColor="light1"/>
                                <w:kern w:val="24"/>
                                <w:sz w:val="20"/>
                                <w:szCs w:val="20"/>
                                <w:lang w:val="fr-FR"/>
                              </w:rPr>
                              <w:t>Minimiser l'engagement sauf en cas d'absolue nécessité</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294FEFC" id="Rectangle 19" o:spid="_x0000_s1036" style="position:absolute;margin-left:81.9pt;margin-top:344.65pt;width:158.95pt;height:37.85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" fillcolor="#4472c4 [3204]" strokecolor="#1f3763 [1604]" strokeweight="1pt">
                <v:textbox>
                  <w:txbxContent>
                    <w:p w14:paraId="4BCF3E59" w14:textId="1B554BC8" w:rsidR="00AF1846" w:rsidRPr="007A7CE3" w:rsidRDefault="007A7CE3" w:rsidP="00AF1846">
                      <w:pPr>
                        <w:jc w:val="center"/>
                        <w:rPr>
                          <w:rFonts w:hAnsi="Calibri"/>
                          <w:color w:val="FFFFFF" w:themeColor="light1"/>
                          <w:kern w:val="24"/>
                          <w:sz w:val="20"/>
                          <w:szCs w:val="20"/>
                          <w:lang w:val="fr-FR"/>
                        </w:rPr>
                      </w:pPr>
                      <w:r w:rsidRPr="007A7CE3">
                        <w:rPr>
                          <w:rFonts w:hAnsi="Calibri"/>
                          <w:color w:val="FFFFFF" w:themeColor="light1"/>
                          <w:kern w:val="24"/>
                          <w:sz w:val="20"/>
                          <w:szCs w:val="20"/>
                          <w:lang w:val="fr-FR"/>
                        </w:rPr>
                        <w:t>Minimiser l'engagement sauf en cas d'absolue nécessité</w:t>
                      </w:r>
                    </w:p>
                  </w:txbxContent>
                </v:textbox>
                <w10:wrap anchorx="margin"/>
              </v:rect>
            </w:pict>
          </mc:Fallback>
        </mc:AlternateContent>
      </w:r>
      <w:r w:rsidR="004E419D" w:rsidRPr="00CE46E8">
        <w:rPr>
          <w:noProof/>
          <w:lang w:val="fr-FR"/>
        </w:rPr>
        <mc:AlternateContent>
          <mc:Choice Requires="wps">
            <w:drawing>
              <wp:anchor distT="0" distB="0" distL="114300" distR="114300" simplePos="0" relativeHeight="251658272" behindDoc="0" locked="0" layoutInCell="1" allowOverlap="1" wp14:anchorId="0AB6BE71" wp14:editId="02652BA4">
                <wp:simplePos x="0" y="0"/>
                <wp:positionH relativeFrom="margin">
                  <wp:posOffset>5666538</wp:posOffset>
                </wp:positionH>
                <wp:positionV relativeFrom="paragraph">
                  <wp:posOffset>4390390</wp:posOffset>
                </wp:positionV>
                <wp:extent cx="2055137" cy="481060"/>
                <wp:effectExtent l="0" t="0" r="15240" b="14605"/>
                <wp:wrapNone/>
                <wp:docPr id="15" name="Rectangle 20">
                  <a:extLst xmlns:a="http://schemas.openxmlformats.org/drawingml/2006/main">
                    <a:ext uri="{FF2B5EF4-FFF2-40B4-BE49-F238E27FC236}">
                      <a16:creationId xmlns:a16="http://schemas.microsoft.com/office/drawing/2014/main" id="{FC8CCC44-0A40-4EDE-AD6B-2A6B5F38EF71}"/>
                    </a:ext>
                  </a:extLst>
                </wp:docPr>
                <wp:cNvGraphicFramePr/>
                <a:graphic xmlns:a="http://schemas.openxmlformats.org/drawingml/2006/main">
                  <a:graphicData uri="http://schemas.microsoft.com/office/word/2010/wordprocessingShape">
                    <wps:wsp>
                      <wps:cNvSpPr/>
                      <wps:spPr>
                        <a:xfrm>
                          <a:off x="0" y="0"/>
                          <a:ext cx="2055137" cy="481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9B33DA" w14:textId="487EE521" w:rsidR="00AF1846" w:rsidRPr="00CD03A0" w:rsidRDefault="007A7CE3" w:rsidP="00AF1846">
                            <w:pPr>
                              <w:jc w:val="center"/>
                              <w:rPr>
                                <w:rFonts w:hAnsi="Calibri"/>
                                <w:color w:val="FFFFFF" w:themeColor="light1"/>
                                <w:kern w:val="24"/>
                                <w:sz w:val="20"/>
                                <w:szCs w:val="20"/>
                                <w:lang w:val="fr-FR"/>
                              </w:rPr>
                            </w:pPr>
                            <w:r w:rsidRPr="00CD03A0">
                              <w:rPr>
                                <w:rFonts w:hAnsi="Calibri"/>
                                <w:color w:val="FFFFFF" w:themeColor="light1"/>
                                <w:kern w:val="24"/>
                                <w:sz w:val="20"/>
                                <w:szCs w:val="20"/>
                                <w:lang w:val="fr-FR"/>
                              </w:rPr>
                              <w:t>Initier et maintenir le contact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AB6BE71" id="Rectangle 20" o:spid="_x0000_s1037" style="position:absolute;margin-left:446.2pt;margin-top:345.7pt;width:161.8pt;height:37.9p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" fillcolor="#4472c4 [3204]" strokecolor="#1f3763 [1604]" strokeweight="1pt">
                <v:textbox>
                  <w:txbxContent>
                    <w:p w14:paraId="469B33DA" w14:textId="487EE521" w:rsidR="00AF1846" w:rsidRPr="00CD03A0" w:rsidRDefault="007A7CE3" w:rsidP="00AF1846">
                      <w:pPr>
                        <w:jc w:val="center"/>
                        <w:rPr>
                          <w:rFonts w:hAnsi="Calibri"/>
                          <w:color w:val="FFFFFF" w:themeColor="light1"/>
                          <w:kern w:val="24"/>
                          <w:sz w:val="20"/>
                          <w:szCs w:val="20"/>
                          <w:lang w:val="fr-FR"/>
                        </w:rPr>
                      </w:pPr>
                      <w:r w:rsidRPr="00CD03A0">
                        <w:rPr>
                          <w:rFonts w:hAnsi="Calibri"/>
                          <w:color w:val="FFFFFF" w:themeColor="light1"/>
                          <w:kern w:val="24"/>
                          <w:sz w:val="20"/>
                          <w:szCs w:val="20"/>
                          <w:lang w:val="fr-FR"/>
                        </w:rPr>
                        <w:t>Initier et maintenir le contact</w:t>
                      </w:r>
                    </w:p>
                  </w:txbxContent>
                </v:textbox>
                <w10:wrap anchorx="margin"/>
              </v:rect>
            </w:pict>
          </mc:Fallback>
        </mc:AlternateContent>
      </w:r>
      <w:r w:rsidR="004E419D" w:rsidRPr="00CE46E8">
        <w:rPr>
          <w:noProof/>
          <w:lang w:val="fr-FR"/>
        </w:rPr>
        <mc:AlternateContent>
          <mc:Choice Requires="wps">
            <w:drawing>
              <wp:anchor distT="0" distB="0" distL="114300" distR="114300" simplePos="0" relativeHeight="251658252" behindDoc="0" locked="0" layoutInCell="1" allowOverlap="1" wp14:anchorId="73DF36A7" wp14:editId="3176A943">
                <wp:simplePos x="0" y="0"/>
                <wp:positionH relativeFrom="column">
                  <wp:posOffset>-582295</wp:posOffset>
                </wp:positionH>
                <wp:positionV relativeFrom="paragraph">
                  <wp:posOffset>4550152</wp:posOffset>
                </wp:positionV>
                <wp:extent cx="1626235" cy="314325"/>
                <wp:effectExtent l="0" t="0" r="0" b="0"/>
                <wp:wrapNone/>
                <wp:docPr id="25" name="Rectangle 21">
                  <a:extLst xmlns:a="http://schemas.openxmlformats.org/drawingml/2006/main">
                    <a:ext uri="{FF2B5EF4-FFF2-40B4-BE49-F238E27FC236}">
                      <a16:creationId xmlns:a16="http://schemas.microsoft.com/office/drawing/2014/main" id="{C4B3F4A5-9B6F-49D5-BFCE-9CF405DF0004}"/>
                    </a:ext>
                  </a:extLst>
                </wp:docPr>
                <wp:cNvGraphicFramePr/>
                <a:graphic xmlns:a="http://schemas.openxmlformats.org/drawingml/2006/main">
                  <a:graphicData uri="http://schemas.microsoft.com/office/word/2010/wordprocessingShape">
                    <wps:wsp>
                      <wps:cNvSpPr/>
                      <wps:spPr>
                        <a:xfrm>
                          <a:off x="0" y="0"/>
                          <a:ext cx="1626235"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20F131" w14:textId="0527430B" w:rsidR="006971B7" w:rsidRPr="003151C7" w:rsidRDefault="002306E3" w:rsidP="006971B7">
                            <w:pPr>
                              <w:rPr>
                                <w:rFonts w:hAnsi="Calibri"/>
                                <w:b/>
                                <w:bCs/>
                                <w:color w:val="FF0000"/>
                                <w:kern w:val="24"/>
                                <w:sz w:val="24"/>
                                <w:szCs w:val="24"/>
                              </w:rPr>
                            </w:pPr>
                            <w:r>
                              <w:rPr>
                                <w:rFonts w:hAnsi="Calibri"/>
                                <w:b/>
                                <w:bCs/>
                                <w:color w:val="FF0000"/>
                                <w:kern w:val="24"/>
                                <w:sz w:val="24"/>
                                <w:szCs w:val="24"/>
                              </w:rPr>
                              <w:t>Sources de menaces</w:t>
                            </w:r>
                          </w:p>
                        </w:txbxContent>
                      </wps:txbx>
                      <wps:bodyPr rtlCol="0" anchor="ctr">
                        <a:noAutofit/>
                      </wps:bodyPr>
                    </wps:wsp>
                  </a:graphicData>
                </a:graphic>
                <wp14:sizeRelV relativeFrom="margin">
                  <wp14:pctHeight>0</wp14:pctHeight>
                </wp14:sizeRelV>
              </wp:anchor>
            </w:drawing>
          </mc:Choice>
          <mc:Fallback>
            <w:pict>
              <v:rect w14:anchorId="73DF36A7" id="Rectangle 21" o:spid="_x0000_s1041" style="position:absolute;margin-left:-45.85pt;margin-top:358.3pt;width:128.05pt;height:24.75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" filled="f" stroked="f" strokeweight="1pt">
                <v:textbox>
                  <w:txbxContent>
                    <w:p w14:paraId="7920F131" w14:textId="0527430B" w:rsidR="006971B7" w:rsidRPr="003151C7" w:rsidRDefault="002306E3" w:rsidP="006971B7">
                      <w:pPr>
                        <w:rPr>
                          <w:rFonts w:hAnsi="Calibri"/>
                          <w:b/>
                          <w:bCs/>
                          <w:color w:val="FF0000"/>
                          <w:kern w:val="24"/>
                          <w:sz w:val="24"/>
                          <w:szCs w:val="24"/>
                        </w:rPr>
                      </w:pPr>
                      <w:r>
                        <w:rPr>
                          <w:rFonts w:hAnsi="Calibri"/>
                          <w:b/>
                          <w:bCs/>
                          <w:color w:val="FF0000"/>
                          <w:kern w:val="24"/>
                          <w:sz w:val="24"/>
                          <w:szCs w:val="24"/>
                        </w:rPr>
                        <w:t>Sources de menaces</w:t>
                      </w:r>
                    </w:p>
                  </w:txbxContent>
                </v:textbox>
              </v:rect>
            </w:pict>
          </mc:Fallback>
        </mc:AlternateContent>
      </w:r>
      <w:r w:rsidR="004E419D" w:rsidRPr="00CE46E8">
        <w:rPr>
          <w:noProof/>
          <w:lang w:val="fr-FR"/>
        </w:rPr>
        <mc:AlternateContent>
          <mc:Choice Requires="wps">
            <w:drawing>
              <wp:anchor distT="0" distB="0" distL="114300" distR="114300" simplePos="0" relativeHeight="251658251" behindDoc="0" locked="0" layoutInCell="1" allowOverlap="1" wp14:anchorId="6FACF002" wp14:editId="25DCC418">
                <wp:simplePos x="0" y="0"/>
                <wp:positionH relativeFrom="column">
                  <wp:posOffset>-586211</wp:posOffset>
                </wp:positionH>
                <wp:positionV relativeFrom="paragraph">
                  <wp:posOffset>3924878</wp:posOffset>
                </wp:positionV>
                <wp:extent cx="1385180" cy="307818"/>
                <wp:effectExtent l="0" t="0" r="0" b="0"/>
                <wp:wrapNone/>
                <wp:docPr id="24" name="Rectangle 22">
                  <a:extLst xmlns:a="http://schemas.openxmlformats.org/drawingml/2006/main">
                    <a:ext uri="{FF2B5EF4-FFF2-40B4-BE49-F238E27FC236}">
                      <a16:creationId xmlns:a16="http://schemas.microsoft.com/office/drawing/2014/main" id="{18949121-760B-44D5-A11A-76626E818948}"/>
                    </a:ext>
                  </a:extLst>
                </wp:docPr>
                <wp:cNvGraphicFramePr/>
                <a:graphic xmlns:a="http://schemas.openxmlformats.org/drawingml/2006/main">
                  <a:graphicData uri="http://schemas.microsoft.com/office/word/2010/wordprocessingShape">
                    <wps:wsp>
                      <wps:cNvSpPr/>
                      <wps:spPr>
                        <a:xfrm>
                          <a:off x="0" y="0"/>
                          <a:ext cx="1385180" cy="30781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331AE3" w14:textId="2E34B6E6" w:rsidR="006971B7" w:rsidRPr="003151C7" w:rsidRDefault="006971B7" w:rsidP="006971B7">
                            <w:pPr>
                              <w:rPr>
                                <w:rFonts w:hAnsi="Calibri"/>
                                <w:b/>
                                <w:bCs/>
                                <w:color w:val="92D050"/>
                                <w:kern w:val="24"/>
                                <w:sz w:val="24"/>
                                <w:szCs w:val="24"/>
                              </w:rPr>
                            </w:pPr>
                            <w:proofErr w:type="spellStart"/>
                            <w:r w:rsidRPr="003151C7">
                              <w:rPr>
                                <w:rFonts w:hAnsi="Calibri"/>
                                <w:b/>
                                <w:bCs/>
                                <w:color w:val="92D050"/>
                                <w:kern w:val="24"/>
                                <w:sz w:val="24"/>
                                <w:szCs w:val="24"/>
                              </w:rPr>
                              <w:t>S</w:t>
                            </w:r>
                            <w:r w:rsidR="004E419D">
                              <w:rPr>
                                <w:rFonts w:hAnsi="Calibri"/>
                                <w:b/>
                                <w:bCs/>
                                <w:color w:val="92D050"/>
                                <w:kern w:val="24"/>
                                <w:sz w:val="24"/>
                                <w:szCs w:val="24"/>
                              </w:rPr>
                              <w:t>outien</w:t>
                            </w:r>
                            <w:proofErr w:type="spellEnd"/>
                            <w:r w:rsidR="004E419D">
                              <w:rPr>
                                <w:rFonts w:hAnsi="Calibri"/>
                                <w:b/>
                                <w:bCs/>
                                <w:color w:val="92D050"/>
                                <w:kern w:val="24"/>
                                <w:sz w:val="24"/>
                                <w:szCs w:val="24"/>
                              </w:rPr>
                              <w:t xml:space="preserve"> </w:t>
                            </w:r>
                            <w:r w:rsidR="002306E3">
                              <w:rPr>
                                <w:rFonts w:hAnsi="Calibri"/>
                                <w:b/>
                                <w:bCs/>
                                <w:color w:val="92D050"/>
                                <w:kern w:val="24"/>
                                <w:sz w:val="24"/>
                                <w:szCs w:val="24"/>
                              </w:rPr>
                              <w:t>probable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FACF002" id="Rectangle 22" o:spid="_x0000_s1042" style="position:absolute;margin-left:-46.15pt;margin-top:309.05pt;width:109.05pt;height:24.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" filled="f" stroked="f" strokeweight="1pt">
                <v:textbox>
                  <w:txbxContent>
                    <w:p w14:paraId="01331AE3" w14:textId="2E34B6E6" w:rsidR="006971B7" w:rsidRPr="003151C7" w:rsidRDefault="006971B7" w:rsidP="006971B7">
                      <w:pPr>
                        <w:rPr>
                          <w:rFonts w:hAnsi="Calibri"/>
                          <w:b/>
                          <w:bCs/>
                          <w:color w:val="92D050"/>
                          <w:kern w:val="24"/>
                          <w:sz w:val="24"/>
                          <w:szCs w:val="24"/>
                        </w:rPr>
                      </w:pPr>
                      <w:proofErr w:type="spellStart"/>
                      <w:r w:rsidRPr="003151C7">
                        <w:rPr>
                          <w:rFonts w:hAnsi="Calibri"/>
                          <w:b/>
                          <w:bCs/>
                          <w:color w:val="92D050"/>
                          <w:kern w:val="24"/>
                          <w:sz w:val="24"/>
                          <w:szCs w:val="24"/>
                        </w:rPr>
                        <w:t>S</w:t>
                      </w:r>
                      <w:r w:rsidR="004E419D">
                        <w:rPr>
                          <w:rFonts w:hAnsi="Calibri"/>
                          <w:b/>
                          <w:bCs/>
                          <w:color w:val="92D050"/>
                          <w:kern w:val="24"/>
                          <w:sz w:val="24"/>
                          <w:szCs w:val="24"/>
                        </w:rPr>
                        <w:t>outien</w:t>
                      </w:r>
                      <w:proofErr w:type="spellEnd"/>
                      <w:r w:rsidR="004E419D">
                        <w:rPr>
                          <w:rFonts w:hAnsi="Calibri"/>
                          <w:b/>
                          <w:bCs/>
                          <w:color w:val="92D050"/>
                          <w:kern w:val="24"/>
                          <w:sz w:val="24"/>
                          <w:szCs w:val="24"/>
                        </w:rPr>
                        <w:t xml:space="preserve"> </w:t>
                      </w:r>
                      <w:r w:rsidR="002306E3">
                        <w:rPr>
                          <w:rFonts w:hAnsi="Calibri"/>
                          <w:b/>
                          <w:bCs/>
                          <w:color w:val="92D050"/>
                          <w:kern w:val="24"/>
                          <w:sz w:val="24"/>
                          <w:szCs w:val="24"/>
                        </w:rPr>
                        <w:t>probable</w:t>
                      </w:r>
                    </w:p>
                  </w:txbxContent>
                </v:textbox>
              </v:rect>
            </w:pict>
          </mc:Fallback>
        </mc:AlternateContent>
      </w:r>
      <w:r w:rsidR="004E419D" w:rsidRPr="00CE46E8">
        <w:rPr>
          <w:noProof/>
          <w:lang w:val="fr-FR"/>
        </w:rPr>
        <mc:AlternateContent>
          <mc:Choice Requires="wps">
            <w:drawing>
              <wp:anchor distT="0" distB="0" distL="114300" distR="114300" simplePos="0" relativeHeight="251658250" behindDoc="0" locked="0" layoutInCell="1" allowOverlap="1" wp14:anchorId="4FDEBAE7" wp14:editId="33FF97AF">
                <wp:simplePos x="0" y="0"/>
                <wp:positionH relativeFrom="column">
                  <wp:posOffset>-586212</wp:posOffset>
                </wp:positionH>
                <wp:positionV relativeFrom="paragraph">
                  <wp:posOffset>4232697</wp:posOffset>
                </wp:positionV>
                <wp:extent cx="1502875" cy="344032"/>
                <wp:effectExtent l="0" t="0" r="0" b="0"/>
                <wp:wrapNone/>
                <wp:docPr id="23" name="Rectangle 23">
                  <a:extLst xmlns:a="http://schemas.openxmlformats.org/drawingml/2006/main">
                    <a:ext uri="{FF2B5EF4-FFF2-40B4-BE49-F238E27FC236}">
                      <a16:creationId xmlns:a16="http://schemas.microsoft.com/office/drawing/2014/main" id="{4DFA885F-F2F2-400A-8427-3204A5D27FD2}"/>
                    </a:ext>
                  </a:extLst>
                </wp:docPr>
                <wp:cNvGraphicFramePr/>
                <a:graphic xmlns:a="http://schemas.openxmlformats.org/drawingml/2006/main">
                  <a:graphicData uri="http://schemas.microsoft.com/office/word/2010/wordprocessingShape">
                    <wps:wsp>
                      <wps:cNvSpPr/>
                      <wps:spPr>
                        <a:xfrm>
                          <a:off x="0" y="0"/>
                          <a:ext cx="1502875" cy="34403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9B1929" w14:textId="1BF9C3D9" w:rsidR="006971B7" w:rsidRPr="003151C7" w:rsidRDefault="004E419D" w:rsidP="006971B7">
                            <w:pPr>
                              <w:rPr>
                                <w:rFonts w:hAnsi="Calibri"/>
                                <w:b/>
                                <w:bCs/>
                                <w:color w:val="FFC000"/>
                                <w:kern w:val="24"/>
                                <w:sz w:val="24"/>
                                <w:szCs w:val="24"/>
                              </w:rPr>
                            </w:pPr>
                            <w:proofErr w:type="spellStart"/>
                            <w:r>
                              <w:rPr>
                                <w:rFonts w:hAnsi="Calibri"/>
                                <w:b/>
                                <w:bCs/>
                                <w:color w:val="FFC000"/>
                                <w:kern w:val="24"/>
                                <w:sz w:val="24"/>
                                <w:szCs w:val="24"/>
                              </w:rPr>
                              <w:t>Soutien</w:t>
                            </w:r>
                            <w:proofErr w:type="spellEnd"/>
                            <w:r>
                              <w:rPr>
                                <w:rFonts w:hAnsi="Calibri"/>
                                <w:b/>
                                <w:bCs/>
                                <w:color w:val="FFC000"/>
                                <w:kern w:val="24"/>
                                <w:sz w:val="24"/>
                                <w:szCs w:val="24"/>
                              </w:rPr>
                              <w:t xml:space="preserve"> </w:t>
                            </w:r>
                            <w:r w:rsidR="002306E3">
                              <w:rPr>
                                <w:rFonts w:hAnsi="Calibri"/>
                                <w:b/>
                                <w:bCs/>
                                <w:color w:val="FFC000"/>
                                <w:kern w:val="24"/>
                                <w:sz w:val="24"/>
                                <w:szCs w:val="24"/>
                              </w:rPr>
                              <w:t>possible</w:t>
                            </w:r>
                            <w:r w:rsidR="006971B7" w:rsidRPr="003151C7">
                              <w:rPr>
                                <w:rFonts w:hAnsi="Calibri"/>
                                <w:b/>
                                <w:bCs/>
                                <w:color w:val="FFC000"/>
                                <w:kern w:val="24"/>
                                <w:sz w:val="24"/>
                                <w:szCs w:val="24"/>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FDEBAE7" id="Rectangle 23" o:spid="_x0000_s1043" style="position:absolute;margin-left:-46.15pt;margin-top:333.3pt;width:118.35pt;height:27.1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" filled="f" stroked="f" strokeweight="1pt">
                <v:textbox>
                  <w:txbxContent>
                    <w:p w14:paraId="209B1929" w14:textId="1BF9C3D9" w:rsidR="006971B7" w:rsidRPr="003151C7" w:rsidRDefault="004E419D" w:rsidP="006971B7">
                      <w:pPr>
                        <w:rPr>
                          <w:rFonts w:hAnsi="Calibri"/>
                          <w:b/>
                          <w:bCs/>
                          <w:color w:val="FFC000"/>
                          <w:kern w:val="24"/>
                          <w:sz w:val="24"/>
                          <w:szCs w:val="24"/>
                        </w:rPr>
                      </w:pPr>
                      <w:proofErr w:type="spellStart"/>
                      <w:r>
                        <w:rPr>
                          <w:rFonts w:hAnsi="Calibri"/>
                          <w:b/>
                          <w:bCs/>
                          <w:color w:val="FFC000"/>
                          <w:kern w:val="24"/>
                          <w:sz w:val="24"/>
                          <w:szCs w:val="24"/>
                        </w:rPr>
                        <w:t>Soutien</w:t>
                      </w:r>
                      <w:proofErr w:type="spellEnd"/>
                      <w:r>
                        <w:rPr>
                          <w:rFonts w:hAnsi="Calibri"/>
                          <w:b/>
                          <w:bCs/>
                          <w:color w:val="FFC000"/>
                          <w:kern w:val="24"/>
                          <w:sz w:val="24"/>
                          <w:szCs w:val="24"/>
                        </w:rPr>
                        <w:t xml:space="preserve"> </w:t>
                      </w:r>
                      <w:r w:rsidR="002306E3">
                        <w:rPr>
                          <w:rFonts w:hAnsi="Calibri"/>
                          <w:b/>
                          <w:bCs/>
                          <w:color w:val="FFC000"/>
                          <w:kern w:val="24"/>
                          <w:sz w:val="24"/>
                          <w:szCs w:val="24"/>
                        </w:rPr>
                        <w:t>possible</w:t>
                      </w:r>
                      <w:r w:rsidR="006971B7" w:rsidRPr="003151C7">
                        <w:rPr>
                          <w:rFonts w:hAnsi="Calibri"/>
                          <w:b/>
                          <w:bCs/>
                          <w:color w:val="FFC000"/>
                          <w:kern w:val="24"/>
                          <w:sz w:val="24"/>
                          <w:szCs w:val="24"/>
                        </w:rPr>
                        <w:t xml:space="preserve"> </w:t>
                      </w:r>
                    </w:p>
                  </w:txbxContent>
                </v:textbox>
              </v:rect>
            </w:pict>
          </mc:Fallback>
        </mc:AlternateContent>
      </w:r>
      <w:r w:rsidR="00091ADB" w:rsidRPr="00CE46E8">
        <w:rPr>
          <w:noProof/>
          <w:lang w:val="fr-FR"/>
        </w:rPr>
        <mc:AlternateContent>
          <mc:Choice Requires="wps">
            <w:drawing>
              <wp:anchor distT="0" distB="0" distL="114300" distR="114300" simplePos="0" relativeHeight="251658243" behindDoc="0" locked="0" layoutInCell="1" allowOverlap="1" wp14:anchorId="52AAEA62" wp14:editId="19CAD404">
                <wp:simplePos x="0" y="0"/>
                <wp:positionH relativeFrom="page">
                  <wp:posOffset>0</wp:posOffset>
                </wp:positionH>
                <wp:positionV relativeFrom="paragraph">
                  <wp:posOffset>2332311</wp:posOffset>
                </wp:positionV>
                <wp:extent cx="1076325" cy="715645"/>
                <wp:effectExtent l="0" t="0" r="0" b="0"/>
                <wp:wrapNone/>
                <wp:docPr id="11" name="Rectangle 18">
                  <a:extLst xmlns:a="http://schemas.openxmlformats.org/drawingml/2006/main">
                    <a:ext uri="{FF2B5EF4-FFF2-40B4-BE49-F238E27FC236}">
                      <a16:creationId xmlns:a16="http://schemas.microsoft.com/office/drawing/2014/main" id="{34C6F089-BE6E-4D46-BC49-FA52CFAF638C}"/>
                    </a:ext>
                  </a:extLst>
                </wp:docPr>
                <wp:cNvGraphicFramePr/>
                <a:graphic xmlns:a="http://schemas.openxmlformats.org/drawingml/2006/main">
                  <a:graphicData uri="http://schemas.microsoft.com/office/word/2010/wordprocessingShape">
                    <wps:wsp>
                      <wps:cNvSpPr/>
                      <wps:spPr>
                        <a:xfrm>
                          <a:off x="0" y="0"/>
                          <a:ext cx="1076325" cy="71564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28156CA" w14:textId="7708F43A" w:rsidR="006971B7" w:rsidRPr="00CD03A0" w:rsidRDefault="00091ADB" w:rsidP="006971B7">
                            <w:pPr>
                              <w:jc w:val="center"/>
                              <w:rPr>
                                <w:rFonts w:hAnsi="Calibri"/>
                                <w:color w:val="000000" w:themeColor="dark1"/>
                                <w:kern w:val="24"/>
                                <w:sz w:val="36"/>
                                <w:szCs w:val="36"/>
                                <w:lang w:val="fr-FR"/>
                              </w:rPr>
                            </w:pPr>
                            <w:r w:rsidRPr="00CD03A0">
                              <w:rPr>
                                <w:rFonts w:hAnsi="Calibri"/>
                                <w:color w:val="000000" w:themeColor="dark1"/>
                                <w:kern w:val="24"/>
                                <w:sz w:val="36"/>
                                <w:szCs w:val="36"/>
                                <w:lang w:val="fr-FR"/>
                              </w:rPr>
                              <w:t>Soutien faible</w:t>
                            </w:r>
                          </w:p>
                        </w:txbxContent>
                      </wps:txbx>
                      <wps:bodyPr wrap="square" rtlCol="0" anchor="ctr"/>
                    </wps:wsp>
                  </a:graphicData>
                </a:graphic>
                <wp14:sizeRelH relativeFrom="margin">
                  <wp14:pctWidth>0</wp14:pctWidth>
                </wp14:sizeRelH>
              </wp:anchor>
            </w:drawing>
          </mc:Choice>
          <mc:Fallback>
            <w:pict>
              <v:rect w14:anchorId="52AAEA62" id="Rectangle 18" o:spid="_x0000_s1044" style="position:absolute;margin-left:0;margin-top:183.65pt;width:84.75pt;height:56.35pt;z-index:251658243;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" filled="f" stroked="f" strokeweight="1pt">
                <v:textbox>
                  <w:txbxContent>
                    <w:p w14:paraId="528156CA" w14:textId="7708F43A" w:rsidR="006971B7" w:rsidRPr="00CD03A0" w:rsidRDefault="00091ADB" w:rsidP="006971B7">
                      <w:pPr>
                        <w:jc w:val="center"/>
                        <w:rPr>
                          <w:rFonts w:hAnsi="Calibri"/>
                          <w:color w:val="000000" w:themeColor="dark1"/>
                          <w:kern w:val="24"/>
                          <w:sz w:val="36"/>
                          <w:szCs w:val="36"/>
                          <w:lang w:val="fr-FR"/>
                        </w:rPr>
                      </w:pPr>
                      <w:r w:rsidRPr="00CD03A0">
                        <w:rPr>
                          <w:rFonts w:hAnsi="Calibri"/>
                          <w:color w:val="000000" w:themeColor="dark1"/>
                          <w:kern w:val="24"/>
                          <w:sz w:val="36"/>
                          <w:szCs w:val="36"/>
                          <w:lang w:val="fr-FR"/>
                        </w:rPr>
                        <w:t>Soutien faible</w:t>
                      </w:r>
                    </w:p>
                  </w:txbxContent>
                </v:textbox>
                <w10:wrap anchorx="page"/>
              </v:rect>
            </w:pict>
          </mc:Fallback>
        </mc:AlternateContent>
      </w:r>
      <w:r w:rsidR="007A7CE3" w:rsidRPr="00CE46E8">
        <w:rPr>
          <w:noProof/>
          <w:lang w:val="fr-FR"/>
        </w:rPr>
        <mc:AlternateContent>
          <mc:Choice Requires="wps">
            <w:drawing>
              <wp:anchor distT="0" distB="0" distL="114300" distR="114300" simplePos="0" relativeHeight="251658241" behindDoc="0" locked="0" layoutInCell="1" allowOverlap="1" wp14:anchorId="2EDFF0E7" wp14:editId="7A289A14">
                <wp:simplePos x="0" y="0"/>
                <wp:positionH relativeFrom="margin">
                  <wp:posOffset>-79155</wp:posOffset>
                </wp:positionH>
                <wp:positionV relativeFrom="paragraph">
                  <wp:posOffset>2146483</wp:posOffset>
                </wp:positionV>
                <wp:extent cx="9178925" cy="45719"/>
                <wp:effectExtent l="38100" t="76200" r="3175" b="88265"/>
                <wp:wrapNone/>
                <wp:docPr id="9" name="Straight Arrow Connector 5">
                  <a:extLst xmlns:a="http://schemas.openxmlformats.org/drawingml/2006/main">
                    <a:ext uri="{FF2B5EF4-FFF2-40B4-BE49-F238E27FC236}">
                      <a16:creationId xmlns:a16="http://schemas.microsoft.com/office/drawing/2014/main" id="{DD373DBC-A93B-4972-87D5-5F393698A34A}"/>
                    </a:ext>
                  </a:extLst>
                </wp:docPr>
                <wp:cNvGraphicFramePr/>
                <a:graphic xmlns:a="http://schemas.openxmlformats.org/drawingml/2006/main">
                  <a:graphicData uri="http://schemas.microsoft.com/office/word/2010/wordprocessingShape">
                    <wps:wsp>
                      <wps:cNvCnPr/>
                      <wps:spPr>
                        <a:xfrm flipV="1">
                          <a:off x="0" y="0"/>
                          <a:ext cx="9178925" cy="45719"/>
                        </a:xfrm>
                        <a:prstGeom prst="straightConnector1">
                          <a:avLst/>
                        </a:prstGeom>
                        <a:ln w="127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A54D1A" id="Straight Arrow Connector 5" o:spid="_x0000_s1026" type="#_x0000_t32" style="position:absolute;margin-left:-6.25pt;margin-top:169pt;width:722.75pt;height:3.6pt;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" strokecolor="black [3200]" strokeweight="1pt">
                <v:stroke startarrow="block" endarrow="block" joinstyle="miter"/>
                <w10:wrap anchorx="margin"/>
              </v:shape>
            </w:pict>
          </mc:Fallback>
        </mc:AlternateContent>
      </w:r>
      <w:r w:rsidR="007A7CE3" w:rsidRPr="00CE46E8">
        <w:rPr>
          <w:noProof/>
          <w:lang w:val="fr-FR"/>
        </w:rPr>
        <mc:AlternateContent>
          <mc:Choice Requires="wps">
            <w:drawing>
              <wp:anchor distT="0" distB="0" distL="114300" distR="114300" simplePos="0" relativeHeight="251658242" behindDoc="0" locked="0" layoutInCell="1" allowOverlap="1" wp14:anchorId="5ED5FAF6" wp14:editId="15B48924">
                <wp:simplePos x="0" y="0"/>
                <wp:positionH relativeFrom="margin">
                  <wp:posOffset>8062526</wp:posOffset>
                </wp:positionH>
                <wp:positionV relativeFrom="paragraph">
                  <wp:posOffset>2329224</wp:posOffset>
                </wp:positionV>
                <wp:extent cx="1139805" cy="716272"/>
                <wp:effectExtent l="0" t="0" r="0" b="0"/>
                <wp:wrapNone/>
                <wp:docPr id="10" name="Rectangle 17">
                  <a:extLst xmlns:a="http://schemas.openxmlformats.org/drawingml/2006/main">
                    <a:ext uri="{FF2B5EF4-FFF2-40B4-BE49-F238E27FC236}">
                      <a16:creationId xmlns:a16="http://schemas.microsoft.com/office/drawing/2014/main" id="{A16EF0A0-69CB-4790-B29F-12644404E97D}"/>
                    </a:ext>
                  </a:extLst>
                </wp:docPr>
                <wp:cNvGraphicFramePr/>
                <a:graphic xmlns:a="http://schemas.openxmlformats.org/drawingml/2006/main">
                  <a:graphicData uri="http://schemas.microsoft.com/office/word/2010/wordprocessingShape">
                    <wps:wsp>
                      <wps:cNvSpPr/>
                      <wps:spPr>
                        <a:xfrm>
                          <a:off x="0" y="0"/>
                          <a:ext cx="1139805" cy="716272"/>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E75A681" w14:textId="5AAE1425" w:rsidR="006971B7" w:rsidRPr="00CD03A0" w:rsidRDefault="00091ADB" w:rsidP="006971B7">
                            <w:pPr>
                              <w:jc w:val="center"/>
                              <w:rPr>
                                <w:rFonts w:hAnsi="Calibri"/>
                                <w:color w:val="000000" w:themeColor="dark1"/>
                                <w:kern w:val="24"/>
                                <w:sz w:val="36"/>
                                <w:szCs w:val="36"/>
                                <w:lang w:val="fr-FR"/>
                              </w:rPr>
                            </w:pPr>
                            <w:r w:rsidRPr="00CD03A0">
                              <w:rPr>
                                <w:rFonts w:hAnsi="Calibri"/>
                                <w:color w:val="000000" w:themeColor="dark1"/>
                                <w:kern w:val="24"/>
                                <w:sz w:val="36"/>
                                <w:szCs w:val="36"/>
                                <w:lang w:val="fr-FR"/>
                              </w:rPr>
                              <w:t>Soutien élevé</w:t>
                            </w:r>
                          </w:p>
                        </w:txbxContent>
                      </wps:txbx>
                      <wps:bodyPr rtlCol="0" anchor="ctr"/>
                    </wps:wsp>
                  </a:graphicData>
                </a:graphic>
              </wp:anchor>
            </w:drawing>
          </mc:Choice>
          <mc:Fallback>
            <w:pict>
              <v:rect w14:anchorId="5ED5FAF6" id="Rectangle 17" o:spid="_x0000_s1046" style="position:absolute;margin-left:634.85pt;margin-top:183.4pt;width:89.75pt;height:56.4pt;z-index:25165824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" filled="f" stroked="f" strokeweight="1pt">
                <v:textbox>
                  <w:txbxContent>
                    <w:p w14:paraId="0E75A681" w14:textId="5AAE1425" w:rsidR="006971B7" w:rsidRPr="00CD03A0" w:rsidRDefault="00091ADB" w:rsidP="006971B7">
                      <w:pPr>
                        <w:jc w:val="center"/>
                        <w:rPr>
                          <w:rFonts w:hAnsi="Calibri"/>
                          <w:color w:val="000000" w:themeColor="dark1"/>
                          <w:kern w:val="24"/>
                          <w:sz w:val="36"/>
                          <w:szCs w:val="36"/>
                          <w:lang w:val="fr-FR"/>
                        </w:rPr>
                      </w:pPr>
                      <w:r w:rsidRPr="00CD03A0">
                        <w:rPr>
                          <w:rFonts w:hAnsi="Calibri"/>
                          <w:color w:val="000000" w:themeColor="dark1"/>
                          <w:kern w:val="24"/>
                          <w:sz w:val="36"/>
                          <w:szCs w:val="36"/>
                          <w:lang w:val="fr-FR"/>
                        </w:rPr>
                        <w:t>Soutien élevé</w:t>
                      </w:r>
                    </w:p>
                  </w:txbxContent>
                </v:textbox>
                <w10:wrap anchorx="margin"/>
              </v:rect>
            </w:pict>
          </mc:Fallback>
        </mc:AlternateContent>
      </w:r>
      <w:r w:rsidR="007A7CE3" w:rsidRPr="00CE46E8">
        <w:rPr>
          <w:noProof/>
          <w:lang w:val="fr-FR"/>
        </w:rPr>
        <mc:AlternateContent>
          <mc:Choice Requires="wps">
            <w:drawing>
              <wp:anchor distT="0" distB="0" distL="114300" distR="114300" simplePos="0" relativeHeight="251670561" behindDoc="0" locked="0" layoutInCell="1" allowOverlap="1" wp14:anchorId="1B78ECBC" wp14:editId="35B8F956">
                <wp:simplePos x="0" y="0"/>
                <wp:positionH relativeFrom="column">
                  <wp:posOffset>3508375</wp:posOffset>
                </wp:positionH>
                <wp:positionV relativeFrom="paragraph">
                  <wp:posOffset>4579526</wp:posOffset>
                </wp:positionV>
                <wp:extent cx="1615833" cy="632565"/>
                <wp:effectExtent l="0" t="0" r="0" b="0"/>
                <wp:wrapNone/>
                <wp:docPr id="1851576556" name="Rectangle 4"/>
                <wp:cNvGraphicFramePr/>
                <a:graphic xmlns:a="http://schemas.openxmlformats.org/drawingml/2006/main">
                  <a:graphicData uri="http://schemas.microsoft.com/office/word/2010/wordprocessingShape">
                    <wps:wsp>
                      <wps:cNvSpPr/>
                      <wps:spPr>
                        <a:xfrm>
                          <a:off x="0" y="0"/>
                          <a:ext cx="1615833" cy="63256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A389DA9" w14:textId="082FA5FF" w:rsidR="00DA7321" w:rsidRPr="00CD03A0" w:rsidRDefault="007A7CE3" w:rsidP="00DA7321">
                            <w:pPr>
                              <w:jc w:val="center"/>
                              <w:rPr>
                                <w:rFonts w:hAnsi="Calibri"/>
                                <w:color w:val="000000" w:themeColor="dark1"/>
                                <w:kern w:val="24"/>
                                <w:sz w:val="36"/>
                                <w:szCs w:val="36"/>
                                <w:lang w:val="fr-FR"/>
                              </w:rPr>
                            </w:pPr>
                            <w:r w:rsidRPr="00CD03A0">
                              <w:rPr>
                                <w:rFonts w:hAnsi="Calibri"/>
                                <w:color w:val="000000" w:themeColor="dark1"/>
                                <w:kern w:val="24"/>
                                <w:sz w:val="36"/>
                                <w:szCs w:val="36"/>
                                <w:lang w:val="fr-FR"/>
                              </w:rPr>
                              <w:t>Influence faible</w:t>
                            </w:r>
                          </w:p>
                        </w:txbxContent>
                      </wps:txbx>
                      <wps:bodyPr rtlCol="0" anchor="ctr"/>
                    </wps:wsp>
                  </a:graphicData>
                </a:graphic>
                <wp14:sizeRelH relativeFrom="margin">
                  <wp14:pctWidth>0</wp14:pctWidth>
                </wp14:sizeRelH>
                <wp14:sizeRelV relativeFrom="margin">
                  <wp14:pctHeight>0</wp14:pctHeight>
                </wp14:sizeRelV>
              </wp:anchor>
            </w:drawing>
          </mc:Choice>
          <mc:Fallback>
            <w:pict>
              <v:rect w14:anchorId="1B78ECBC" id="_x0000_s1047" style="position:absolute;margin-left:276.25pt;margin-top:360.6pt;width:127.25pt;height:49.8pt;z-index:2516705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" filled="f" stroked="f" strokeweight="1pt">
                <v:textbox>
                  <w:txbxContent>
                    <w:p w14:paraId="6A389DA9" w14:textId="082FA5FF" w:rsidR="00DA7321" w:rsidRPr="00CD03A0" w:rsidRDefault="007A7CE3" w:rsidP="00DA7321">
                      <w:pPr>
                        <w:jc w:val="center"/>
                        <w:rPr>
                          <w:rFonts w:hAnsi="Calibri"/>
                          <w:color w:val="000000" w:themeColor="dark1"/>
                          <w:kern w:val="24"/>
                          <w:sz w:val="36"/>
                          <w:szCs w:val="36"/>
                          <w:lang w:val="fr-FR"/>
                        </w:rPr>
                      </w:pPr>
                      <w:r w:rsidRPr="00CD03A0">
                        <w:rPr>
                          <w:rFonts w:hAnsi="Calibri"/>
                          <w:color w:val="000000" w:themeColor="dark1"/>
                          <w:kern w:val="24"/>
                          <w:sz w:val="36"/>
                          <w:szCs w:val="36"/>
                          <w:lang w:val="fr-FR"/>
                        </w:rPr>
                        <w:t>Influence faible</w:t>
                      </w:r>
                    </w:p>
                  </w:txbxContent>
                </v:textbox>
              </v:rect>
            </w:pict>
          </mc:Fallback>
        </mc:AlternateContent>
      </w:r>
      <w:r w:rsidR="00DA7321" w:rsidRPr="00CE46E8">
        <w:rPr>
          <w:noProof/>
          <w:lang w:val="fr-FR"/>
        </w:rPr>
        <mc:AlternateContent>
          <mc:Choice Requires="wps">
            <w:drawing>
              <wp:anchor distT="0" distB="0" distL="114300" distR="114300" simplePos="0" relativeHeight="251658245" behindDoc="0" locked="0" layoutInCell="1" allowOverlap="1" wp14:anchorId="330858FD" wp14:editId="6FA91C79">
                <wp:simplePos x="0" y="0"/>
                <wp:positionH relativeFrom="column">
                  <wp:posOffset>3505401</wp:posOffset>
                </wp:positionH>
                <wp:positionV relativeFrom="paragraph">
                  <wp:posOffset>5653676</wp:posOffset>
                </wp:positionV>
                <wp:extent cx="1615853" cy="375781"/>
                <wp:effectExtent l="0" t="0" r="0" b="0"/>
                <wp:wrapNone/>
                <wp:docPr id="14" name="Rectangle 3">
                  <a:extLst xmlns:a="http://schemas.openxmlformats.org/drawingml/2006/main">
                    <a:ext uri="{FF2B5EF4-FFF2-40B4-BE49-F238E27FC236}">
                      <a16:creationId xmlns:a16="http://schemas.microsoft.com/office/drawing/2014/main" id="{A864B864-C166-484C-AB1A-794D53BA565B}"/>
                    </a:ext>
                  </a:extLst>
                </wp:docPr>
                <wp:cNvGraphicFramePr/>
                <a:graphic xmlns:a="http://schemas.openxmlformats.org/drawingml/2006/main">
                  <a:graphicData uri="http://schemas.microsoft.com/office/word/2010/wordprocessingShape">
                    <wps:wsp>
                      <wps:cNvSpPr/>
                      <wps:spPr>
                        <a:xfrm>
                          <a:off x="0" y="0"/>
                          <a:ext cx="1615853" cy="375781"/>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1F9D614" w14:textId="77777777" w:rsidR="006971B7" w:rsidRDefault="006971B7" w:rsidP="006971B7">
                            <w:pPr>
                              <w:jc w:val="center"/>
                              <w:rPr>
                                <w:rFonts w:hAnsi="Calibri"/>
                                <w:color w:val="000000" w:themeColor="dark1"/>
                                <w:kern w:val="24"/>
                                <w:sz w:val="36"/>
                                <w:szCs w:val="36"/>
                              </w:rPr>
                            </w:pPr>
                            <w:r>
                              <w:rPr>
                                <w:rFonts w:hAnsi="Calibri"/>
                                <w:color w:val="000000" w:themeColor="dark1"/>
                                <w:kern w:val="24"/>
                                <w:sz w:val="36"/>
                                <w:szCs w:val="36"/>
                              </w:rPr>
                              <w:t>Low Influence</w:t>
                            </w:r>
                          </w:p>
                        </w:txbxContent>
                      </wps:txbx>
                      <wps:bodyPr rtlCol="0" anchor="ctr"/>
                    </wps:wsp>
                  </a:graphicData>
                </a:graphic>
              </wp:anchor>
            </w:drawing>
          </mc:Choice>
          <mc:Fallback>
            <w:pict>
              <v:rect w14:anchorId="330858FD" id="Rectangle 3" o:spid="_x0000_s1048" style="position:absolute;margin-left:276pt;margin-top:445.15pt;width:127.25pt;height:29.6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" filled="f" stroked="f" strokeweight="1pt">
                <v:textbox>
                  <w:txbxContent>
                    <w:p w14:paraId="11F9D614" w14:textId="77777777" w:rsidR="006971B7" w:rsidRDefault="006971B7" w:rsidP="006971B7">
                      <w:pPr>
                        <w:jc w:val="center"/>
                        <w:rPr>
                          <w:rFonts w:hAnsi="Calibri"/>
                          <w:color w:val="000000" w:themeColor="dark1"/>
                          <w:kern w:val="24"/>
                          <w:sz w:val="36"/>
                          <w:szCs w:val="36"/>
                        </w:rPr>
                      </w:pPr>
                      <w:r>
                        <w:rPr>
                          <w:rFonts w:hAnsi="Calibri"/>
                          <w:color w:val="000000" w:themeColor="dark1"/>
                          <w:kern w:val="24"/>
                          <w:sz w:val="36"/>
                          <w:szCs w:val="36"/>
                        </w:rPr>
                        <w:t>Low Influence</w:t>
                      </w:r>
                    </w:p>
                  </w:txbxContent>
                </v:textbox>
              </v:rect>
            </w:pict>
          </mc:Fallback>
        </mc:AlternateContent>
      </w:r>
      <w:r w:rsidR="006971B7" w:rsidRPr="00CE46E8">
        <w:rPr>
          <w:lang w:val="fr-FR"/>
        </w:rPr>
        <w:br w:type="page"/>
      </w:r>
      <w:r w:rsidR="004E419D" w:rsidRPr="00CE46E8">
        <w:rPr>
          <w:b/>
          <w:bCs/>
          <w:sz w:val="36"/>
          <w:szCs w:val="36"/>
          <w:lang w:val="fr-FR"/>
        </w:rPr>
        <w:lastRenderedPageBreak/>
        <w:t>Stratégie d’engagement</w:t>
      </w:r>
    </w:p>
    <w:p w14:paraId="26DFB370" w14:textId="598B1ECD" w:rsidR="00DD5FA0" w:rsidRPr="00CE46E8" w:rsidRDefault="00DD5FA0" w:rsidP="00DD5FA0">
      <w:pPr>
        <w:pStyle w:val="NormalWeb"/>
        <w:rPr>
          <w:i/>
          <w:iCs/>
          <w:color w:val="000000"/>
          <w:lang w:val="fr-FR"/>
        </w:rPr>
      </w:pPr>
      <w:r w:rsidRPr="00CE46E8">
        <w:rPr>
          <w:i/>
          <w:iCs/>
          <w:color w:val="000000"/>
          <w:lang w:val="fr-FR"/>
        </w:rPr>
        <w:t>Ce tableau peut être utilisé pour cibler les acteurs clés avec lesquels vous souhaitez vous engager activement afin d'accroître leur soutien (généralement ceux qui se trouvent dans le "quadrant supérieur gauche" de la carte d'influence/de soutien) ou pour maintenir des relations suivies avec les acteurs du "quadrant supérieur droit".</w:t>
      </w:r>
      <w:r w:rsidRPr="00CE46E8">
        <w:rPr>
          <w:rStyle w:val="apple-converted-space"/>
          <w:i/>
          <w:iCs/>
          <w:color w:val="000000"/>
          <w:lang w:val="fr-FR"/>
        </w:rPr>
        <w:t> </w:t>
      </w:r>
      <w:r w:rsidRPr="00CE46E8">
        <w:rPr>
          <w:i/>
          <w:iCs/>
          <w:color w:val="000000"/>
          <w:lang w:val="fr-FR"/>
        </w:rPr>
        <w:t>Lors de la définition d'une stratégie d'engagement, il convient de noter que les cinq options disponibles sont des catégories générales ; des instructions plus précises sur la manière de s'engager peuvent être données dans les notes.</w:t>
      </w:r>
      <w:r w:rsidRPr="00CE46E8">
        <w:rPr>
          <w:rStyle w:val="apple-converted-space"/>
          <w:i/>
          <w:iCs/>
          <w:color w:val="000000"/>
          <w:lang w:val="fr-FR"/>
        </w:rPr>
        <w:t> </w:t>
      </w:r>
      <w:r w:rsidRPr="00CE46E8">
        <w:rPr>
          <w:i/>
          <w:iCs/>
          <w:color w:val="000000"/>
          <w:lang w:val="fr-FR"/>
        </w:rPr>
        <w:t xml:space="preserve">Les cinq catégories sont les </w:t>
      </w:r>
      <w:r w:rsidR="00CD03A0" w:rsidRPr="00CE46E8">
        <w:rPr>
          <w:i/>
          <w:iCs/>
          <w:color w:val="000000"/>
          <w:lang w:val="fr-FR"/>
        </w:rPr>
        <w:t>suivantes :</w:t>
      </w:r>
    </w:p>
    <w:p w14:paraId="188E25BB" w14:textId="3B947490" w:rsidR="00DD5FA0" w:rsidRPr="00CE46E8" w:rsidRDefault="00DD5FA0" w:rsidP="00DD5FA0">
      <w:pPr>
        <w:pStyle w:val="NormalWeb"/>
        <w:numPr>
          <w:ilvl w:val="0"/>
          <w:numId w:val="5"/>
        </w:numPr>
        <w:spacing w:after="120" w:afterAutospacing="0"/>
        <w:ind w:left="714" w:hanging="357"/>
        <w:rPr>
          <w:i/>
          <w:iCs/>
          <w:color w:val="000000"/>
          <w:lang w:val="fr-FR"/>
        </w:rPr>
      </w:pPr>
      <w:r w:rsidRPr="00CE46E8">
        <w:rPr>
          <w:b/>
          <w:bCs/>
          <w:i/>
          <w:iCs/>
          <w:color w:val="000000"/>
          <w:lang w:val="fr-FR"/>
        </w:rPr>
        <w:t>Éviter ou se désengager :</w:t>
      </w:r>
      <w:r w:rsidRPr="00CE46E8">
        <w:rPr>
          <w:rStyle w:val="apple-converted-space"/>
          <w:i/>
          <w:iCs/>
          <w:color w:val="000000"/>
          <w:lang w:val="fr-FR"/>
        </w:rPr>
        <w:t> </w:t>
      </w:r>
      <w:r w:rsidRPr="00CE46E8">
        <w:rPr>
          <w:i/>
          <w:iCs/>
          <w:color w:val="000000"/>
          <w:lang w:val="fr-FR"/>
        </w:rPr>
        <w:t>Cette option convient aux acteurs tels que les groupes militants ou criminels qui sont hostiles à votre organisation ou à d'autres ONG, et que vous cherchez activement à éviter autant que possible.</w:t>
      </w:r>
    </w:p>
    <w:p w14:paraId="6D8F9B2F" w14:textId="77777777" w:rsidR="00DD5FA0" w:rsidRPr="00CE46E8" w:rsidRDefault="00DD5FA0" w:rsidP="00DD5FA0">
      <w:pPr>
        <w:pStyle w:val="NormalWeb"/>
        <w:numPr>
          <w:ilvl w:val="0"/>
          <w:numId w:val="5"/>
        </w:numPr>
        <w:spacing w:after="120" w:afterAutospacing="0"/>
        <w:ind w:left="714" w:hanging="357"/>
        <w:rPr>
          <w:i/>
          <w:iCs/>
          <w:color w:val="000000"/>
          <w:lang w:val="fr-FR"/>
        </w:rPr>
      </w:pPr>
      <w:r w:rsidRPr="00CE46E8">
        <w:rPr>
          <w:b/>
          <w:bCs/>
          <w:i/>
          <w:iCs/>
          <w:color w:val="000000"/>
          <w:lang w:val="fr-FR"/>
        </w:rPr>
        <w:t>Coexister ou cohabiter :</w:t>
      </w:r>
      <w:r w:rsidRPr="00CE46E8">
        <w:rPr>
          <w:rStyle w:val="apple-converted-space"/>
          <w:i/>
          <w:iCs/>
          <w:color w:val="000000"/>
          <w:lang w:val="fr-FR"/>
        </w:rPr>
        <w:t> </w:t>
      </w:r>
      <w:r w:rsidRPr="00CE46E8">
        <w:rPr>
          <w:i/>
          <w:iCs/>
          <w:color w:val="000000"/>
          <w:lang w:val="fr-FR"/>
        </w:rPr>
        <w:t>Il s'agit des groupes qui opèrent dans votre espace mais avec lesquels, pour des raisons de neutralité, d'interdiction des donateurs ou autres, vous choisissez de ne pas vous engager, mais l'interaction est inévitable, et vous devez donc définir comment vous engager si des interactions se produisent :</w:t>
      </w:r>
    </w:p>
    <w:p w14:paraId="064287CC" w14:textId="77777777" w:rsidR="00DD5FA0" w:rsidRPr="00CE46E8" w:rsidRDefault="00DD5FA0" w:rsidP="00DD5FA0">
      <w:pPr>
        <w:pStyle w:val="NormalWeb"/>
        <w:numPr>
          <w:ilvl w:val="1"/>
          <w:numId w:val="5"/>
        </w:numPr>
        <w:spacing w:after="120" w:afterAutospacing="0"/>
        <w:rPr>
          <w:i/>
          <w:iCs/>
          <w:color w:val="000000"/>
          <w:lang w:val="fr-FR"/>
        </w:rPr>
      </w:pPr>
      <w:r w:rsidRPr="00CE46E8">
        <w:rPr>
          <w:i/>
          <w:iCs/>
          <w:color w:val="000000"/>
          <w:lang w:val="fr-FR"/>
        </w:rPr>
        <w:t>Le personnel doit-il s'identifier lorsqu'il se déplace dans un véhicule à l'arrêt ?</w:t>
      </w:r>
    </w:p>
    <w:p w14:paraId="27C0F380" w14:textId="77777777" w:rsidR="00DD5FA0" w:rsidRPr="00CE46E8" w:rsidRDefault="00DD5FA0" w:rsidP="00DD5FA0">
      <w:pPr>
        <w:pStyle w:val="NormalWeb"/>
        <w:numPr>
          <w:ilvl w:val="1"/>
          <w:numId w:val="5"/>
        </w:numPr>
        <w:spacing w:after="120" w:afterAutospacing="0"/>
        <w:rPr>
          <w:rStyle w:val="apple-converted-space"/>
          <w:i/>
          <w:iCs/>
          <w:color w:val="000000"/>
          <w:lang w:val="fr-FR"/>
        </w:rPr>
      </w:pPr>
      <w:r w:rsidRPr="00CE46E8">
        <w:rPr>
          <w:i/>
          <w:iCs/>
          <w:color w:val="000000"/>
          <w:lang w:val="fr-FR"/>
        </w:rPr>
        <w:t>Devrions-nous payer des « frais » pour l'immatriculation du véhicule ou l'utilisation des services publics ?</w:t>
      </w:r>
      <w:r w:rsidRPr="00CE46E8">
        <w:rPr>
          <w:rStyle w:val="apple-converted-space"/>
          <w:i/>
          <w:iCs/>
          <w:color w:val="000000"/>
          <w:lang w:val="fr-FR"/>
        </w:rPr>
        <w:t> </w:t>
      </w:r>
    </w:p>
    <w:p w14:paraId="706BDC2E" w14:textId="77777777" w:rsidR="00CD03A0" w:rsidRPr="00CE46E8" w:rsidRDefault="00DD5FA0" w:rsidP="00CD03A0">
      <w:pPr>
        <w:pStyle w:val="NormalWeb"/>
        <w:numPr>
          <w:ilvl w:val="1"/>
          <w:numId w:val="5"/>
        </w:numPr>
        <w:spacing w:after="120" w:afterAutospacing="0"/>
        <w:rPr>
          <w:i/>
          <w:iCs/>
          <w:color w:val="000000"/>
          <w:lang w:val="fr-FR"/>
        </w:rPr>
      </w:pPr>
      <w:r w:rsidRPr="00CE46E8">
        <w:rPr>
          <w:i/>
          <w:iCs/>
          <w:color w:val="000000"/>
          <w:lang w:val="fr-FR"/>
        </w:rPr>
        <w:t>Faut-il coordonner ou participer à la « </w:t>
      </w:r>
      <w:proofErr w:type="spellStart"/>
      <w:r w:rsidRPr="00CE46E8">
        <w:rPr>
          <w:i/>
          <w:iCs/>
          <w:color w:val="000000"/>
          <w:lang w:val="fr-FR"/>
        </w:rPr>
        <w:t>déconfliction</w:t>
      </w:r>
      <w:proofErr w:type="spellEnd"/>
      <w:r w:rsidRPr="00CE46E8">
        <w:rPr>
          <w:i/>
          <w:iCs/>
          <w:color w:val="000000"/>
          <w:lang w:val="fr-FR"/>
        </w:rPr>
        <w:t> » dans la mise en œuvre des programmes ?</w:t>
      </w:r>
    </w:p>
    <w:p w14:paraId="1927D227" w14:textId="5C5E7186" w:rsidR="00DD5FA0" w:rsidRPr="00CE46E8" w:rsidRDefault="00DD5FA0" w:rsidP="00CD03A0">
      <w:pPr>
        <w:pStyle w:val="NormalWeb"/>
        <w:numPr>
          <w:ilvl w:val="0"/>
          <w:numId w:val="5"/>
        </w:numPr>
        <w:spacing w:after="120" w:afterAutospacing="0"/>
        <w:rPr>
          <w:i/>
          <w:iCs/>
          <w:color w:val="000000"/>
          <w:lang w:val="fr-FR"/>
        </w:rPr>
      </w:pPr>
      <w:r w:rsidRPr="00CE46E8">
        <w:rPr>
          <w:b/>
          <w:bCs/>
          <w:i/>
          <w:iCs/>
          <w:color w:val="000000"/>
          <w:lang w:val="fr-FR"/>
        </w:rPr>
        <w:t xml:space="preserve">Coordonner et </w:t>
      </w:r>
      <w:r w:rsidR="00CD03A0" w:rsidRPr="00CE46E8">
        <w:rPr>
          <w:b/>
          <w:bCs/>
          <w:i/>
          <w:iCs/>
          <w:color w:val="000000"/>
          <w:lang w:val="fr-FR"/>
        </w:rPr>
        <w:t>participer à</w:t>
      </w:r>
      <w:r w:rsidRPr="00CE46E8">
        <w:rPr>
          <w:b/>
          <w:bCs/>
          <w:i/>
          <w:iCs/>
          <w:color w:val="000000"/>
          <w:lang w:val="fr-FR"/>
        </w:rPr>
        <w:t xml:space="preserve"> la « </w:t>
      </w:r>
      <w:proofErr w:type="spellStart"/>
      <w:r w:rsidRPr="00CE46E8">
        <w:rPr>
          <w:b/>
          <w:bCs/>
          <w:i/>
          <w:iCs/>
          <w:color w:val="000000"/>
          <w:lang w:val="fr-FR"/>
        </w:rPr>
        <w:t>déconfliction</w:t>
      </w:r>
      <w:proofErr w:type="spellEnd"/>
      <w:r w:rsidRPr="00CE46E8">
        <w:rPr>
          <w:b/>
          <w:bCs/>
          <w:i/>
          <w:iCs/>
          <w:color w:val="000000"/>
          <w:lang w:val="fr-FR"/>
        </w:rPr>
        <w:t> » :</w:t>
      </w:r>
      <w:r w:rsidRPr="00CE46E8">
        <w:rPr>
          <w:rStyle w:val="apple-converted-space"/>
          <w:i/>
          <w:iCs/>
          <w:color w:val="000000"/>
          <w:lang w:val="fr-FR"/>
        </w:rPr>
        <w:t> </w:t>
      </w:r>
      <w:r w:rsidR="00CD03A0" w:rsidRPr="00CE46E8">
        <w:rPr>
          <w:i/>
          <w:iCs/>
          <w:color w:val="000000"/>
          <w:lang w:val="fr-FR"/>
        </w:rPr>
        <w:t>Cette stratégie peut être appropriée pour les entités gouvernementales auprès desquelles il est nécessaire d'obtenir des autorisations d'accès, de fonctionnement ou d'enregistrement.</w:t>
      </w:r>
      <w:r w:rsidR="00CD03A0" w:rsidRPr="00CE46E8">
        <w:rPr>
          <w:rStyle w:val="apple-converted-space"/>
          <w:color w:val="000000"/>
          <w:lang w:val="fr-FR"/>
        </w:rPr>
        <w:t> </w:t>
      </w:r>
      <w:r w:rsidR="00CD03A0" w:rsidRPr="00CE46E8">
        <w:rPr>
          <w:i/>
          <w:iCs/>
          <w:color w:val="000000"/>
          <w:lang w:val="fr-FR"/>
        </w:rPr>
        <w:t>Elle peut également s'appliquer aux groupes de travail au sein desquels d'autres acteurs humanitaires doivent éviter les duplications dans la mise en œuvre de leurs programmes.</w:t>
      </w:r>
    </w:p>
    <w:p w14:paraId="1AA125E6" w14:textId="366D9987" w:rsidR="00DD5FA0" w:rsidRPr="00CE46E8" w:rsidRDefault="00DD5FA0" w:rsidP="00DD5FA0">
      <w:pPr>
        <w:pStyle w:val="NormalWeb"/>
        <w:numPr>
          <w:ilvl w:val="0"/>
          <w:numId w:val="5"/>
        </w:numPr>
        <w:spacing w:after="120" w:afterAutospacing="0"/>
        <w:ind w:left="714" w:hanging="357"/>
        <w:rPr>
          <w:i/>
          <w:iCs/>
          <w:color w:val="000000"/>
          <w:lang w:val="fr-FR"/>
        </w:rPr>
      </w:pPr>
      <w:r w:rsidRPr="00CE46E8">
        <w:rPr>
          <w:b/>
          <w:bCs/>
          <w:i/>
          <w:iCs/>
          <w:color w:val="000000"/>
          <w:lang w:val="fr-FR"/>
        </w:rPr>
        <w:t>Collaborer et harmoniser :</w:t>
      </w:r>
      <w:r w:rsidRPr="00CE46E8">
        <w:rPr>
          <w:rStyle w:val="apple-converted-space"/>
          <w:b/>
          <w:bCs/>
          <w:i/>
          <w:iCs/>
          <w:color w:val="000000"/>
          <w:lang w:val="fr-FR"/>
        </w:rPr>
        <w:t> </w:t>
      </w:r>
      <w:r w:rsidR="00CD03A0" w:rsidRPr="00CE46E8">
        <w:rPr>
          <w:i/>
          <w:iCs/>
          <w:color w:val="000000"/>
          <w:lang w:val="fr-FR"/>
        </w:rPr>
        <w:t>C</w:t>
      </w:r>
      <w:r w:rsidRPr="00CE46E8">
        <w:rPr>
          <w:i/>
          <w:iCs/>
          <w:color w:val="000000"/>
          <w:lang w:val="fr-FR"/>
        </w:rPr>
        <w:t>ette stratégie implique un engagement plus important que les catégories précédentes, notamment une planification conjointe, le partage d'informations sur les activités et le renforcement des capacités.</w:t>
      </w:r>
    </w:p>
    <w:p w14:paraId="59B64DF2" w14:textId="094AEE35" w:rsidR="00DD5FA0" w:rsidRPr="00CE46E8" w:rsidRDefault="00DD5FA0" w:rsidP="00DD5FA0">
      <w:pPr>
        <w:pStyle w:val="NormalWeb"/>
        <w:numPr>
          <w:ilvl w:val="0"/>
          <w:numId w:val="5"/>
        </w:numPr>
        <w:spacing w:after="120" w:afterAutospacing="0"/>
        <w:ind w:left="714" w:hanging="357"/>
        <w:rPr>
          <w:i/>
          <w:iCs/>
          <w:color w:val="000000"/>
          <w:lang w:val="fr-FR"/>
        </w:rPr>
      </w:pPr>
      <w:r w:rsidRPr="00CE46E8">
        <w:rPr>
          <w:b/>
          <w:bCs/>
          <w:i/>
          <w:iCs/>
          <w:color w:val="000000"/>
          <w:lang w:val="fr-FR"/>
        </w:rPr>
        <w:t>Partenariat :</w:t>
      </w:r>
      <w:r w:rsidRPr="00CE46E8">
        <w:rPr>
          <w:rStyle w:val="apple-converted-space"/>
          <w:i/>
          <w:iCs/>
          <w:color w:val="000000"/>
          <w:lang w:val="fr-FR"/>
        </w:rPr>
        <w:t> </w:t>
      </w:r>
      <w:r w:rsidRPr="00CE46E8">
        <w:rPr>
          <w:i/>
          <w:iCs/>
          <w:color w:val="000000"/>
          <w:lang w:val="fr-FR"/>
        </w:rPr>
        <w:t>Partenariat complet mettant l'accent sur le partage des informations et des ressources, et sur la fourniture d'un soutien.</w:t>
      </w:r>
      <w:r w:rsidRPr="00CE46E8">
        <w:rPr>
          <w:rStyle w:val="apple-converted-space"/>
          <w:i/>
          <w:iCs/>
          <w:color w:val="000000"/>
          <w:lang w:val="fr-FR"/>
        </w:rPr>
        <w:t> </w:t>
      </w:r>
      <w:r w:rsidRPr="00CE46E8">
        <w:rPr>
          <w:i/>
          <w:iCs/>
          <w:color w:val="000000"/>
          <w:lang w:val="fr-FR"/>
        </w:rPr>
        <w:t>Dans la mesure du possible et s'il y a lieu, les partenaires doivent être encouragés et soutenus pour améliorer leurs capacités de gestion de la sécurité, leurs systèmes et leur sensibilisation.</w:t>
      </w:r>
    </w:p>
    <w:p w14:paraId="49933111" w14:textId="17C25C24" w:rsidR="00EF2066" w:rsidRPr="00CE46E8" w:rsidRDefault="00EF2066" w:rsidP="00EF2066">
      <w:pPr>
        <w:rPr>
          <w:rFonts w:cstheme="minorHAnsi"/>
          <w:bCs/>
          <w:i/>
          <w:color w:val="0070C0"/>
          <w:lang w:val="fr-FR"/>
        </w:rPr>
      </w:pPr>
      <w:r w:rsidRPr="00CE46E8">
        <w:rPr>
          <w:rFonts w:cstheme="minorHAnsi"/>
          <w:bCs/>
          <w:i/>
          <w:color w:val="0070C0"/>
          <w:lang w:val="fr-FR"/>
        </w:rPr>
        <w:br w:type="page"/>
      </w:r>
    </w:p>
    <w:tbl>
      <w:tblPr>
        <w:tblStyle w:val="TableGrid"/>
        <w:tblW w:w="13320" w:type="dxa"/>
        <w:tblLook w:val="04A0" w:firstRow="1" w:lastRow="0" w:firstColumn="1" w:lastColumn="0" w:noHBand="0" w:noVBand="1"/>
      </w:tblPr>
      <w:tblGrid>
        <w:gridCol w:w="1731"/>
        <w:gridCol w:w="1782"/>
        <w:gridCol w:w="1616"/>
        <w:gridCol w:w="1893"/>
        <w:gridCol w:w="592"/>
        <w:gridCol w:w="592"/>
        <w:gridCol w:w="785"/>
        <w:gridCol w:w="564"/>
        <w:gridCol w:w="564"/>
        <w:gridCol w:w="3201"/>
      </w:tblGrid>
      <w:tr w:rsidR="008E5245" w:rsidRPr="00CE46E8" w14:paraId="481DFF09" w14:textId="77777777" w:rsidTr="004E5E00">
        <w:trPr>
          <w:trHeight w:val="2443"/>
        </w:trPr>
        <w:tc>
          <w:tcPr>
            <w:tcW w:w="6968" w:type="dxa"/>
            <w:gridSpan w:val="4"/>
            <w:shd w:val="clear" w:color="auto" w:fill="E2EFD9" w:themeFill="accent6" w:themeFillTint="33"/>
            <w:vAlign w:val="center"/>
          </w:tcPr>
          <w:p w14:paraId="6E55DDBD" w14:textId="4D8F1E5C" w:rsidR="004248C6" w:rsidRPr="00CE46E8" w:rsidRDefault="004248C6" w:rsidP="00CB0868">
            <w:pPr>
              <w:jc w:val="center"/>
              <w:rPr>
                <w:b/>
                <w:bCs/>
                <w:sz w:val="28"/>
                <w:szCs w:val="28"/>
                <w:lang w:val="fr-FR"/>
              </w:rPr>
            </w:pPr>
            <w:r w:rsidRPr="00CE46E8">
              <w:rPr>
                <w:b/>
                <w:bCs/>
                <w:sz w:val="28"/>
                <w:szCs w:val="28"/>
                <w:lang w:val="fr-FR"/>
              </w:rPr>
              <w:lastRenderedPageBreak/>
              <w:t xml:space="preserve">Parties </w:t>
            </w:r>
            <w:r w:rsidR="00CD03A0" w:rsidRPr="00CE46E8">
              <w:rPr>
                <w:b/>
                <w:bCs/>
                <w:sz w:val="28"/>
                <w:szCs w:val="28"/>
                <w:lang w:val="fr-FR"/>
              </w:rPr>
              <w:t>identifiées pour</w:t>
            </w:r>
            <w:r w:rsidRPr="00CE46E8">
              <w:rPr>
                <w:b/>
                <w:bCs/>
                <w:sz w:val="28"/>
                <w:szCs w:val="28"/>
                <w:lang w:val="fr-FR"/>
              </w:rPr>
              <w:t xml:space="preserve"> </w:t>
            </w:r>
            <w:r w:rsidR="00CD03A0" w:rsidRPr="00CE46E8">
              <w:rPr>
                <w:b/>
                <w:bCs/>
                <w:sz w:val="28"/>
                <w:szCs w:val="28"/>
                <w:lang w:val="fr-FR"/>
              </w:rPr>
              <w:t>l’</w:t>
            </w:r>
            <w:r w:rsidR="000A27AB" w:rsidRPr="00CE46E8">
              <w:rPr>
                <w:b/>
                <w:bCs/>
                <w:sz w:val="28"/>
                <w:szCs w:val="28"/>
                <w:lang w:val="fr-FR"/>
              </w:rPr>
              <w:t>engagement</w:t>
            </w:r>
          </w:p>
        </w:tc>
        <w:tc>
          <w:tcPr>
            <w:tcW w:w="594" w:type="dxa"/>
            <w:shd w:val="clear" w:color="auto" w:fill="C00000"/>
            <w:textDirection w:val="btLr"/>
          </w:tcPr>
          <w:p w14:paraId="6F288B4D" w14:textId="5C3318EB" w:rsidR="004248C6" w:rsidRPr="00CE46E8" w:rsidRDefault="00CD03A0" w:rsidP="00CB0868">
            <w:pPr>
              <w:jc w:val="center"/>
              <w:rPr>
                <w:b/>
                <w:bCs/>
                <w:lang w:val="fr-FR"/>
              </w:rPr>
            </w:pPr>
            <w:r w:rsidRPr="00CE46E8">
              <w:rPr>
                <w:b/>
                <w:bCs/>
                <w:lang w:val="fr-FR"/>
              </w:rPr>
              <w:t>Éviter ou se désengager</w:t>
            </w:r>
          </w:p>
        </w:tc>
        <w:tc>
          <w:tcPr>
            <w:tcW w:w="594" w:type="dxa"/>
            <w:shd w:val="clear" w:color="auto" w:fill="FF0000"/>
            <w:textDirection w:val="btLr"/>
          </w:tcPr>
          <w:p w14:paraId="0174FBB1" w14:textId="21A94D6C" w:rsidR="004248C6" w:rsidRPr="00CE46E8" w:rsidRDefault="004248C6" w:rsidP="00CB0868">
            <w:pPr>
              <w:jc w:val="center"/>
              <w:rPr>
                <w:b/>
                <w:bCs/>
                <w:lang w:val="fr-FR"/>
              </w:rPr>
            </w:pPr>
            <w:r w:rsidRPr="00CE46E8">
              <w:rPr>
                <w:b/>
                <w:bCs/>
                <w:lang w:val="fr-FR"/>
              </w:rPr>
              <w:t>Coexist</w:t>
            </w:r>
            <w:r w:rsidR="00CD03A0" w:rsidRPr="00CE46E8">
              <w:rPr>
                <w:b/>
                <w:bCs/>
                <w:lang w:val="fr-FR"/>
              </w:rPr>
              <w:t>er</w:t>
            </w:r>
            <w:r w:rsidRPr="00CE46E8">
              <w:rPr>
                <w:b/>
                <w:bCs/>
                <w:lang w:val="fr-FR"/>
              </w:rPr>
              <w:t xml:space="preserve"> o</w:t>
            </w:r>
            <w:r w:rsidR="00CD03A0" w:rsidRPr="00CE46E8">
              <w:rPr>
                <w:b/>
                <w:bCs/>
                <w:lang w:val="fr-FR"/>
              </w:rPr>
              <w:t>u</w:t>
            </w:r>
            <w:r w:rsidRPr="00CE46E8">
              <w:rPr>
                <w:b/>
                <w:bCs/>
                <w:lang w:val="fr-FR"/>
              </w:rPr>
              <w:t xml:space="preserve"> </w:t>
            </w:r>
            <w:r w:rsidR="00CD03A0" w:rsidRPr="00CE46E8">
              <w:rPr>
                <w:b/>
                <w:bCs/>
                <w:lang w:val="fr-FR"/>
              </w:rPr>
              <w:t>c</w:t>
            </w:r>
            <w:r w:rsidRPr="00CE46E8">
              <w:rPr>
                <w:b/>
                <w:bCs/>
                <w:lang w:val="fr-FR"/>
              </w:rPr>
              <w:t>ohabit</w:t>
            </w:r>
            <w:r w:rsidR="00CD03A0" w:rsidRPr="00CE46E8">
              <w:rPr>
                <w:b/>
                <w:bCs/>
                <w:lang w:val="fr-FR"/>
              </w:rPr>
              <w:t>er</w:t>
            </w:r>
          </w:p>
        </w:tc>
        <w:tc>
          <w:tcPr>
            <w:tcW w:w="792" w:type="dxa"/>
            <w:shd w:val="clear" w:color="auto" w:fill="FFC000"/>
            <w:textDirection w:val="btLr"/>
          </w:tcPr>
          <w:p w14:paraId="7FE86C5F" w14:textId="6D9829B1" w:rsidR="004248C6" w:rsidRPr="00CE46E8" w:rsidRDefault="004248C6" w:rsidP="00CB0868">
            <w:pPr>
              <w:jc w:val="center"/>
              <w:rPr>
                <w:b/>
                <w:bCs/>
                <w:lang w:val="fr-FR"/>
              </w:rPr>
            </w:pPr>
            <w:r w:rsidRPr="00CE46E8">
              <w:rPr>
                <w:b/>
                <w:bCs/>
                <w:lang w:val="fr-FR"/>
              </w:rPr>
              <w:t>Coord</w:t>
            </w:r>
            <w:r w:rsidR="00CD03A0" w:rsidRPr="00CE46E8">
              <w:rPr>
                <w:b/>
                <w:bCs/>
                <w:lang w:val="fr-FR"/>
              </w:rPr>
              <w:t>onn</w:t>
            </w:r>
            <w:r w:rsidRPr="00CE46E8">
              <w:rPr>
                <w:b/>
                <w:bCs/>
                <w:lang w:val="fr-FR"/>
              </w:rPr>
              <w:t>e</w:t>
            </w:r>
            <w:r w:rsidR="00CD03A0" w:rsidRPr="00CE46E8">
              <w:rPr>
                <w:b/>
                <w:bCs/>
                <w:lang w:val="fr-FR"/>
              </w:rPr>
              <w:t>r</w:t>
            </w:r>
            <w:r w:rsidRPr="00CE46E8">
              <w:rPr>
                <w:b/>
                <w:bCs/>
                <w:lang w:val="fr-FR"/>
              </w:rPr>
              <w:t xml:space="preserve"> </w:t>
            </w:r>
            <w:r w:rsidR="00B059CB" w:rsidRPr="00CE46E8">
              <w:rPr>
                <w:b/>
                <w:bCs/>
                <w:lang w:val="fr-FR"/>
              </w:rPr>
              <w:t xml:space="preserve">&amp; </w:t>
            </w:r>
            <w:r w:rsidR="00CD03A0" w:rsidRPr="00CE46E8">
              <w:rPr>
                <w:b/>
                <w:bCs/>
                <w:lang w:val="fr-FR"/>
              </w:rPr>
              <w:t>« </w:t>
            </w:r>
            <w:proofErr w:type="spellStart"/>
            <w:r w:rsidR="00CD03A0" w:rsidRPr="00CE46E8">
              <w:rPr>
                <w:b/>
                <w:bCs/>
                <w:lang w:val="fr-FR"/>
              </w:rPr>
              <w:t>déconfliction</w:t>
            </w:r>
            <w:proofErr w:type="spellEnd"/>
            <w:r w:rsidR="00CD03A0" w:rsidRPr="00CE46E8">
              <w:rPr>
                <w:b/>
                <w:bCs/>
                <w:lang w:val="fr-FR"/>
              </w:rPr>
              <w:t> »</w:t>
            </w:r>
          </w:p>
        </w:tc>
        <w:tc>
          <w:tcPr>
            <w:tcW w:w="566" w:type="dxa"/>
            <w:shd w:val="clear" w:color="auto" w:fill="FFFF00"/>
            <w:textDirection w:val="btLr"/>
          </w:tcPr>
          <w:p w14:paraId="129265C3" w14:textId="64337877" w:rsidR="004248C6" w:rsidRPr="00CE46E8" w:rsidRDefault="004248C6" w:rsidP="00CB0868">
            <w:pPr>
              <w:jc w:val="center"/>
              <w:rPr>
                <w:b/>
                <w:bCs/>
                <w:lang w:val="fr-FR"/>
              </w:rPr>
            </w:pPr>
            <w:r w:rsidRPr="00CE46E8">
              <w:rPr>
                <w:b/>
                <w:bCs/>
                <w:lang w:val="fr-FR"/>
              </w:rPr>
              <w:t>Collabor</w:t>
            </w:r>
            <w:r w:rsidR="00CD03A0" w:rsidRPr="00CE46E8">
              <w:rPr>
                <w:b/>
                <w:bCs/>
                <w:lang w:val="fr-FR"/>
              </w:rPr>
              <w:t>er</w:t>
            </w:r>
            <w:r w:rsidRPr="00CE46E8">
              <w:rPr>
                <w:b/>
                <w:bCs/>
                <w:lang w:val="fr-FR"/>
              </w:rPr>
              <w:t xml:space="preserve"> &amp; </w:t>
            </w:r>
            <w:r w:rsidR="00CD03A0" w:rsidRPr="00CE46E8">
              <w:rPr>
                <w:b/>
                <w:bCs/>
                <w:lang w:val="fr-FR"/>
              </w:rPr>
              <w:t>h</w:t>
            </w:r>
            <w:r w:rsidRPr="00CE46E8">
              <w:rPr>
                <w:b/>
                <w:bCs/>
                <w:lang w:val="fr-FR"/>
              </w:rPr>
              <w:t>armonise</w:t>
            </w:r>
            <w:r w:rsidR="00CD03A0" w:rsidRPr="00CE46E8">
              <w:rPr>
                <w:b/>
                <w:bCs/>
                <w:lang w:val="fr-FR"/>
              </w:rPr>
              <w:t>r</w:t>
            </w:r>
          </w:p>
        </w:tc>
        <w:tc>
          <w:tcPr>
            <w:tcW w:w="566" w:type="dxa"/>
            <w:shd w:val="clear" w:color="auto" w:fill="92D050"/>
            <w:textDirection w:val="btLr"/>
          </w:tcPr>
          <w:p w14:paraId="1556A26A" w14:textId="40D10C2A" w:rsidR="004248C6" w:rsidRPr="00CE46E8" w:rsidRDefault="004248C6" w:rsidP="00CB0868">
            <w:pPr>
              <w:jc w:val="center"/>
              <w:rPr>
                <w:b/>
                <w:bCs/>
                <w:lang w:val="fr-FR"/>
              </w:rPr>
            </w:pPr>
            <w:r w:rsidRPr="00CE46E8">
              <w:rPr>
                <w:b/>
                <w:bCs/>
                <w:lang w:val="fr-FR"/>
              </w:rPr>
              <w:t xml:space="preserve"> Part</w:t>
            </w:r>
            <w:r w:rsidR="00CD03A0" w:rsidRPr="00CE46E8">
              <w:rPr>
                <w:b/>
                <w:bCs/>
                <w:lang w:val="fr-FR"/>
              </w:rPr>
              <w:t>enariat</w:t>
            </w:r>
          </w:p>
        </w:tc>
        <w:tc>
          <w:tcPr>
            <w:tcW w:w="3240" w:type="dxa"/>
            <w:shd w:val="clear" w:color="auto" w:fill="E2EFD9" w:themeFill="accent6" w:themeFillTint="33"/>
            <w:vAlign w:val="center"/>
          </w:tcPr>
          <w:p w14:paraId="37A1754E" w14:textId="3E3DF420" w:rsidR="004248C6" w:rsidRPr="00CE46E8" w:rsidRDefault="00914EC8" w:rsidP="00914EC8">
            <w:pPr>
              <w:jc w:val="center"/>
              <w:rPr>
                <w:b/>
                <w:bCs/>
                <w:lang w:val="fr-FR"/>
              </w:rPr>
            </w:pPr>
            <w:r w:rsidRPr="00CE46E8">
              <w:rPr>
                <w:b/>
                <w:bCs/>
                <w:sz w:val="28"/>
                <w:szCs w:val="28"/>
                <w:lang w:val="fr-FR"/>
              </w:rPr>
              <w:t>Notes</w:t>
            </w:r>
          </w:p>
        </w:tc>
      </w:tr>
      <w:tr w:rsidR="008E5245" w:rsidRPr="00CE46E8" w14:paraId="5C705A5D" w14:textId="2D84EC02" w:rsidTr="004E5E00">
        <w:trPr>
          <w:trHeight w:val="626"/>
        </w:trPr>
        <w:tc>
          <w:tcPr>
            <w:tcW w:w="1731" w:type="dxa"/>
          </w:tcPr>
          <w:p w14:paraId="2749107E" w14:textId="3371B3EC" w:rsidR="00137389" w:rsidRPr="00CE46E8" w:rsidRDefault="00C20B6C" w:rsidP="00C20B6C">
            <w:pPr>
              <w:jc w:val="center"/>
              <w:rPr>
                <w:rFonts w:cstheme="minorHAnsi"/>
                <w:b/>
                <w:bCs/>
                <w:lang w:val="fr-FR"/>
              </w:rPr>
            </w:pPr>
            <w:r w:rsidRPr="00CE46E8">
              <w:rPr>
                <w:rFonts w:cstheme="minorHAnsi"/>
                <w:b/>
                <w:bCs/>
                <w:lang w:val="fr-FR"/>
              </w:rPr>
              <w:t>Act</w:t>
            </w:r>
            <w:r w:rsidR="00CD03A0" w:rsidRPr="00CE46E8">
              <w:rPr>
                <w:rFonts w:cstheme="minorHAnsi"/>
                <w:b/>
                <w:bCs/>
                <w:lang w:val="fr-FR"/>
              </w:rPr>
              <w:t>eur</w:t>
            </w:r>
          </w:p>
        </w:tc>
        <w:tc>
          <w:tcPr>
            <w:tcW w:w="1787" w:type="dxa"/>
          </w:tcPr>
          <w:p w14:paraId="390A78A8" w14:textId="01EBD8E9" w:rsidR="00137389" w:rsidRPr="00CE46E8" w:rsidRDefault="00CD03A0" w:rsidP="00C20B6C">
            <w:pPr>
              <w:jc w:val="center"/>
              <w:rPr>
                <w:rFonts w:cstheme="minorHAnsi"/>
                <w:b/>
                <w:bCs/>
                <w:lang w:val="fr-FR"/>
              </w:rPr>
            </w:pPr>
            <w:r w:rsidRPr="00CE46E8">
              <w:rPr>
                <w:rFonts w:cstheme="minorHAnsi"/>
                <w:b/>
                <w:bCs/>
                <w:lang w:val="fr-FR"/>
              </w:rPr>
              <w:t>Moyens d’engagement</w:t>
            </w:r>
          </w:p>
        </w:tc>
        <w:tc>
          <w:tcPr>
            <w:tcW w:w="1621" w:type="dxa"/>
          </w:tcPr>
          <w:p w14:paraId="61C3986D" w14:textId="5AC4CAE2" w:rsidR="00137389" w:rsidRPr="00CE46E8" w:rsidRDefault="00CD03A0" w:rsidP="00C20B6C">
            <w:pPr>
              <w:jc w:val="center"/>
              <w:rPr>
                <w:rFonts w:cstheme="minorHAnsi"/>
                <w:b/>
                <w:bCs/>
                <w:lang w:val="fr-FR"/>
              </w:rPr>
            </w:pPr>
            <w:r w:rsidRPr="00CE46E8">
              <w:rPr>
                <w:rFonts w:cstheme="minorHAnsi"/>
                <w:b/>
                <w:bCs/>
                <w:lang w:val="fr-FR"/>
              </w:rPr>
              <w:t>Calendrier</w:t>
            </w:r>
          </w:p>
        </w:tc>
        <w:tc>
          <w:tcPr>
            <w:tcW w:w="1829" w:type="dxa"/>
          </w:tcPr>
          <w:p w14:paraId="14498433" w14:textId="77777777" w:rsidR="000E4652" w:rsidRDefault="00CD03A0" w:rsidP="00C20B6C">
            <w:pPr>
              <w:jc w:val="center"/>
              <w:rPr>
                <w:rFonts w:cstheme="minorHAnsi"/>
                <w:b/>
                <w:bCs/>
                <w:lang w:val="fr-FR"/>
              </w:rPr>
            </w:pPr>
            <w:r w:rsidRPr="00CE46E8">
              <w:rPr>
                <w:rFonts w:cstheme="minorHAnsi"/>
                <w:b/>
                <w:bCs/>
                <w:lang w:val="fr-FR"/>
              </w:rPr>
              <w:t>Personne</w:t>
            </w:r>
            <w:r w:rsidR="000E4652">
              <w:rPr>
                <w:rFonts w:cstheme="minorHAnsi"/>
                <w:b/>
                <w:bCs/>
                <w:lang w:val="fr-FR"/>
              </w:rPr>
              <w:t>(s)</w:t>
            </w:r>
          </w:p>
          <w:p w14:paraId="27BB6DCF" w14:textId="250D9227" w:rsidR="00137389" w:rsidRPr="00CE46E8" w:rsidRDefault="000E4652" w:rsidP="00C20B6C">
            <w:pPr>
              <w:jc w:val="center"/>
              <w:rPr>
                <w:rFonts w:cstheme="minorHAnsi"/>
                <w:b/>
                <w:bCs/>
                <w:lang w:val="fr-FR"/>
              </w:rPr>
            </w:pPr>
            <w:r w:rsidRPr="00CE46E8">
              <w:rPr>
                <w:rFonts w:cstheme="minorHAnsi"/>
                <w:b/>
                <w:bCs/>
                <w:lang w:val="fr-FR"/>
              </w:rPr>
              <w:t>R</w:t>
            </w:r>
            <w:r w:rsidR="00CD03A0" w:rsidRPr="00CE46E8">
              <w:rPr>
                <w:rFonts w:cstheme="minorHAnsi"/>
                <w:b/>
                <w:bCs/>
                <w:lang w:val="fr-FR"/>
              </w:rPr>
              <w:t>esponsable</w:t>
            </w:r>
            <w:r>
              <w:rPr>
                <w:rFonts w:cstheme="minorHAnsi"/>
                <w:b/>
                <w:bCs/>
                <w:lang w:val="fr-FR"/>
              </w:rPr>
              <w:t>(s)</w:t>
            </w:r>
          </w:p>
        </w:tc>
        <w:tc>
          <w:tcPr>
            <w:tcW w:w="594" w:type="dxa"/>
            <w:shd w:val="clear" w:color="auto" w:fill="AEAAAA" w:themeFill="background2" w:themeFillShade="BF"/>
            <w:vAlign w:val="center"/>
          </w:tcPr>
          <w:p w14:paraId="42EBEBBB" w14:textId="77777777" w:rsidR="00137389" w:rsidRPr="00CE46E8" w:rsidRDefault="00137389" w:rsidP="006171D1">
            <w:pPr>
              <w:jc w:val="center"/>
              <w:rPr>
                <w:rFonts w:cstheme="minorHAnsi"/>
                <w:b/>
                <w:bCs/>
                <w:lang w:val="fr-FR"/>
              </w:rPr>
            </w:pPr>
          </w:p>
        </w:tc>
        <w:tc>
          <w:tcPr>
            <w:tcW w:w="594" w:type="dxa"/>
            <w:shd w:val="clear" w:color="auto" w:fill="AEAAAA" w:themeFill="background2" w:themeFillShade="BF"/>
            <w:vAlign w:val="center"/>
          </w:tcPr>
          <w:p w14:paraId="772A169B" w14:textId="77777777" w:rsidR="00137389" w:rsidRPr="00CE46E8" w:rsidRDefault="00137389" w:rsidP="006171D1">
            <w:pPr>
              <w:jc w:val="center"/>
              <w:rPr>
                <w:rFonts w:cstheme="minorHAnsi"/>
                <w:b/>
                <w:bCs/>
                <w:lang w:val="fr-FR"/>
              </w:rPr>
            </w:pPr>
          </w:p>
        </w:tc>
        <w:tc>
          <w:tcPr>
            <w:tcW w:w="792" w:type="dxa"/>
            <w:shd w:val="clear" w:color="auto" w:fill="AEAAAA" w:themeFill="background2" w:themeFillShade="BF"/>
            <w:vAlign w:val="center"/>
          </w:tcPr>
          <w:p w14:paraId="7D13EC5A" w14:textId="77777777" w:rsidR="00137389" w:rsidRPr="00CE46E8" w:rsidRDefault="00137389" w:rsidP="006171D1">
            <w:pPr>
              <w:jc w:val="center"/>
              <w:rPr>
                <w:rFonts w:cstheme="minorHAnsi"/>
                <w:b/>
                <w:bCs/>
                <w:lang w:val="fr-FR"/>
              </w:rPr>
            </w:pPr>
          </w:p>
        </w:tc>
        <w:tc>
          <w:tcPr>
            <w:tcW w:w="566" w:type="dxa"/>
            <w:shd w:val="clear" w:color="auto" w:fill="AEAAAA" w:themeFill="background2" w:themeFillShade="BF"/>
            <w:vAlign w:val="center"/>
          </w:tcPr>
          <w:p w14:paraId="30B62FD7" w14:textId="77777777" w:rsidR="00137389" w:rsidRPr="00CE46E8" w:rsidRDefault="00137389" w:rsidP="006171D1">
            <w:pPr>
              <w:jc w:val="center"/>
              <w:rPr>
                <w:rFonts w:cstheme="minorHAnsi"/>
                <w:b/>
                <w:bCs/>
                <w:lang w:val="fr-FR"/>
              </w:rPr>
            </w:pPr>
          </w:p>
        </w:tc>
        <w:tc>
          <w:tcPr>
            <w:tcW w:w="566" w:type="dxa"/>
            <w:shd w:val="clear" w:color="auto" w:fill="AEAAAA" w:themeFill="background2" w:themeFillShade="BF"/>
            <w:vAlign w:val="center"/>
          </w:tcPr>
          <w:p w14:paraId="44B78F0E" w14:textId="77777777" w:rsidR="00137389" w:rsidRPr="00CE46E8" w:rsidRDefault="00137389" w:rsidP="006171D1">
            <w:pPr>
              <w:jc w:val="center"/>
              <w:rPr>
                <w:rFonts w:cstheme="minorHAnsi"/>
                <w:b/>
                <w:bCs/>
                <w:lang w:val="fr-FR"/>
              </w:rPr>
            </w:pPr>
          </w:p>
        </w:tc>
        <w:tc>
          <w:tcPr>
            <w:tcW w:w="3240" w:type="dxa"/>
            <w:shd w:val="clear" w:color="auto" w:fill="AEAAAA" w:themeFill="background2" w:themeFillShade="BF"/>
          </w:tcPr>
          <w:p w14:paraId="5F5ECA5D" w14:textId="77777777" w:rsidR="00137389" w:rsidRPr="00CE46E8" w:rsidRDefault="00137389" w:rsidP="00F67C90">
            <w:pPr>
              <w:rPr>
                <w:rFonts w:cstheme="minorHAnsi"/>
                <w:b/>
                <w:bCs/>
                <w:lang w:val="fr-FR"/>
              </w:rPr>
            </w:pPr>
          </w:p>
        </w:tc>
      </w:tr>
      <w:tr w:rsidR="001B61A1" w:rsidRPr="00CE46E8" w14:paraId="2C3EEF50" w14:textId="3442BEF1" w:rsidTr="004E5E00">
        <w:tc>
          <w:tcPr>
            <w:tcW w:w="1731" w:type="dxa"/>
          </w:tcPr>
          <w:p w14:paraId="5D479C84" w14:textId="2E9E5D86" w:rsidR="00137389" w:rsidRPr="00CE46E8" w:rsidRDefault="004E5E00" w:rsidP="00F67C90">
            <w:pPr>
              <w:rPr>
                <w:rFonts w:cstheme="minorHAnsi"/>
                <w:lang w:val="fr-FR"/>
              </w:rPr>
            </w:pPr>
            <w:r>
              <w:rPr>
                <w:rFonts w:cstheme="minorHAnsi"/>
                <w:lang w:val="fr-FR"/>
              </w:rPr>
              <w:t>Leaders communautaires</w:t>
            </w:r>
          </w:p>
        </w:tc>
        <w:tc>
          <w:tcPr>
            <w:tcW w:w="1787" w:type="dxa"/>
          </w:tcPr>
          <w:p w14:paraId="6D063D76" w14:textId="1DCF6E43" w:rsidR="001C4343" w:rsidRPr="00CE46E8" w:rsidRDefault="000508BF" w:rsidP="00F67C90">
            <w:pPr>
              <w:rPr>
                <w:rFonts w:cstheme="minorHAnsi"/>
                <w:lang w:val="fr-FR"/>
              </w:rPr>
            </w:pPr>
            <w:r w:rsidRPr="00CE46E8">
              <w:rPr>
                <w:rFonts w:cstheme="minorHAnsi"/>
                <w:lang w:val="fr-FR"/>
              </w:rPr>
              <w:t xml:space="preserve">Ateliers de </w:t>
            </w:r>
            <w:proofErr w:type="spellStart"/>
            <w:r w:rsidRPr="00CE46E8">
              <w:rPr>
                <w:rFonts w:cstheme="minorHAnsi"/>
                <w:lang w:val="fr-FR"/>
              </w:rPr>
              <w:t>co-conception</w:t>
            </w:r>
            <w:proofErr w:type="spellEnd"/>
            <w:r w:rsidR="008E5245">
              <w:rPr>
                <w:rFonts w:cstheme="minorHAnsi"/>
                <w:lang w:val="fr-FR"/>
              </w:rPr>
              <w:t xml:space="preserve"> ; </w:t>
            </w:r>
            <w:r w:rsidR="001B61A1">
              <w:rPr>
                <w:rFonts w:cstheme="minorHAnsi"/>
                <w:lang w:val="fr-FR"/>
              </w:rPr>
              <w:t>c</w:t>
            </w:r>
            <w:r w:rsidR="002306E3">
              <w:rPr>
                <w:rFonts w:cstheme="minorHAnsi"/>
                <w:lang w:val="fr-FR"/>
              </w:rPr>
              <w:t>onsultations</w:t>
            </w:r>
            <w:r w:rsidR="008E5245">
              <w:rPr>
                <w:rFonts w:cstheme="minorHAnsi"/>
                <w:lang w:val="fr-FR"/>
              </w:rPr>
              <w:t xml:space="preserve"> ; </w:t>
            </w:r>
            <w:r w:rsidR="001B61A1">
              <w:rPr>
                <w:rFonts w:cstheme="minorHAnsi"/>
                <w:lang w:val="fr-FR"/>
              </w:rPr>
              <w:t>m</w:t>
            </w:r>
            <w:r w:rsidR="002465F7" w:rsidRPr="00CE46E8">
              <w:rPr>
                <w:rFonts w:cstheme="minorHAnsi"/>
                <w:lang w:val="fr-FR"/>
              </w:rPr>
              <w:t>écanismes de retour d'information</w:t>
            </w:r>
          </w:p>
          <w:p w14:paraId="1F4C6206" w14:textId="20D6D998" w:rsidR="002465F7" w:rsidRPr="00CE46E8" w:rsidRDefault="002465F7" w:rsidP="00F67C90">
            <w:pPr>
              <w:rPr>
                <w:rFonts w:cstheme="minorHAnsi"/>
                <w:lang w:val="fr-FR"/>
              </w:rPr>
            </w:pPr>
          </w:p>
        </w:tc>
        <w:tc>
          <w:tcPr>
            <w:tcW w:w="1621" w:type="dxa"/>
          </w:tcPr>
          <w:p w14:paraId="50595380" w14:textId="1956ED7E" w:rsidR="001C4343" w:rsidRPr="00CE46E8" w:rsidRDefault="002465F7" w:rsidP="00F67C90">
            <w:pPr>
              <w:rPr>
                <w:rFonts w:cstheme="minorHAnsi"/>
                <w:lang w:val="fr-FR"/>
              </w:rPr>
            </w:pPr>
            <w:r w:rsidRPr="00CE46E8">
              <w:rPr>
                <w:rFonts w:cstheme="minorHAnsi"/>
                <w:lang w:val="fr-FR"/>
              </w:rPr>
              <w:t>Réunions mensuelles</w:t>
            </w:r>
            <w:r w:rsidR="001B61A1">
              <w:rPr>
                <w:rFonts w:cstheme="minorHAnsi"/>
                <w:lang w:val="fr-FR"/>
              </w:rPr>
              <w:t> ; v</w:t>
            </w:r>
            <w:r w:rsidR="001C4343" w:rsidRPr="00CE46E8">
              <w:rPr>
                <w:rFonts w:cstheme="minorHAnsi"/>
                <w:lang w:val="fr-FR"/>
              </w:rPr>
              <w:t xml:space="preserve">isites régulières </w:t>
            </w:r>
            <w:r w:rsidR="004E5E00">
              <w:rPr>
                <w:rFonts w:cstheme="minorHAnsi"/>
                <w:lang w:val="fr-FR"/>
              </w:rPr>
              <w:t>à la communauté</w:t>
            </w:r>
          </w:p>
        </w:tc>
        <w:tc>
          <w:tcPr>
            <w:tcW w:w="1829" w:type="dxa"/>
          </w:tcPr>
          <w:p w14:paraId="0DE52EBE" w14:textId="5AAC768C" w:rsidR="00137389" w:rsidRPr="00CE46E8" w:rsidRDefault="002465F7" w:rsidP="00F67C90">
            <w:pPr>
              <w:rPr>
                <w:rFonts w:cstheme="minorHAnsi"/>
                <w:lang w:val="fr-FR"/>
              </w:rPr>
            </w:pPr>
            <w:r w:rsidRPr="00CE46E8">
              <w:rPr>
                <w:rFonts w:cstheme="minorHAnsi"/>
                <w:lang w:val="fr-FR"/>
              </w:rPr>
              <w:t>Responsable d</w:t>
            </w:r>
            <w:r w:rsidR="008E5245">
              <w:rPr>
                <w:rFonts w:cstheme="minorHAnsi"/>
                <w:lang w:val="fr-FR"/>
              </w:rPr>
              <w:t>u</w:t>
            </w:r>
            <w:r w:rsidRPr="00CE46E8">
              <w:rPr>
                <w:rFonts w:cstheme="minorHAnsi"/>
                <w:lang w:val="fr-FR"/>
              </w:rPr>
              <w:t xml:space="preserve"> secteur</w:t>
            </w:r>
            <w:r w:rsidR="001C4343" w:rsidRPr="00CE46E8">
              <w:rPr>
                <w:rFonts w:cstheme="minorHAnsi"/>
                <w:lang w:val="fr-FR"/>
              </w:rPr>
              <w:t>/chargé(e) de programme</w:t>
            </w:r>
          </w:p>
        </w:tc>
        <w:tc>
          <w:tcPr>
            <w:tcW w:w="594" w:type="dxa"/>
            <w:vAlign w:val="center"/>
          </w:tcPr>
          <w:p w14:paraId="55025466" w14:textId="77777777" w:rsidR="00137389" w:rsidRPr="00CE46E8" w:rsidRDefault="00137389" w:rsidP="006171D1">
            <w:pPr>
              <w:jc w:val="center"/>
              <w:rPr>
                <w:rFonts w:cstheme="minorHAnsi"/>
                <w:lang w:val="fr-FR"/>
              </w:rPr>
            </w:pPr>
          </w:p>
        </w:tc>
        <w:tc>
          <w:tcPr>
            <w:tcW w:w="594" w:type="dxa"/>
            <w:vAlign w:val="center"/>
          </w:tcPr>
          <w:p w14:paraId="6473B861" w14:textId="77777777" w:rsidR="00137389" w:rsidRPr="00CE46E8" w:rsidRDefault="00137389" w:rsidP="006171D1">
            <w:pPr>
              <w:jc w:val="center"/>
              <w:rPr>
                <w:rFonts w:cstheme="minorHAnsi"/>
                <w:lang w:val="fr-FR"/>
              </w:rPr>
            </w:pPr>
          </w:p>
        </w:tc>
        <w:tc>
          <w:tcPr>
            <w:tcW w:w="792" w:type="dxa"/>
            <w:vAlign w:val="center"/>
          </w:tcPr>
          <w:p w14:paraId="7D68632B" w14:textId="77777777" w:rsidR="00137389" w:rsidRPr="00CE46E8" w:rsidRDefault="00137389" w:rsidP="006171D1">
            <w:pPr>
              <w:jc w:val="center"/>
              <w:rPr>
                <w:rFonts w:cstheme="minorHAnsi"/>
                <w:lang w:val="fr-FR"/>
              </w:rPr>
            </w:pPr>
          </w:p>
        </w:tc>
        <w:tc>
          <w:tcPr>
            <w:tcW w:w="566" w:type="dxa"/>
            <w:vAlign w:val="center"/>
          </w:tcPr>
          <w:p w14:paraId="0825A640" w14:textId="392A4C02" w:rsidR="00137389" w:rsidRPr="00CE46E8" w:rsidRDefault="00137389" w:rsidP="006171D1">
            <w:pPr>
              <w:jc w:val="center"/>
              <w:rPr>
                <w:rFonts w:cstheme="minorHAnsi"/>
                <w:lang w:val="fr-FR"/>
              </w:rPr>
            </w:pPr>
          </w:p>
        </w:tc>
        <w:tc>
          <w:tcPr>
            <w:tcW w:w="566" w:type="dxa"/>
            <w:vAlign w:val="center"/>
          </w:tcPr>
          <w:p w14:paraId="520B7B25" w14:textId="26B2C6FD" w:rsidR="00137389" w:rsidRPr="00CE46E8" w:rsidRDefault="004E5E00" w:rsidP="006171D1">
            <w:pPr>
              <w:jc w:val="center"/>
              <w:rPr>
                <w:rFonts w:cstheme="minorHAnsi"/>
                <w:lang w:val="fr-FR"/>
              </w:rPr>
            </w:pPr>
            <w:r w:rsidRPr="00CE46E8">
              <w:rPr>
                <w:rFonts w:cstheme="minorHAnsi"/>
                <w:lang w:val="fr-FR"/>
              </w:rPr>
              <w:t>X</w:t>
            </w:r>
          </w:p>
        </w:tc>
        <w:tc>
          <w:tcPr>
            <w:tcW w:w="3240" w:type="dxa"/>
          </w:tcPr>
          <w:p w14:paraId="7FA3E1E4" w14:textId="1629EE4F" w:rsidR="00137389" w:rsidRPr="00CE46E8" w:rsidRDefault="001A0FD5" w:rsidP="00F67C90">
            <w:pPr>
              <w:rPr>
                <w:rFonts w:cstheme="minorHAnsi"/>
                <w:lang w:val="fr-FR"/>
              </w:rPr>
            </w:pPr>
            <w:r w:rsidRPr="001A0FD5">
              <w:rPr>
                <w:rFonts w:cstheme="minorHAnsi"/>
                <w:lang w:val="fr-FR"/>
              </w:rPr>
              <w:t>Considérations sur les stratégies efficaces basées sur l'acceptation pour établir des partenariats avec la communauté locale.</w:t>
            </w:r>
          </w:p>
        </w:tc>
      </w:tr>
      <w:tr w:rsidR="001B61A1" w:rsidRPr="00CE46E8" w14:paraId="51385681" w14:textId="60992229" w:rsidTr="004E5E00">
        <w:tc>
          <w:tcPr>
            <w:tcW w:w="1731" w:type="dxa"/>
          </w:tcPr>
          <w:p w14:paraId="056FA410" w14:textId="05995E2C" w:rsidR="00137389" w:rsidRPr="00CE46E8" w:rsidRDefault="004E5E00" w:rsidP="00F67C90">
            <w:pPr>
              <w:rPr>
                <w:rFonts w:cstheme="minorHAnsi"/>
                <w:lang w:val="fr-FR"/>
              </w:rPr>
            </w:pPr>
            <w:r>
              <w:rPr>
                <w:rFonts w:cstheme="minorHAnsi"/>
                <w:lang w:val="fr-FR"/>
              </w:rPr>
              <w:t>Acteurs étatiques</w:t>
            </w:r>
          </w:p>
        </w:tc>
        <w:tc>
          <w:tcPr>
            <w:tcW w:w="1787" w:type="dxa"/>
          </w:tcPr>
          <w:p w14:paraId="45A04DF7" w14:textId="77777777" w:rsidR="008E5245" w:rsidRDefault="00CE46E8" w:rsidP="00F67C90">
            <w:pPr>
              <w:rPr>
                <w:rFonts w:cstheme="minorHAnsi"/>
                <w:lang w:val="fr-FR"/>
              </w:rPr>
            </w:pPr>
            <w:r w:rsidRPr="00CE46E8">
              <w:rPr>
                <w:rFonts w:cstheme="minorHAnsi"/>
                <w:lang w:val="fr-FR"/>
              </w:rPr>
              <w:t>Réunion</w:t>
            </w:r>
            <w:r w:rsidR="004E5E00">
              <w:rPr>
                <w:rFonts w:cstheme="minorHAnsi"/>
                <w:lang w:val="fr-FR"/>
              </w:rPr>
              <w:t>s</w:t>
            </w:r>
            <w:r w:rsidRPr="00CE46E8">
              <w:rPr>
                <w:rFonts w:cstheme="minorHAnsi"/>
                <w:lang w:val="fr-FR"/>
              </w:rPr>
              <w:t xml:space="preserve"> formelle</w:t>
            </w:r>
            <w:r w:rsidR="004E5E00">
              <w:rPr>
                <w:rFonts w:cstheme="minorHAnsi"/>
                <w:lang w:val="fr-FR"/>
              </w:rPr>
              <w:t>s</w:t>
            </w:r>
            <w:r w:rsidR="008E5245">
              <w:rPr>
                <w:rFonts w:cstheme="minorHAnsi"/>
                <w:lang w:val="fr-FR"/>
              </w:rPr>
              <w:t> ;</w:t>
            </w:r>
          </w:p>
          <w:p w14:paraId="04C02C43" w14:textId="74CBF0D8" w:rsidR="008E5245" w:rsidRDefault="001B61A1" w:rsidP="00F67C90">
            <w:pPr>
              <w:rPr>
                <w:rFonts w:cstheme="minorHAnsi"/>
                <w:lang w:val="fr-FR"/>
              </w:rPr>
            </w:pPr>
            <w:proofErr w:type="gramStart"/>
            <w:r>
              <w:rPr>
                <w:rFonts w:cstheme="minorHAnsi"/>
                <w:lang w:val="fr-FR"/>
              </w:rPr>
              <w:t>o</w:t>
            </w:r>
            <w:r w:rsidR="002306E3" w:rsidRPr="002306E3">
              <w:rPr>
                <w:rFonts w:cstheme="minorHAnsi"/>
                <w:lang w:val="fr-FR"/>
              </w:rPr>
              <w:t>btention</w:t>
            </w:r>
            <w:proofErr w:type="gramEnd"/>
            <w:r w:rsidR="002306E3" w:rsidRPr="002306E3">
              <w:rPr>
                <w:rFonts w:cstheme="minorHAnsi"/>
                <w:lang w:val="fr-FR"/>
              </w:rPr>
              <w:t xml:space="preserve"> de permis </w:t>
            </w:r>
            <w:r w:rsidR="002306E3">
              <w:rPr>
                <w:rFonts w:cstheme="minorHAnsi"/>
                <w:lang w:val="fr-FR"/>
              </w:rPr>
              <w:t>d’intervention</w:t>
            </w:r>
            <w:r w:rsidR="008E5245">
              <w:rPr>
                <w:rFonts w:cstheme="minorHAnsi"/>
                <w:lang w:val="fr-FR"/>
              </w:rPr>
              <w:t> ;</w:t>
            </w:r>
          </w:p>
          <w:p w14:paraId="26F59EAE" w14:textId="069B1FA3" w:rsidR="004E5E00" w:rsidRPr="00CE46E8" w:rsidRDefault="001B61A1" w:rsidP="00F67C90">
            <w:pPr>
              <w:rPr>
                <w:rFonts w:cstheme="minorHAnsi"/>
                <w:lang w:val="fr-FR"/>
              </w:rPr>
            </w:pPr>
            <w:proofErr w:type="gramStart"/>
            <w:r>
              <w:rPr>
                <w:rFonts w:cstheme="minorHAnsi"/>
                <w:lang w:val="fr-FR"/>
              </w:rPr>
              <w:t>p</w:t>
            </w:r>
            <w:r w:rsidR="004E5E00">
              <w:rPr>
                <w:rFonts w:cstheme="minorHAnsi"/>
                <w:lang w:val="fr-FR"/>
              </w:rPr>
              <w:t>laidoyer</w:t>
            </w:r>
            <w:proofErr w:type="gramEnd"/>
          </w:p>
        </w:tc>
        <w:tc>
          <w:tcPr>
            <w:tcW w:w="1621" w:type="dxa"/>
          </w:tcPr>
          <w:p w14:paraId="37D53AC6" w14:textId="28D1E45A" w:rsidR="004E5E00" w:rsidRPr="00CE46E8" w:rsidRDefault="001B61A1" w:rsidP="00F67C90">
            <w:pPr>
              <w:rPr>
                <w:rFonts w:cstheme="minorHAnsi"/>
                <w:lang w:val="fr-FR"/>
              </w:rPr>
            </w:pPr>
            <w:r>
              <w:rPr>
                <w:rFonts w:cstheme="minorHAnsi"/>
                <w:lang w:val="fr-FR"/>
              </w:rPr>
              <w:t>Trimestrielle</w:t>
            </w:r>
          </w:p>
        </w:tc>
        <w:tc>
          <w:tcPr>
            <w:tcW w:w="1829" w:type="dxa"/>
          </w:tcPr>
          <w:p w14:paraId="4F02C2E6" w14:textId="6A9A4408" w:rsidR="004E5E00" w:rsidRDefault="004E5E00" w:rsidP="00F67C90">
            <w:pPr>
              <w:rPr>
                <w:rFonts w:cstheme="minorHAnsi"/>
                <w:lang w:val="fr-FR"/>
              </w:rPr>
            </w:pPr>
            <w:r w:rsidRPr="00CE46E8">
              <w:rPr>
                <w:rFonts w:cstheme="minorHAnsi"/>
                <w:lang w:val="fr-FR"/>
              </w:rPr>
              <w:t>Responsable d</w:t>
            </w:r>
            <w:r w:rsidR="008E5245">
              <w:rPr>
                <w:rFonts w:cstheme="minorHAnsi"/>
                <w:lang w:val="fr-FR"/>
              </w:rPr>
              <w:t>u</w:t>
            </w:r>
            <w:r w:rsidRPr="00CE46E8">
              <w:rPr>
                <w:rFonts w:cstheme="minorHAnsi"/>
                <w:lang w:val="fr-FR"/>
              </w:rPr>
              <w:t xml:space="preserve"> secteur</w:t>
            </w:r>
          </w:p>
          <w:p w14:paraId="50216599" w14:textId="77777777" w:rsidR="004E5E00" w:rsidRDefault="004E5E00" w:rsidP="00F67C90">
            <w:pPr>
              <w:rPr>
                <w:rFonts w:cstheme="minorHAnsi"/>
                <w:lang w:val="fr-FR"/>
              </w:rPr>
            </w:pPr>
          </w:p>
          <w:p w14:paraId="4A4423B7" w14:textId="37FBC0D4" w:rsidR="00137389" w:rsidRPr="00CE46E8" w:rsidRDefault="001C4343" w:rsidP="00F67C90">
            <w:pPr>
              <w:rPr>
                <w:rFonts w:cstheme="minorHAnsi"/>
                <w:lang w:val="fr-FR"/>
              </w:rPr>
            </w:pPr>
            <w:r w:rsidRPr="00CE46E8">
              <w:rPr>
                <w:rFonts w:cstheme="minorHAnsi"/>
                <w:lang w:val="fr-FR"/>
              </w:rPr>
              <w:t>Gestionnaire de la sécurité et de l'accès</w:t>
            </w:r>
          </w:p>
          <w:p w14:paraId="0A3C954D" w14:textId="34D26123" w:rsidR="00137389" w:rsidRPr="00CE46E8" w:rsidRDefault="00137389" w:rsidP="00F67C90">
            <w:pPr>
              <w:rPr>
                <w:rFonts w:cstheme="minorHAnsi"/>
                <w:lang w:val="fr-FR"/>
              </w:rPr>
            </w:pPr>
          </w:p>
        </w:tc>
        <w:tc>
          <w:tcPr>
            <w:tcW w:w="594" w:type="dxa"/>
            <w:vAlign w:val="center"/>
          </w:tcPr>
          <w:p w14:paraId="2D2DF642" w14:textId="77777777" w:rsidR="00137389" w:rsidRPr="00CE46E8" w:rsidRDefault="00137389" w:rsidP="006171D1">
            <w:pPr>
              <w:jc w:val="center"/>
              <w:rPr>
                <w:rFonts w:cstheme="minorHAnsi"/>
                <w:lang w:val="fr-FR"/>
              </w:rPr>
            </w:pPr>
          </w:p>
        </w:tc>
        <w:tc>
          <w:tcPr>
            <w:tcW w:w="594" w:type="dxa"/>
            <w:vAlign w:val="center"/>
          </w:tcPr>
          <w:p w14:paraId="0259E375" w14:textId="77777777" w:rsidR="00137389" w:rsidRPr="00CE46E8" w:rsidRDefault="00137389" w:rsidP="006171D1">
            <w:pPr>
              <w:jc w:val="center"/>
              <w:rPr>
                <w:rFonts w:cstheme="minorHAnsi"/>
                <w:lang w:val="fr-FR"/>
              </w:rPr>
            </w:pPr>
          </w:p>
        </w:tc>
        <w:tc>
          <w:tcPr>
            <w:tcW w:w="792" w:type="dxa"/>
            <w:vAlign w:val="center"/>
          </w:tcPr>
          <w:p w14:paraId="4833D459" w14:textId="6408D351" w:rsidR="00137389" w:rsidRPr="00CE46E8" w:rsidRDefault="004E5E00" w:rsidP="006171D1">
            <w:pPr>
              <w:jc w:val="center"/>
              <w:rPr>
                <w:rFonts w:cstheme="minorHAnsi"/>
                <w:lang w:val="fr-FR"/>
              </w:rPr>
            </w:pPr>
            <w:r w:rsidRPr="00CE46E8">
              <w:rPr>
                <w:rFonts w:cstheme="minorHAnsi"/>
                <w:lang w:val="fr-FR"/>
              </w:rPr>
              <w:t>X</w:t>
            </w:r>
          </w:p>
        </w:tc>
        <w:tc>
          <w:tcPr>
            <w:tcW w:w="566" w:type="dxa"/>
            <w:vAlign w:val="center"/>
          </w:tcPr>
          <w:p w14:paraId="16A1466D" w14:textId="6CADD672" w:rsidR="00137389" w:rsidRPr="00CE46E8" w:rsidRDefault="00137389" w:rsidP="006171D1">
            <w:pPr>
              <w:jc w:val="center"/>
              <w:rPr>
                <w:rFonts w:cstheme="minorHAnsi"/>
                <w:lang w:val="fr-FR"/>
              </w:rPr>
            </w:pPr>
          </w:p>
        </w:tc>
        <w:tc>
          <w:tcPr>
            <w:tcW w:w="566" w:type="dxa"/>
            <w:vAlign w:val="center"/>
          </w:tcPr>
          <w:p w14:paraId="1DE3E928" w14:textId="0FC6E6A0" w:rsidR="00137389" w:rsidRPr="00CE46E8" w:rsidRDefault="00137389" w:rsidP="006171D1">
            <w:pPr>
              <w:jc w:val="center"/>
              <w:rPr>
                <w:rFonts w:cstheme="minorHAnsi"/>
                <w:lang w:val="fr-FR"/>
              </w:rPr>
            </w:pPr>
          </w:p>
        </w:tc>
        <w:tc>
          <w:tcPr>
            <w:tcW w:w="3240" w:type="dxa"/>
          </w:tcPr>
          <w:p w14:paraId="6DC05EE0" w14:textId="6A8A73D9" w:rsidR="00137389" w:rsidRPr="00CE46E8" w:rsidRDefault="001A0FD5" w:rsidP="00F67C90">
            <w:pPr>
              <w:rPr>
                <w:rFonts w:cstheme="minorHAnsi"/>
                <w:lang w:val="fr-FR"/>
              </w:rPr>
            </w:pPr>
            <w:r w:rsidRPr="001A0FD5">
              <w:rPr>
                <w:rFonts w:cstheme="minorHAnsi"/>
                <w:lang w:val="fr-FR"/>
              </w:rPr>
              <w:t>Garantir le respect de la législation</w:t>
            </w:r>
            <w:r>
              <w:rPr>
                <w:rFonts w:cstheme="minorHAnsi"/>
                <w:lang w:val="fr-FR"/>
              </w:rPr>
              <w:t xml:space="preserve"> et veiller que le soutien reste continu tout au long de la programmation. </w:t>
            </w:r>
          </w:p>
        </w:tc>
      </w:tr>
      <w:tr w:rsidR="001B61A1" w:rsidRPr="00CE46E8" w14:paraId="4D008F47" w14:textId="41A787E6" w:rsidTr="004E5E00">
        <w:tc>
          <w:tcPr>
            <w:tcW w:w="1731" w:type="dxa"/>
          </w:tcPr>
          <w:p w14:paraId="795B8128" w14:textId="3FB2B3B3" w:rsidR="00137389" w:rsidRPr="00CE46E8" w:rsidRDefault="004E5E00" w:rsidP="00F67C90">
            <w:pPr>
              <w:rPr>
                <w:rFonts w:cstheme="minorHAnsi"/>
                <w:lang w:val="fr-FR"/>
              </w:rPr>
            </w:pPr>
            <w:r>
              <w:rPr>
                <w:rFonts w:cstheme="minorHAnsi"/>
                <w:lang w:val="fr-FR"/>
              </w:rPr>
              <w:t>Autres ONG</w:t>
            </w:r>
          </w:p>
        </w:tc>
        <w:tc>
          <w:tcPr>
            <w:tcW w:w="1787" w:type="dxa"/>
          </w:tcPr>
          <w:p w14:paraId="3338A3DB" w14:textId="77777777" w:rsidR="008E5245" w:rsidRDefault="008E5245" w:rsidP="008E5245">
            <w:pPr>
              <w:rPr>
                <w:rFonts w:cstheme="minorHAnsi"/>
                <w:lang w:val="fr-FR"/>
              </w:rPr>
            </w:pPr>
            <w:r>
              <w:rPr>
                <w:rFonts w:cstheme="minorHAnsi"/>
                <w:lang w:val="fr-FR"/>
              </w:rPr>
              <w:t>R</w:t>
            </w:r>
            <w:r w:rsidRPr="008E5245">
              <w:rPr>
                <w:rFonts w:cstheme="minorHAnsi"/>
                <w:lang w:val="fr-FR"/>
              </w:rPr>
              <w:t>éunions des clusters</w:t>
            </w:r>
            <w:r>
              <w:rPr>
                <w:rFonts w:cstheme="minorHAnsi"/>
                <w:lang w:val="fr-FR"/>
              </w:rPr>
              <w:t> ; S</w:t>
            </w:r>
            <w:r w:rsidRPr="008E5245">
              <w:rPr>
                <w:rFonts w:cstheme="minorHAnsi"/>
                <w:lang w:val="fr-FR"/>
              </w:rPr>
              <w:t>essions de planification conjointe</w:t>
            </w:r>
            <w:r>
              <w:rPr>
                <w:rFonts w:cstheme="minorHAnsi"/>
                <w:lang w:val="fr-FR"/>
              </w:rPr>
              <w:t> ;</w:t>
            </w:r>
          </w:p>
          <w:p w14:paraId="4676C3C2" w14:textId="7463C991" w:rsidR="00137389" w:rsidRPr="00CE46E8" w:rsidRDefault="008E5245" w:rsidP="008E5245">
            <w:pPr>
              <w:rPr>
                <w:rFonts w:cstheme="minorHAnsi"/>
                <w:lang w:val="fr-FR"/>
              </w:rPr>
            </w:pPr>
            <w:r>
              <w:rPr>
                <w:rFonts w:cstheme="minorHAnsi"/>
                <w:lang w:val="fr-FR"/>
              </w:rPr>
              <w:t>Partage d’informations</w:t>
            </w:r>
          </w:p>
        </w:tc>
        <w:tc>
          <w:tcPr>
            <w:tcW w:w="1621" w:type="dxa"/>
          </w:tcPr>
          <w:p w14:paraId="2C19C6FC" w14:textId="77777777" w:rsidR="00137389" w:rsidRDefault="008E5245" w:rsidP="00F67C90">
            <w:pPr>
              <w:rPr>
                <w:rFonts w:cstheme="minorHAnsi"/>
                <w:lang w:val="fr-FR"/>
              </w:rPr>
            </w:pPr>
            <w:r>
              <w:rPr>
                <w:rFonts w:cstheme="minorHAnsi"/>
                <w:lang w:val="fr-FR"/>
              </w:rPr>
              <w:t>Mensuelle</w:t>
            </w:r>
          </w:p>
          <w:p w14:paraId="5540B66D" w14:textId="014DEE5F" w:rsidR="008E5245" w:rsidRPr="00CE46E8" w:rsidRDefault="008E5245" w:rsidP="00F67C90">
            <w:pPr>
              <w:rPr>
                <w:rFonts w:cstheme="minorHAnsi"/>
                <w:lang w:val="fr-FR"/>
              </w:rPr>
            </w:pPr>
          </w:p>
        </w:tc>
        <w:tc>
          <w:tcPr>
            <w:tcW w:w="1829" w:type="dxa"/>
          </w:tcPr>
          <w:p w14:paraId="305AA3D5" w14:textId="77777777" w:rsidR="00137389" w:rsidRDefault="008E5245" w:rsidP="00F67C90">
            <w:pPr>
              <w:rPr>
                <w:rFonts w:cstheme="minorHAnsi"/>
                <w:lang w:val="fr-FR"/>
              </w:rPr>
            </w:pPr>
            <w:r>
              <w:rPr>
                <w:rFonts w:cstheme="minorHAnsi"/>
                <w:lang w:val="fr-FR"/>
              </w:rPr>
              <w:t>Coordinateur/</w:t>
            </w:r>
            <w:proofErr w:type="spellStart"/>
            <w:r>
              <w:rPr>
                <w:rFonts w:cstheme="minorHAnsi"/>
                <w:lang w:val="fr-FR"/>
              </w:rPr>
              <w:t>trice</w:t>
            </w:r>
            <w:proofErr w:type="spellEnd"/>
          </w:p>
          <w:p w14:paraId="19FBB15A" w14:textId="77777777" w:rsidR="008E5245" w:rsidRDefault="008E5245" w:rsidP="00F67C90">
            <w:pPr>
              <w:rPr>
                <w:rFonts w:cstheme="minorHAnsi"/>
                <w:lang w:val="fr-FR"/>
              </w:rPr>
            </w:pPr>
          </w:p>
          <w:p w14:paraId="79E3D75C" w14:textId="77777777" w:rsidR="008E5245" w:rsidRPr="00CE46E8" w:rsidRDefault="008E5245" w:rsidP="008E5245">
            <w:pPr>
              <w:rPr>
                <w:rFonts w:cstheme="minorHAnsi"/>
                <w:lang w:val="fr-FR"/>
              </w:rPr>
            </w:pPr>
            <w:r w:rsidRPr="00CE46E8">
              <w:rPr>
                <w:rFonts w:cstheme="minorHAnsi"/>
                <w:lang w:val="fr-FR"/>
              </w:rPr>
              <w:t>Gestionnaire de la sécurité et de l'accès</w:t>
            </w:r>
          </w:p>
          <w:p w14:paraId="2EA36258" w14:textId="7BFB8FE2" w:rsidR="008E5245" w:rsidRPr="00CE46E8" w:rsidRDefault="008E5245" w:rsidP="00F67C90">
            <w:pPr>
              <w:rPr>
                <w:rFonts w:cstheme="minorHAnsi"/>
                <w:lang w:val="fr-FR"/>
              </w:rPr>
            </w:pPr>
          </w:p>
        </w:tc>
        <w:tc>
          <w:tcPr>
            <w:tcW w:w="594" w:type="dxa"/>
            <w:vAlign w:val="center"/>
          </w:tcPr>
          <w:p w14:paraId="2413D931" w14:textId="77777777" w:rsidR="00137389" w:rsidRPr="00CE46E8" w:rsidRDefault="00137389" w:rsidP="006171D1">
            <w:pPr>
              <w:jc w:val="center"/>
              <w:rPr>
                <w:rFonts w:cstheme="minorHAnsi"/>
                <w:lang w:val="fr-FR"/>
              </w:rPr>
            </w:pPr>
          </w:p>
        </w:tc>
        <w:tc>
          <w:tcPr>
            <w:tcW w:w="594" w:type="dxa"/>
            <w:vAlign w:val="center"/>
          </w:tcPr>
          <w:p w14:paraId="23DE1AF8" w14:textId="77777777" w:rsidR="00137389" w:rsidRPr="00CE46E8" w:rsidRDefault="00137389" w:rsidP="006171D1">
            <w:pPr>
              <w:jc w:val="center"/>
              <w:rPr>
                <w:rFonts w:cstheme="minorHAnsi"/>
                <w:lang w:val="fr-FR"/>
              </w:rPr>
            </w:pPr>
          </w:p>
        </w:tc>
        <w:tc>
          <w:tcPr>
            <w:tcW w:w="792" w:type="dxa"/>
            <w:vAlign w:val="center"/>
          </w:tcPr>
          <w:p w14:paraId="125F0360" w14:textId="3F4ED835" w:rsidR="00137389" w:rsidRPr="00CE46E8" w:rsidRDefault="00137389" w:rsidP="006171D1">
            <w:pPr>
              <w:jc w:val="center"/>
              <w:rPr>
                <w:rFonts w:cstheme="minorHAnsi"/>
                <w:lang w:val="fr-FR"/>
              </w:rPr>
            </w:pPr>
          </w:p>
        </w:tc>
        <w:tc>
          <w:tcPr>
            <w:tcW w:w="566" w:type="dxa"/>
            <w:vAlign w:val="center"/>
          </w:tcPr>
          <w:p w14:paraId="085266FA" w14:textId="4EC9463D" w:rsidR="00137389" w:rsidRPr="00CE46E8" w:rsidRDefault="004E5E00" w:rsidP="006171D1">
            <w:pPr>
              <w:jc w:val="center"/>
              <w:rPr>
                <w:rFonts w:cstheme="minorHAnsi"/>
                <w:lang w:val="fr-FR"/>
              </w:rPr>
            </w:pPr>
            <w:r w:rsidRPr="00CE46E8">
              <w:rPr>
                <w:rFonts w:cstheme="minorHAnsi"/>
                <w:lang w:val="fr-FR"/>
              </w:rPr>
              <w:t>X</w:t>
            </w:r>
          </w:p>
        </w:tc>
        <w:tc>
          <w:tcPr>
            <w:tcW w:w="566" w:type="dxa"/>
            <w:vAlign w:val="center"/>
          </w:tcPr>
          <w:p w14:paraId="05D3CE17" w14:textId="77777777" w:rsidR="00137389" w:rsidRPr="00CE46E8" w:rsidRDefault="00137389" w:rsidP="006171D1">
            <w:pPr>
              <w:jc w:val="center"/>
              <w:rPr>
                <w:rFonts w:cstheme="minorHAnsi"/>
                <w:lang w:val="fr-FR"/>
              </w:rPr>
            </w:pPr>
          </w:p>
        </w:tc>
        <w:tc>
          <w:tcPr>
            <w:tcW w:w="3240" w:type="dxa"/>
          </w:tcPr>
          <w:p w14:paraId="53156070" w14:textId="59151B3C" w:rsidR="00137389" w:rsidRPr="00CE46E8" w:rsidRDefault="001A0FD5" w:rsidP="00F67C90">
            <w:pPr>
              <w:rPr>
                <w:rFonts w:cstheme="minorHAnsi"/>
                <w:lang w:val="fr-FR"/>
              </w:rPr>
            </w:pPr>
            <w:r w:rsidRPr="001A0FD5">
              <w:rPr>
                <w:rFonts w:cstheme="minorHAnsi"/>
                <w:lang w:val="fr-FR"/>
              </w:rPr>
              <w:t>Mettre en place un système plus intégré et collaboratif tout en minimisant les risques pour la sécurité grâce à une coordination et un partage d'informations efficaces.</w:t>
            </w:r>
          </w:p>
        </w:tc>
      </w:tr>
    </w:tbl>
    <w:p w14:paraId="34AB5733" w14:textId="77777777" w:rsidR="00EF2066" w:rsidRPr="00CE46E8" w:rsidRDefault="00EF2066">
      <w:pPr>
        <w:rPr>
          <w:lang w:val="fr-FR"/>
        </w:rPr>
      </w:pPr>
    </w:p>
    <w:tbl>
      <w:tblPr>
        <w:tblStyle w:val="TableGrid"/>
        <w:tblW w:w="13320" w:type="dxa"/>
        <w:tblLook w:val="04A0" w:firstRow="1" w:lastRow="0" w:firstColumn="1" w:lastColumn="0" w:noHBand="0" w:noVBand="1"/>
      </w:tblPr>
      <w:tblGrid>
        <w:gridCol w:w="1700"/>
        <w:gridCol w:w="1789"/>
        <w:gridCol w:w="1623"/>
        <w:gridCol w:w="1829"/>
        <w:gridCol w:w="595"/>
        <w:gridCol w:w="595"/>
        <w:gridCol w:w="86"/>
        <w:gridCol w:w="510"/>
        <w:gridCol w:w="199"/>
        <w:gridCol w:w="396"/>
        <w:gridCol w:w="171"/>
        <w:gridCol w:w="425"/>
        <w:gridCol w:w="142"/>
        <w:gridCol w:w="3260"/>
      </w:tblGrid>
      <w:tr w:rsidR="004E5E00" w:rsidRPr="00CE46E8" w14:paraId="208D6058" w14:textId="675152AF" w:rsidTr="004E5E00">
        <w:trPr>
          <w:trHeight w:val="2443"/>
        </w:trPr>
        <w:tc>
          <w:tcPr>
            <w:tcW w:w="6941" w:type="dxa"/>
            <w:gridSpan w:val="4"/>
            <w:shd w:val="clear" w:color="auto" w:fill="FFB3B3"/>
            <w:vAlign w:val="center"/>
          </w:tcPr>
          <w:p w14:paraId="09306488" w14:textId="6A70C143" w:rsidR="004E5E00" w:rsidRPr="00CE46E8" w:rsidRDefault="004E5E00" w:rsidP="004E5E00">
            <w:pPr>
              <w:jc w:val="center"/>
              <w:rPr>
                <w:b/>
                <w:bCs/>
                <w:sz w:val="28"/>
                <w:szCs w:val="28"/>
                <w:lang w:val="fr-FR"/>
              </w:rPr>
            </w:pPr>
            <w:bookmarkStart w:id="0" w:name="_Hlk133493611"/>
            <w:r w:rsidRPr="00CE46E8">
              <w:rPr>
                <w:b/>
                <w:bCs/>
                <w:sz w:val="28"/>
                <w:szCs w:val="28"/>
                <w:lang w:val="fr-FR"/>
              </w:rPr>
              <w:lastRenderedPageBreak/>
              <w:t xml:space="preserve">Parties identifiées pour le suivi et </w:t>
            </w:r>
            <w:r w:rsidR="008E5245">
              <w:rPr>
                <w:b/>
                <w:bCs/>
                <w:sz w:val="28"/>
                <w:szCs w:val="28"/>
                <w:lang w:val="fr-FR"/>
              </w:rPr>
              <w:t xml:space="preserve">le </w:t>
            </w:r>
            <w:r w:rsidRPr="00CE46E8">
              <w:rPr>
                <w:b/>
                <w:bCs/>
                <w:sz w:val="28"/>
                <w:szCs w:val="28"/>
                <w:lang w:val="fr-FR"/>
              </w:rPr>
              <w:t>contrôle</w:t>
            </w:r>
          </w:p>
        </w:tc>
        <w:tc>
          <w:tcPr>
            <w:tcW w:w="595" w:type="dxa"/>
            <w:shd w:val="clear" w:color="auto" w:fill="C00000"/>
            <w:textDirection w:val="btLr"/>
          </w:tcPr>
          <w:p w14:paraId="1B45C2ED" w14:textId="4A7A12A7" w:rsidR="004E5E00" w:rsidRPr="00CE46E8" w:rsidRDefault="004E5E00" w:rsidP="004E5E00">
            <w:pPr>
              <w:jc w:val="center"/>
              <w:rPr>
                <w:b/>
                <w:bCs/>
                <w:lang w:val="fr-FR"/>
              </w:rPr>
            </w:pPr>
            <w:r w:rsidRPr="00CE46E8">
              <w:rPr>
                <w:b/>
                <w:bCs/>
                <w:lang w:val="fr-FR"/>
              </w:rPr>
              <w:t>Coexister ou cohabiter</w:t>
            </w:r>
          </w:p>
        </w:tc>
        <w:tc>
          <w:tcPr>
            <w:tcW w:w="681" w:type="dxa"/>
            <w:gridSpan w:val="2"/>
            <w:shd w:val="clear" w:color="auto" w:fill="FF0000"/>
            <w:textDirection w:val="btLr"/>
          </w:tcPr>
          <w:p w14:paraId="2BC2A1BC" w14:textId="1D255BD5" w:rsidR="004E5E00" w:rsidRPr="00CE46E8" w:rsidRDefault="004E5E00" w:rsidP="004E5E00">
            <w:pPr>
              <w:jc w:val="center"/>
              <w:rPr>
                <w:b/>
                <w:bCs/>
                <w:lang w:val="fr-FR"/>
              </w:rPr>
            </w:pPr>
            <w:r w:rsidRPr="00CE46E8">
              <w:rPr>
                <w:b/>
                <w:bCs/>
                <w:lang w:val="fr-FR"/>
              </w:rPr>
              <w:t>Coordonner &amp; « </w:t>
            </w:r>
            <w:proofErr w:type="spellStart"/>
            <w:r w:rsidRPr="00CE46E8">
              <w:rPr>
                <w:b/>
                <w:bCs/>
                <w:lang w:val="fr-FR"/>
              </w:rPr>
              <w:t>déconfliction</w:t>
            </w:r>
            <w:proofErr w:type="spellEnd"/>
            <w:r w:rsidRPr="00CE46E8">
              <w:rPr>
                <w:b/>
                <w:bCs/>
                <w:lang w:val="fr-FR"/>
              </w:rPr>
              <w:t> »</w:t>
            </w:r>
          </w:p>
        </w:tc>
        <w:tc>
          <w:tcPr>
            <w:tcW w:w="709" w:type="dxa"/>
            <w:gridSpan w:val="2"/>
            <w:shd w:val="clear" w:color="auto" w:fill="FFC000"/>
            <w:textDirection w:val="btLr"/>
          </w:tcPr>
          <w:p w14:paraId="33EA772E" w14:textId="798D8BDC" w:rsidR="004E5E00" w:rsidRPr="00CE46E8" w:rsidRDefault="004E5E00" w:rsidP="004E5E00">
            <w:pPr>
              <w:jc w:val="center"/>
              <w:rPr>
                <w:b/>
                <w:bCs/>
                <w:lang w:val="fr-FR"/>
              </w:rPr>
            </w:pPr>
            <w:r w:rsidRPr="00CE46E8">
              <w:rPr>
                <w:b/>
                <w:bCs/>
                <w:lang w:val="fr-FR"/>
              </w:rPr>
              <w:t>Collaborer &amp; harmoniser</w:t>
            </w:r>
          </w:p>
        </w:tc>
        <w:tc>
          <w:tcPr>
            <w:tcW w:w="567" w:type="dxa"/>
            <w:gridSpan w:val="2"/>
            <w:shd w:val="clear" w:color="auto" w:fill="FFFF00"/>
            <w:textDirection w:val="btLr"/>
          </w:tcPr>
          <w:p w14:paraId="3B4C53AA" w14:textId="7141E4C9" w:rsidR="004E5E00" w:rsidRPr="00CE46E8" w:rsidRDefault="004E5E00" w:rsidP="004E5E00">
            <w:pPr>
              <w:jc w:val="center"/>
              <w:rPr>
                <w:b/>
                <w:bCs/>
                <w:lang w:val="fr-FR"/>
              </w:rPr>
            </w:pPr>
            <w:r w:rsidRPr="00CE46E8">
              <w:rPr>
                <w:b/>
                <w:bCs/>
                <w:lang w:val="fr-FR"/>
              </w:rPr>
              <w:t xml:space="preserve"> Partenariat</w:t>
            </w:r>
          </w:p>
        </w:tc>
        <w:tc>
          <w:tcPr>
            <w:tcW w:w="567" w:type="dxa"/>
            <w:gridSpan w:val="2"/>
            <w:shd w:val="clear" w:color="auto" w:fill="92D050"/>
            <w:textDirection w:val="btLr"/>
          </w:tcPr>
          <w:p w14:paraId="76FC3155" w14:textId="0B6FE5A7" w:rsidR="004E5E00" w:rsidRPr="00CE46E8" w:rsidRDefault="004E5E00" w:rsidP="004E5E00">
            <w:pPr>
              <w:jc w:val="center"/>
              <w:rPr>
                <w:b/>
                <w:bCs/>
                <w:lang w:val="fr-FR"/>
              </w:rPr>
            </w:pPr>
            <w:r w:rsidRPr="00CE46E8">
              <w:rPr>
                <w:b/>
                <w:bCs/>
                <w:lang w:val="fr-FR"/>
              </w:rPr>
              <w:t>Coexister ou cohabiter</w:t>
            </w:r>
          </w:p>
        </w:tc>
        <w:tc>
          <w:tcPr>
            <w:tcW w:w="3260" w:type="dxa"/>
            <w:shd w:val="clear" w:color="auto" w:fill="FFB3B3"/>
            <w:vAlign w:val="center"/>
          </w:tcPr>
          <w:p w14:paraId="35DDEAC0" w14:textId="5671F33B" w:rsidR="004E5E00" w:rsidRPr="00CE46E8" w:rsidRDefault="004E5E00" w:rsidP="004E5E00">
            <w:pPr>
              <w:jc w:val="center"/>
              <w:rPr>
                <w:b/>
                <w:bCs/>
                <w:lang w:val="fr-FR"/>
              </w:rPr>
            </w:pPr>
            <w:r w:rsidRPr="00CE46E8">
              <w:rPr>
                <w:b/>
                <w:bCs/>
                <w:sz w:val="28"/>
                <w:szCs w:val="28"/>
                <w:lang w:val="fr-FR"/>
              </w:rPr>
              <w:t>Notes</w:t>
            </w:r>
          </w:p>
        </w:tc>
      </w:tr>
      <w:bookmarkEnd w:id="0"/>
      <w:tr w:rsidR="00F6578C" w:rsidRPr="00CE46E8" w14:paraId="2DA692F1" w14:textId="79EB22C2" w:rsidTr="001C4343">
        <w:tc>
          <w:tcPr>
            <w:tcW w:w="1700" w:type="dxa"/>
          </w:tcPr>
          <w:p w14:paraId="396EBEBE" w14:textId="40C1A60D" w:rsidR="00137389" w:rsidRPr="00CE46E8" w:rsidRDefault="001C4343" w:rsidP="00F67C90">
            <w:pPr>
              <w:rPr>
                <w:rFonts w:cstheme="minorHAnsi"/>
                <w:lang w:val="fr-FR"/>
              </w:rPr>
            </w:pPr>
            <w:r w:rsidRPr="00CE46E8">
              <w:rPr>
                <w:rFonts w:cstheme="minorHAnsi"/>
                <w:b/>
                <w:bCs/>
                <w:lang w:val="fr-FR"/>
              </w:rPr>
              <w:t>Nom</w:t>
            </w:r>
          </w:p>
        </w:tc>
        <w:tc>
          <w:tcPr>
            <w:tcW w:w="1789" w:type="dxa"/>
          </w:tcPr>
          <w:p w14:paraId="68985411" w14:textId="32C9B87C" w:rsidR="00137389" w:rsidRPr="00CE46E8" w:rsidRDefault="001C4343" w:rsidP="00F67C90">
            <w:pPr>
              <w:rPr>
                <w:rFonts w:cstheme="minorHAnsi"/>
                <w:lang w:val="fr-FR"/>
              </w:rPr>
            </w:pPr>
            <w:r w:rsidRPr="00CE46E8">
              <w:rPr>
                <w:rFonts w:cstheme="minorHAnsi"/>
                <w:b/>
                <w:bCs/>
                <w:lang w:val="fr-FR"/>
              </w:rPr>
              <w:t>Moyens de suivi</w:t>
            </w:r>
          </w:p>
        </w:tc>
        <w:tc>
          <w:tcPr>
            <w:tcW w:w="1623" w:type="dxa"/>
          </w:tcPr>
          <w:p w14:paraId="36DDF03C" w14:textId="36A80AB1" w:rsidR="00137389" w:rsidRPr="00CE46E8" w:rsidRDefault="001C4343" w:rsidP="00F67C90">
            <w:pPr>
              <w:rPr>
                <w:rFonts w:cstheme="minorHAnsi"/>
                <w:lang w:val="fr-FR"/>
              </w:rPr>
            </w:pPr>
            <w:r w:rsidRPr="00CE46E8">
              <w:rPr>
                <w:rFonts w:cstheme="minorHAnsi"/>
                <w:b/>
                <w:bCs/>
                <w:lang w:val="fr-FR"/>
              </w:rPr>
              <w:t>Calendrier</w:t>
            </w:r>
          </w:p>
        </w:tc>
        <w:tc>
          <w:tcPr>
            <w:tcW w:w="1829" w:type="dxa"/>
          </w:tcPr>
          <w:p w14:paraId="7B560263" w14:textId="3DAA3747" w:rsidR="00137389" w:rsidRPr="00CE46E8" w:rsidRDefault="001C4343" w:rsidP="00F67C90">
            <w:pPr>
              <w:rPr>
                <w:rFonts w:cstheme="minorHAnsi"/>
                <w:lang w:val="fr-FR"/>
              </w:rPr>
            </w:pPr>
            <w:r w:rsidRPr="00CE46E8">
              <w:rPr>
                <w:rFonts w:cstheme="minorHAnsi"/>
                <w:b/>
                <w:bCs/>
                <w:lang w:val="fr-FR"/>
              </w:rPr>
              <w:t>Personne</w:t>
            </w:r>
            <w:r w:rsidR="000E4652">
              <w:rPr>
                <w:rFonts w:cstheme="minorHAnsi"/>
                <w:b/>
                <w:bCs/>
                <w:lang w:val="fr-FR"/>
              </w:rPr>
              <w:t>(s)</w:t>
            </w:r>
            <w:r w:rsidRPr="00CE46E8">
              <w:rPr>
                <w:rFonts w:cstheme="minorHAnsi"/>
                <w:b/>
                <w:bCs/>
                <w:lang w:val="fr-FR"/>
              </w:rPr>
              <w:t xml:space="preserve"> responsable</w:t>
            </w:r>
            <w:r w:rsidR="000E4652">
              <w:rPr>
                <w:rFonts w:cstheme="minorHAnsi"/>
                <w:b/>
                <w:bCs/>
                <w:lang w:val="fr-FR"/>
              </w:rPr>
              <w:t>(s)</w:t>
            </w:r>
          </w:p>
        </w:tc>
        <w:tc>
          <w:tcPr>
            <w:tcW w:w="595" w:type="dxa"/>
            <w:shd w:val="clear" w:color="auto" w:fill="AEAAAA" w:themeFill="background2" w:themeFillShade="BF"/>
            <w:vAlign w:val="center"/>
          </w:tcPr>
          <w:p w14:paraId="0F3246AA" w14:textId="77777777" w:rsidR="00137389" w:rsidRPr="00CE46E8" w:rsidRDefault="00137389" w:rsidP="006171D1">
            <w:pPr>
              <w:jc w:val="center"/>
              <w:rPr>
                <w:rFonts w:cstheme="minorHAnsi"/>
                <w:b/>
                <w:bCs/>
                <w:lang w:val="fr-FR"/>
              </w:rPr>
            </w:pPr>
          </w:p>
        </w:tc>
        <w:tc>
          <w:tcPr>
            <w:tcW w:w="595" w:type="dxa"/>
            <w:shd w:val="clear" w:color="auto" w:fill="AEAAAA" w:themeFill="background2" w:themeFillShade="BF"/>
            <w:vAlign w:val="center"/>
          </w:tcPr>
          <w:p w14:paraId="14C4B17D" w14:textId="77777777" w:rsidR="00137389" w:rsidRPr="00CE46E8" w:rsidRDefault="00137389" w:rsidP="006171D1">
            <w:pPr>
              <w:jc w:val="center"/>
              <w:rPr>
                <w:rFonts w:cstheme="minorHAnsi"/>
                <w:b/>
                <w:bCs/>
                <w:lang w:val="fr-FR"/>
              </w:rPr>
            </w:pPr>
          </w:p>
        </w:tc>
        <w:tc>
          <w:tcPr>
            <w:tcW w:w="596" w:type="dxa"/>
            <w:gridSpan w:val="2"/>
            <w:shd w:val="clear" w:color="auto" w:fill="AEAAAA" w:themeFill="background2" w:themeFillShade="BF"/>
            <w:vAlign w:val="center"/>
          </w:tcPr>
          <w:p w14:paraId="0904BB3F" w14:textId="77777777" w:rsidR="00137389" w:rsidRPr="00CE46E8" w:rsidRDefault="00137389" w:rsidP="006171D1">
            <w:pPr>
              <w:jc w:val="center"/>
              <w:rPr>
                <w:rFonts w:cstheme="minorHAnsi"/>
                <w:b/>
                <w:bCs/>
                <w:lang w:val="fr-FR"/>
              </w:rPr>
            </w:pPr>
          </w:p>
        </w:tc>
        <w:tc>
          <w:tcPr>
            <w:tcW w:w="595" w:type="dxa"/>
            <w:gridSpan w:val="2"/>
            <w:shd w:val="clear" w:color="auto" w:fill="AEAAAA" w:themeFill="background2" w:themeFillShade="BF"/>
            <w:vAlign w:val="center"/>
          </w:tcPr>
          <w:p w14:paraId="3101FDF9" w14:textId="77777777" w:rsidR="00137389" w:rsidRPr="00CE46E8" w:rsidRDefault="00137389" w:rsidP="006171D1">
            <w:pPr>
              <w:jc w:val="center"/>
              <w:rPr>
                <w:rFonts w:cstheme="minorHAnsi"/>
                <w:b/>
                <w:bCs/>
                <w:lang w:val="fr-FR"/>
              </w:rPr>
            </w:pPr>
          </w:p>
        </w:tc>
        <w:tc>
          <w:tcPr>
            <w:tcW w:w="596" w:type="dxa"/>
            <w:gridSpan w:val="2"/>
            <w:shd w:val="clear" w:color="auto" w:fill="AEAAAA" w:themeFill="background2" w:themeFillShade="BF"/>
            <w:vAlign w:val="center"/>
          </w:tcPr>
          <w:p w14:paraId="68F9D6C2" w14:textId="77777777" w:rsidR="00137389" w:rsidRPr="00CE46E8" w:rsidRDefault="00137389" w:rsidP="006171D1">
            <w:pPr>
              <w:jc w:val="center"/>
              <w:rPr>
                <w:rFonts w:cstheme="minorHAnsi"/>
                <w:b/>
                <w:bCs/>
                <w:lang w:val="fr-FR"/>
              </w:rPr>
            </w:pPr>
          </w:p>
        </w:tc>
        <w:tc>
          <w:tcPr>
            <w:tcW w:w="3402" w:type="dxa"/>
            <w:gridSpan w:val="2"/>
            <w:shd w:val="clear" w:color="auto" w:fill="AEAAAA" w:themeFill="background2" w:themeFillShade="BF"/>
          </w:tcPr>
          <w:p w14:paraId="4CA177EB" w14:textId="77777777" w:rsidR="00137389" w:rsidRPr="00CE46E8" w:rsidRDefault="00137389" w:rsidP="00F67C90">
            <w:pPr>
              <w:rPr>
                <w:rFonts w:cstheme="minorHAnsi"/>
                <w:b/>
                <w:bCs/>
                <w:lang w:val="fr-FR"/>
              </w:rPr>
            </w:pPr>
          </w:p>
        </w:tc>
      </w:tr>
      <w:tr w:rsidR="00F6578C" w:rsidRPr="00CE46E8" w14:paraId="1F70F25E" w14:textId="1EFBDC4D" w:rsidTr="006171D1">
        <w:trPr>
          <w:trHeight w:val="1477"/>
        </w:trPr>
        <w:tc>
          <w:tcPr>
            <w:tcW w:w="1700" w:type="dxa"/>
          </w:tcPr>
          <w:p w14:paraId="1CEC6E71" w14:textId="40CE54D9" w:rsidR="00137389" w:rsidRPr="00CE46E8" w:rsidRDefault="001C4343" w:rsidP="00F67C90">
            <w:pPr>
              <w:rPr>
                <w:rFonts w:cstheme="minorHAnsi"/>
                <w:lang w:val="fr-FR"/>
              </w:rPr>
            </w:pPr>
            <w:r w:rsidRPr="00CE46E8">
              <w:rPr>
                <w:rFonts w:cstheme="minorHAnsi"/>
                <w:lang w:val="fr-FR"/>
              </w:rPr>
              <w:t>Groupes criminels</w:t>
            </w:r>
            <w:r w:rsidR="001B61A1">
              <w:rPr>
                <w:rFonts w:cstheme="minorHAnsi"/>
                <w:lang w:val="fr-FR"/>
              </w:rPr>
              <w:t xml:space="preserve"> et groupes armés</w:t>
            </w:r>
          </w:p>
        </w:tc>
        <w:tc>
          <w:tcPr>
            <w:tcW w:w="1789" w:type="dxa"/>
          </w:tcPr>
          <w:p w14:paraId="3555B1B4" w14:textId="1273DA83" w:rsidR="00137389" w:rsidRPr="00CE46E8" w:rsidRDefault="001C4343" w:rsidP="00F67C90">
            <w:pPr>
              <w:rPr>
                <w:rFonts w:cstheme="minorHAnsi"/>
                <w:lang w:val="fr-FR"/>
              </w:rPr>
            </w:pPr>
            <w:r w:rsidRPr="00CE46E8">
              <w:rPr>
                <w:rFonts w:cstheme="minorHAnsi"/>
                <w:lang w:val="fr-FR"/>
              </w:rPr>
              <w:t xml:space="preserve">Rapports de </w:t>
            </w:r>
            <w:r w:rsidR="00137389" w:rsidRPr="00CE46E8">
              <w:rPr>
                <w:rFonts w:cstheme="minorHAnsi"/>
                <w:lang w:val="fr-FR"/>
              </w:rPr>
              <w:t xml:space="preserve">UNDSS, </w:t>
            </w:r>
            <w:r w:rsidRPr="00CE46E8">
              <w:rPr>
                <w:rFonts w:cstheme="minorHAnsi"/>
                <w:lang w:val="fr-FR"/>
              </w:rPr>
              <w:t>groupes de sécurité inter-ONG (WhatsApp)</w:t>
            </w:r>
            <w:r w:rsidRPr="00CE46E8">
              <w:rPr>
                <w:rFonts w:cstheme="minorHAnsi"/>
                <w:lang w:val="fr-FR"/>
              </w:rPr>
              <w:t xml:space="preserve"> </w:t>
            </w:r>
          </w:p>
        </w:tc>
        <w:tc>
          <w:tcPr>
            <w:tcW w:w="1623" w:type="dxa"/>
          </w:tcPr>
          <w:p w14:paraId="338F1943" w14:textId="27FB8E1E" w:rsidR="00137389" w:rsidRPr="00CE46E8" w:rsidRDefault="006B5A0F" w:rsidP="00F67C90">
            <w:pPr>
              <w:rPr>
                <w:rFonts w:cstheme="minorHAnsi"/>
                <w:lang w:val="fr-FR"/>
              </w:rPr>
            </w:pPr>
            <w:r w:rsidRPr="00CE46E8">
              <w:rPr>
                <w:rFonts w:cstheme="minorHAnsi"/>
                <w:lang w:val="fr-FR"/>
              </w:rPr>
              <w:t>Contrôle continu</w:t>
            </w:r>
          </w:p>
        </w:tc>
        <w:tc>
          <w:tcPr>
            <w:tcW w:w="1829" w:type="dxa"/>
          </w:tcPr>
          <w:p w14:paraId="3FC6DC89" w14:textId="77777777" w:rsidR="000E4652" w:rsidRPr="00CE46E8" w:rsidRDefault="006B5A0F" w:rsidP="000E4652">
            <w:pPr>
              <w:rPr>
                <w:rFonts w:cstheme="minorHAnsi"/>
                <w:lang w:val="fr-FR"/>
              </w:rPr>
            </w:pPr>
            <w:r w:rsidRPr="00CE46E8">
              <w:rPr>
                <w:rFonts w:cstheme="minorHAnsi"/>
                <w:lang w:val="fr-FR"/>
              </w:rPr>
              <w:t>Points focaux de sécurité</w:t>
            </w:r>
            <w:r w:rsidR="000E4652">
              <w:rPr>
                <w:rFonts w:cstheme="minorHAnsi"/>
                <w:lang w:val="fr-FR"/>
              </w:rPr>
              <w:t xml:space="preserve"> ; </w:t>
            </w:r>
            <w:r w:rsidR="000E4652" w:rsidRPr="00CE46E8">
              <w:rPr>
                <w:rFonts w:cstheme="minorHAnsi"/>
                <w:lang w:val="fr-FR"/>
              </w:rPr>
              <w:t>Gestionnaire de la sécurité et de l'accès</w:t>
            </w:r>
          </w:p>
          <w:p w14:paraId="13C8F523" w14:textId="4B075A92" w:rsidR="00137389" w:rsidRPr="00CE46E8" w:rsidRDefault="00137389" w:rsidP="00F67C90">
            <w:pPr>
              <w:rPr>
                <w:rFonts w:cstheme="minorHAnsi"/>
                <w:lang w:val="fr-FR"/>
              </w:rPr>
            </w:pPr>
          </w:p>
        </w:tc>
        <w:tc>
          <w:tcPr>
            <w:tcW w:w="595" w:type="dxa"/>
            <w:vAlign w:val="center"/>
          </w:tcPr>
          <w:p w14:paraId="6B381F2C" w14:textId="259E55FD" w:rsidR="00137389" w:rsidRPr="00CE46E8" w:rsidRDefault="00137389" w:rsidP="006171D1">
            <w:pPr>
              <w:jc w:val="center"/>
              <w:rPr>
                <w:rFonts w:cstheme="minorHAnsi"/>
                <w:lang w:val="fr-FR"/>
              </w:rPr>
            </w:pPr>
            <w:r w:rsidRPr="00CE46E8">
              <w:rPr>
                <w:rFonts w:cstheme="minorHAnsi"/>
                <w:lang w:val="fr-FR"/>
              </w:rPr>
              <w:t>X</w:t>
            </w:r>
          </w:p>
        </w:tc>
        <w:tc>
          <w:tcPr>
            <w:tcW w:w="595" w:type="dxa"/>
            <w:vAlign w:val="center"/>
          </w:tcPr>
          <w:p w14:paraId="47DA80F5" w14:textId="6C195AD4" w:rsidR="00137389" w:rsidRPr="00CE46E8" w:rsidRDefault="00137389" w:rsidP="006171D1">
            <w:pPr>
              <w:jc w:val="center"/>
              <w:rPr>
                <w:rFonts w:cstheme="minorHAnsi"/>
                <w:lang w:val="fr-FR"/>
              </w:rPr>
            </w:pPr>
          </w:p>
        </w:tc>
        <w:tc>
          <w:tcPr>
            <w:tcW w:w="596" w:type="dxa"/>
            <w:gridSpan w:val="2"/>
            <w:vAlign w:val="center"/>
          </w:tcPr>
          <w:p w14:paraId="65C8D709" w14:textId="77777777" w:rsidR="00137389" w:rsidRPr="00CE46E8" w:rsidRDefault="00137389" w:rsidP="006171D1">
            <w:pPr>
              <w:jc w:val="center"/>
              <w:rPr>
                <w:rFonts w:cstheme="minorHAnsi"/>
                <w:lang w:val="fr-FR"/>
              </w:rPr>
            </w:pPr>
          </w:p>
        </w:tc>
        <w:tc>
          <w:tcPr>
            <w:tcW w:w="595" w:type="dxa"/>
            <w:gridSpan w:val="2"/>
            <w:vAlign w:val="center"/>
          </w:tcPr>
          <w:p w14:paraId="2B6FAC2D" w14:textId="77777777" w:rsidR="00137389" w:rsidRPr="00CE46E8" w:rsidRDefault="00137389" w:rsidP="006171D1">
            <w:pPr>
              <w:jc w:val="center"/>
              <w:rPr>
                <w:rFonts w:cstheme="minorHAnsi"/>
                <w:lang w:val="fr-FR"/>
              </w:rPr>
            </w:pPr>
          </w:p>
        </w:tc>
        <w:tc>
          <w:tcPr>
            <w:tcW w:w="596" w:type="dxa"/>
            <w:gridSpan w:val="2"/>
            <w:vAlign w:val="center"/>
          </w:tcPr>
          <w:p w14:paraId="16C7799E" w14:textId="77777777" w:rsidR="00137389" w:rsidRPr="00CE46E8" w:rsidRDefault="00137389" w:rsidP="006171D1">
            <w:pPr>
              <w:jc w:val="center"/>
              <w:rPr>
                <w:rFonts w:cstheme="minorHAnsi"/>
                <w:lang w:val="fr-FR"/>
              </w:rPr>
            </w:pPr>
          </w:p>
        </w:tc>
        <w:tc>
          <w:tcPr>
            <w:tcW w:w="3402" w:type="dxa"/>
            <w:gridSpan w:val="2"/>
          </w:tcPr>
          <w:p w14:paraId="3F3F4074" w14:textId="3F68B8DB" w:rsidR="00137389" w:rsidRPr="00CE46E8" w:rsidRDefault="000E4652" w:rsidP="00F67C90">
            <w:pPr>
              <w:rPr>
                <w:rFonts w:cstheme="minorHAnsi"/>
                <w:lang w:val="fr-FR"/>
              </w:rPr>
            </w:pPr>
            <w:r w:rsidRPr="000E4652">
              <w:rPr>
                <w:rFonts w:cstheme="minorHAnsi"/>
                <w:lang w:val="fr-FR"/>
              </w:rPr>
              <w:t>Nécessité de trianguler les informations pour mieux comprendre les mouvements et les actions de ces groupes dans la zone d'intervention.</w:t>
            </w:r>
          </w:p>
        </w:tc>
      </w:tr>
      <w:tr w:rsidR="008E5245" w:rsidRPr="00CE46E8" w14:paraId="128C50AA" w14:textId="77777777" w:rsidTr="006171D1">
        <w:trPr>
          <w:trHeight w:val="1477"/>
        </w:trPr>
        <w:tc>
          <w:tcPr>
            <w:tcW w:w="1700" w:type="dxa"/>
          </w:tcPr>
          <w:p w14:paraId="0266A40D" w14:textId="0D262ABD" w:rsidR="008E5245" w:rsidRPr="00CE46E8" w:rsidRDefault="008E5245" w:rsidP="00F67C90">
            <w:pPr>
              <w:rPr>
                <w:rFonts w:cstheme="minorHAnsi"/>
                <w:lang w:val="fr-FR"/>
              </w:rPr>
            </w:pPr>
            <w:r w:rsidRPr="00CE46E8">
              <w:rPr>
                <w:rFonts w:cstheme="minorHAnsi"/>
                <w:lang w:val="fr-FR"/>
              </w:rPr>
              <w:t xml:space="preserve">Forces de sécurité </w:t>
            </w:r>
          </w:p>
        </w:tc>
        <w:tc>
          <w:tcPr>
            <w:tcW w:w="1789" w:type="dxa"/>
          </w:tcPr>
          <w:p w14:paraId="36B03388" w14:textId="5CE449C3" w:rsidR="008E5245" w:rsidRPr="00CE46E8" w:rsidRDefault="000E4652" w:rsidP="00F67C90">
            <w:pPr>
              <w:rPr>
                <w:rFonts w:cstheme="minorHAnsi"/>
                <w:lang w:val="fr-FR"/>
              </w:rPr>
            </w:pPr>
            <w:r w:rsidRPr="000E4652">
              <w:rPr>
                <w:rFonts w:cstheme="minorHAnsi"/>
                <w:lang w:val="fr-FR"/>
              </w:rPr>
              <w:t>Réunions d'autorisation et d'accès</w:t>
            </w:r>
            <w:r>
              <w:rPr>
                <w:rFonts w:cstheme="minorHAnsi"/>
                <w:lang w:val="fr-FR"/>
              </w:rPr>
              <w:t xml:space="preserve"> ; </w:t>
            </w:r>
            <w:r w:rsidRPr="000E4652">
              <w:rPr>
                <w:rFonts w:cstheme="minorHAnsi"/>
                <w:lang w:val="fr-FR"/>
              </w:rPr>
              <w:t xml:space="preserve">réunions de </w:t>
            </w:r>
            <w:proofErr w:type="spellStart"/>
            <w:r w:rsidRPr="000E4652">
              <w:rPr>
                <w:rFonts w:cstheme="minorHAnsi"/>
                <w:lang w:val="fr-FR"/>
              </w:rPr>
              <w:t>déconfliction</w:t>
            </w:r>
            <w:proofErr w:type="spellEnd"/>
            <w:r w:rsidRPr="000E4652">
              <w:rPr>
                <w:rFonts w:cstheme="minorHAnsi"/>
                <w:lang w:val="fr-FR"/>
              </w:rPr>
              <w:t xml:space="preserve"> en cas de crise</w:t>
            </w:r>
          </w:p>
        </w:tc>
        <w:tc>
          <w:tcPr>
            <w:tcW w:w="1623" w:type="dxa"/>
          </w:tcPr>
          <w:p w14:paraId="20B5B3B7" w14:textId="058362A6" w:rsidR="008E5245" w:rsidRPr="00CE46E8" w:rsidRDefault="000E4652" w:rsidP="00F67C90">
            <w:pPr>
              <w:rPr>
                <w:rFonts w:cstheme="minorHAnsi"/>
                <w:lang w:val="fr-FR"/>
              </w:rPr>
            </w:pPr>
            <w:r w:rsidRPr="00CE46E8">
              <w:rPr>
                <w:rFonts w:cstheme="minorHAnsi"/>
                <w:lang w:val="fr-FR"/>
              </w:rPr>
              <w:t>Contrôle continu</w:t>
            </w:r>
          </w:p>
        </w:tc>
        <w:tc>
          <w:tcPr>
            <w:tcW w:w="1829" w:type="dxa"/>
          </w:tcPr>
          <w:p w14:paraId="40DDD419" w14:textId="77777777" w:rsidR="000E4652" w:rsidRPr="00CE46E8" w:rsidRDefault="000E4652" w:rsidP="000E4652">
            <w:pPr>
              <w:rPr>
                <w:rFonts w:cstheme="minorHAnsi"/>
                <w:lang w:val="fr-FR"/>
              </w:rPr>
            </w:pPr>
            <w:r w:rsidRPr="00CE46E8">
              <w:rPr>
                <w:rFonts w:cstheme="minorHAnsi"/>
                <w:lang w:val="fr-FR"/>
              </w:rPr>
              <w:t>Points focaux de sécurité</w:t>
            </w:r>
            <w:r>
              <w:rPr>
                <w:rFonts w:cstheme="minorHAnsi"/>
                <w:lang w:val="fr-FR"/>
              </w:rPr>
              <w:t xml:space="preserve"> ; </w:t>
            </w:r>
            <w:r w:rsidRPr="00CE46E8">
              <w:rPr>
                <w:rFonts w:cstheme="minorHAnsi"/>
                <w:lang w:val="fr-FR"/>
              </w:rPr>
              <w:t>Gestionnaire de la sécurité et de l'accès</w:t>
            </w:r>
          </w:p>
          <w:p w14:paraId="75BC2CA6" w14:textId="77777777" w:rsidR="008E5245" w:rsidRPr="00CE46E8" w:rsidRDefault="008E5245" w:rsidP="00F67C90">
            <w:pPr>
              <w:rPr>
                <w:rFonts w:cstheme="minorHAnsi"/>
                <w:lang w:val="fr-FR"/>
              </w:rPr>
            </w:pPr>
          </w:p>
        </w:tc>
        <w:tc>
          <w:tcPr>
            <w:tcW w:w="595" w:type="dxa"/>
            <w:vAlign w:val="center"/>
          </w:tcPr>
          <w:p w14:paraId="4F09CCD9" w14:textId="77777777" w:rsidR="008E5245" w:rsidRPr="00CE46E8" w:rsidRDefault="008E5245" w:rsidP="006171D1">
            <w:pPr>
              <w:jc w:val="center"/>
              <w:rPr>
                <w:rFonts w:cstheme="minorHAnsi"/>
                <w:lang w:val="fr-FR"/>
              </w:rPr>
            </w:pPr>
          </w:p>
        </w:tc>
        <w:tc>
          <w:tcPr>
            <w:tcW w:w="595" w:type="dxa"/>
            <w:vAlign w:val="center"/>
          </w:tcPr>
          <w:p w14:paraId="460473ED" w14:textId="6D66584F" w:rsidR="008E5245" w:rsidRPr="00CE46E8" w:rsidRDefault="008E5245" w:rsidP="006171D1">
            <w:pPr>
              <w:jc w:val="center"/>
              <w:rPr>
                <w:rFonts w:cstheme="minorHAnsi"/>
                <w:lang w:val="fr-FR"/>
              </w:rPr>
            </w:pPr>
            <w:r>
              <w:rPr>
                <w:rFonts w:cstheme="minorHAnsi"/>
                <w:lang w:val="fr-FR"/>
              </w:rPr>
              <w:t>X</w:t>
            </w:r>
          </w:p>
        </w:tc>
        <w:tc>
          <w:tcPr>
            <w:tcW w:w="596" w:type="dxa"/>
            <w:gridSpan w:val="2"/>
            <w:vAlign w:val="center"/>
          </w:tcPr>
          <w:p w14:paraId="33E035CC" w14:textId="77777777" w:rsidR="008E5245" w:rsidRPr="00CE46E8" w:rsidRDefault="008E5245" w:rsidP="006171D1">
            <w:pPr>
              <w:jc w:val="center"/>
              <w:rPr>
                <w:rFonts w:cstheme="minorHAnsi"/>
                <w:lang w:val="fr-FR"/>
              </w:rPr>
            </w:pPr>
          </w:p>
        </w:tc>
        <w:tc>
          <w:tcPr>
            <w:tcW w:w="595" w:type="dxa"/>
            <w:gridSpan w:val="2"/>
            <w:vAlign w:val="center"/>
          </w:tcPr>
          <w:p w14:paraId="3B7C9FC3" w14:textId="77777777" w:rsidR="008E5245" w:rsidRPr="00CE46E8" w:rsidRDefault="008E5245" w:rsidP="006171D1">
            <w:pPr>
              <w:jc w:val="center"/>
              <w:rPr>
                <w:rFonts w:cstheme="minorHAnsi"/>
                <w:lang w:val="fr-FR"/>
              </w:rPr>
            </w:pPr>
          </w:p>
        </w:tc>
        <w:tc>
          <w:tcPr>
            <w:tcW w:w="596" w:type="dxa"/>
            <w:gridSpan w:val="2"/>
            <w:vAlign w:val="center"/>
          </w:tcPr>
          <w:p w14:paraId="3709CEB6" w14:textId="77777777" w:rsidR="008E5245" w:rsidRPr="00CE46E8" w:rsidRDefault="008E5245" w:rsidP="006171D1">
            <w:pPr>
              <w:jc w:val="center"/>
              <w:rPr>
                <w:rFonts w:cstheme="minorHAnsi"/>
                <w:lang w:val="fr-FR"/>
              </w:rPr>
            </w:pPr>
          </w:p>
        </w:tc>
        <w:tc>
          <w:tcPr>
            <w:tcW w:w="3402" w:type="dxa"/>
            <w:gridSpan w:val="2"/>
          </w:tcPr>
          <w:p w14:paraId="0E4BF1EA" w14:textId="49E24ABB" w:rsidR="008E5245" w:rsidRPr="00CE46E8" w:rsidRDefault="000E4652" w:rsidP="00F67C90">
            <w:pPr>
              <w:rPr>
                <w:rFonts w:cstheme="minorHAnsi"/>
                <w:lang w:val="fr-FR"/>
              </w:rPr>
            </w:pPr>
            <w:r w:rsidRPr="000E4652">
              <w:rPr>
                <w:rFonts w:cstheme="minorHAnsi"/>
                <w:lang w:val="fr-FR"/>
              </w:rPr>
              <w:t xml:space="preserve">Il est essentiel d'établir des canaux de communication clairs et des mécanismes d'échange régulier d'informations pour assurer une </w:t>
            </w:r>
            <w:r w:rsidR="001A0FD5">
              <w:rPr>
                <w:rFonts w:cstheme="minorHAnsi"/>
                <w:lang w:val="fr-FR"/>
              </w:rPr>
              <w:t>« </w:t>
            </w:r>
            <w:proofErr w:type="spellStart"/>
            <w:r w:rsidRPr="000E4652">
              <w:rPr>
                <w:rFonts w:cstheme="minorHAnsi"/>
                <w:lang w:val="fr-FR"/>
              </w:rPr>
              <w:t>déconfliction</w:t>
            </w:r>
            <w:proofErr w:type="spellEnd"/>
            <w:r w:rsidR="001A0FD5">
              <w:rPr>
                <w:rFonts w:cstheme="minorHAnsi"/>
                <w:lang w:val="fr-FR"/>
              </w:rPr>
              <w:t> »</w:t>
            </w:r>
            <w:r w:rsidRPr="000E4652">
              <w:rPr>
                <w:rFonts w:cstheme="minorHAnsi"/>
                <w:lang w:val="fr-FR"/>
              </w:rPr>
              <w:t xml:space="preserve"> efficace.</w:t>
            </w:r>
          </w:p>
        </w:tc>
      </w:tr>
      <w:tr w:rsidR="00F6578C" w:rsidRPr="00CE46E8" w14:paraId="7A3FBA28" w14:textId="6D181118" w:rsidTr="006171D1">
        <w:tc>
          <w:tcPr>
            <w:tcW w:w="1700" w:type="dxa"/>
          </w:tcPr>
          <w:p w14:paraId="565DF28D" w14:textId="77777777" w:rsidR="000E4652" w:rsidRPr="00C06438" w:rsidRDefault="000E4652" w:rsidP="000E4652">
            <w:pPr>
              <w:rPr>
                <w:rFonts w:hAnsi="Calibri"/>
                <w:color w:val="FFFFFF" w:themeColor="light1"/>
                <w:kern w:val="24"/>
                <w:sz w:val="28"/>
                <w:szCs w:val="28"/>
                <w:lang w:val="en-AU"/>
              </w:rPr>
            </w:pPr>
            <w:proofErr w:type="spellStart"/>
            <w:r w:rsidRPr="000E4652">
              <w:rPr>
                <w:rFonts w:cstheme="minorHAnsi"/>
                <w:lang w:val="fr-FR"/>
              </w:rPr>
              <w:t>Intérêts</w:t>
            </w:r>
            <w:proofErr w:type="spellEnd"/>
            <w:r w:rsidRPr="000E4652">
              <w:rPr>
                <w:rFonts w:cstheme="minorHAnsi"/>
                <w:lang w:val="fr-FR"/>
              </w:rPr>
              <w:t xml:space="preserve"> </w:t>
            </w:r>
            <w:proofErr w:type="spellStart"/>
            <w:r w:rsidRPr="000E4652">
              <w:rPr>
                <w:rFonts w:cstheme="minorHAnsi"/>
                <w:lang w:val="fr-FR"/>
              </w:rPr>
              <w:t>commerciaux</w:t>
            </w:r>
            <w:proofErr w:type="spellEnd"/>
            <w:r w:rsidRPr="000E4652">
              <w:rPr>
                <w:rFonts w:cstheme="minorHAnsi"/>
                <w:lang w:val="fr-FR"/>
              </w:rPr>
              <w:t xml:space="preserve"> au </w:t>
            </w:r>
            <w:proofErr w:type="spellStart"/>
            <w:r w:rsidRPr="000E4652">
              <w:rPr>
                <w:rFonts w:cstheme="minorHAnsi"/>
                <w:lang w:val="fr-FR"/>
              </w:rPr>
              <w:t>niveau</w:t>
            </w:r>
            <w:proofErr w:type="spellEnd"/>
            <w:r w:rsidRPr="000E4652">
              <w:rPr>
                <w:rFonts w:hAnsi="Calibri"/>
                <w:color w:val="000000" w:themeColor="text1"/>
                <w:kern w:val="24"/>
                <w:sz w:val="28"/>
                <w:szCs w:val="28"/>
                <w:lang w:val="en-AU"/>
              </w:rPr>
              <w:t xml:space="preserve"> </w:t>
            </w:r>
            <w:r>
              <w:rPr>
                <w:rFonts w:hAnsi="Calibri"/>
                <w:color w:val="FFFFFF" w:themeColor="light1"/>
                <w:kern w:val="24"/>
                <w:sz w:val="28"/>
                <w:szCs w:val="28"/>
                <w:lang w:val="en-AU"/>
              </w:rPr>
              <w:t>local</w:t>
            </w:r>
            <w:r w:rsidRPr="00091ADB">
              <w:rPr>
                <w:rFonts w:hAnsi="Calibri"/>
                <w:color w:val="FFFFFF" w:themeColor="light1"/>
                <w:kern w:val="24"/>
                <w:sz w:val="28"/>
                <w:szCs w:val="28"/>
                <w:lang w:val="en-AU"/>
              </w:rPr>
              <w:t xml:space="preserve"> </w:t>
            </w:r>
          </w:p>
          <w:p w14:paraId="69C99C2D" w14:textId="390A2C9A" w:rsidR="00137389" w:rsidRPr="00CE46E8" w:rsidRDefault="00137389" w:rsidP="00F67C90">
            <w:pPr>
              <w:rPr>
                <w:rFonts w:cstheme="minorHAnsi"/>
                <w:lang w:val="fr-FR"/>
              </w:rPr>
            </w:pPr>
          </w:p>
        </w:tc>
        <w:tc>
          <w:tcPr>
            <w:tcW w:w="1789" w:type="dxa"/>
          </w:tcPr>
          <w:p w14:paraId="76794DB3" w14:textId="4953E7BB" w:rsidR="00137389" w:rsidRPr="00CE46E8" w:rsidRDefault="006B5A0F" w:rsidP="00F67C90">
            <w:pPr>
              <w:rPr>
                <w:rFonts w:cstheme="minorHAnsi"/>
                <w:lang w:val="fr-FR"/>
              </w:rPr>
            </w:pPr>
            <w:r w:rsidRPr="00CE46E8">
              <w:rPr>
                <w:rFonts w:cstheme="minorHAnsi"/>
                <w:lang w:val="fr-FR"/>
              </w:rPr>
              <w:t>Diligence raisonnable</w:t>
            </w:r>
          </w:p>
        </w:tc>
        <w:tc>
          <w:tcPr>
            <w:tcW w:w="1623" w:type="dxa"/>
          </w:tcPr>
          <w:p w14:paraId="26A6C6B0" w14:textId="3C067A87" w:rsidR="00137389" w:rsidRPr="00CE46E8" w:rsidRDefault="006B5A0F" w:rsidP="00F67C90">
            <w:pPr>
              <w:rPr>
                <w:rFonts w:cstheme="minorHAnsi"/>
                <w:lang w:val="fr-FR"/>
              </w:rPr>
            </w:pPr>
            <w:r w:rsidRPr="00CE46E8">
              <w:rPr>
                <w:rFonts w:cstheme="minorHAnsi"/>
                <w:lang w:val="fr-FR"/>
              </w:rPr>
              <w:t>Contrôle continu</w:t>
            </w:r>
          </w:p>
        </w:tc>
        <w:tc>
          <w:tcPr>
            <w:tcW w:w="1829" w:type="dxa"/>
          </w:tcPr>
          <w:p w14:paraId="67210EC0" w14:textId="51490D19" w:rsidR="00137389" w:rsidRPr="00CE46E8" w:rsidRDefault="006B5A0F" w:rsidP="00F67C90">
            <w:pPr>
              <w:rPr>
                <w:rFonts w:cstheme="minorHAnsi"/>
                <w:lang w:val="fr-FR"/>
              </w:rPr>
            </w:pPr>
            <w:r w:rsidRPr="00CE46E8">
              <w:rPr>
                <w:rFonts w:cstheme="minorHAnsi"/>
                <w:lang w:val="fr-FR"/>
              </w:rPr>
              <w:t>Responsable pour la passation des marchés</w:t>
            </w:r>
          </w:p>
        </w:tc>
        <w:tc>
          <w:tcPr>
            <w:tcW w:w="595" w:type="dxa"/>
            <w:vAlign w:val="center"/>
          </w:tcPr>
          <w:p w14:paraId="6A29FDE0" w14:textId="0686DE82" w:rsidR="00137389" w:rsidRPr="00CE46E8" w:rsidRDefault="00137389" w:rsidP="006171D1">
            <w:pPr>
              <w:jc w:val="center"/>
              <w:rPr>
                <w:rFonts w:cstheme="minorHAnsi"/>
                <w:lang w:val="fr-FR"/>
              </w:rPr>
            </w:pPr>
          </w:p>
        </w:tc>
        <w:tc>
          <w:tcPr>
            <w:tcW w:w="595" w:type="dxa"/>
            <w:vAlign w:val="center"/>
          </w:tcPr>
          <w:p w14:paraId="42772CAA" w14:textId="7F12D60C" w:rsidR="00137389" w:rsidRPr="00CE46E8" w:rsidRDefault="006B5A0F" w:rsidP="006171D1">
            <w:pPr>
              <w:jc w:val="center"/>
              <w:rPr>
                <w:rFonts w:cstheme="minorHAnsi"/>
                <w:lang w:val="fr-FR"/>
              </w:rPr>
            </w:pPr>
            <w:r w:rsidRPr="00CE46E8">
              <w:rPr>
                <w:rFonts w:cstheme="minorHAnsi"/>
                <w:lang w:val="fr-FR"/>
              </w:rPr>
              <w:t>X</w:t>
            </w:r>
          </w:p>
        </w:tc>
        <w:tc>
          <w:tcPr>
            <w:tcW w:w="596" w:type="dxa"/>
            <w:gridSpan w:val="2"/>
            <w:vAlign w:val="center"/>
          </w:tcPr>
          <w:p w14:paraId="391C97E7" w14:textId="77777777" w:rsidR="00137389" w:rsidRPr="00CE46E8" w:rsidRDefault="00137389" w:rsidP="006171D1">
            <w:pPr>
              <w:jc w:val="center"/>
              <w:rPr>
                <w:rFonts w:cstheme="minorHAnsi"/>
                <w:lang w:val="fr-FR"/>
              </w:rPr>
            </w:pPr>
          </w:p>
        </w:tc>
        <w:tc>
          <w:tcPr>
            <w:tcW w:w="595" w:type="dxa"/>
            <w:gridSpan w:val="2"/>
            <w:vAlign w:val="center"/>
          </w:tcPr>
          <w:p w14:paraId="160B2EED" w14:textId="77777777" w:rsidR="00137389" w:rsidRPr="00CE46E8" w:rsidRDefault="00137389" w:rsidP="006171D1">
            <w:pPr>
              <w:jc w:val="center"/>
              <w:rPr>
                <w:rFonts w:cstheme="minorHAnsi"/>
                <w:lang w:val="fr-FR"/>
              </w:rPr>
            </w:pPr>
          </w:p>
        </w:tc>
        <w:tc>
          <w:tcPr>
            <w:tcW w:w="596" w:type="dxa"/>
            <w:gridSpan w:val="2"/>
            <w:vAlign w:val="center"/>
          </w:tcPr>
          <w:p w14:paraId="4922C64D" w14:textId="77777777" w:rsidR="00137389" w:rsidRPr="00CE46E8" w:rsidRDefault="00137389" w:rsidP="006171D1">
            <w:pPr>
              <w:jc w:val="center"/>
              <w:rPr>
                <w:rFonts w:cstheme="minorHAnsi"/>
                <w:lang w:val="fr-FR"/>
              </w:rPr>
            </w:pPr>
          </w:p>
        </w:tc>
        <w:tc>
          <w:tcPr>
            <w:tcW w:w="3402" w:type="dxa"/>
            <w:gridSpan w:val="2"/>
          </w:tcPr>
          <w:p w14:paraId="4F54B0DE" w14:textId="2AC4FEBB" w:rsidR="00137389" w:rsidRPr="00CE46E8" w:rsidRDefault="001A0FD5" w:rsidP="00F67C90">
            <w:pPr>
              <w:rPr>
                <w:rFonts w:cstheme="minorHAnsi"/>
                <w:lang w:val="fr-FR"/>
              </w:rPr>
            </w:pPr>
            <w:r>
              <w:rPr>
                <w:rFonts w:cstheme="minorHAnsi"/>
                <w:lang w:val="fr-FR"/>
              </w:rPr>
              <w:t>T</w:t>
            </w:r>
            <w:r w:rsidR="006B5A0F" w:rsidRPr="00CE46E8">
              <w:rPr>
                <w:rFonts w:cstheme="minorHAnsi"/>
                <w:lang w:val="fr-FR"/>
              </w:rPr>
              <w:t>ous les fournisseurs sont soumis à des contrôles de diligence raisonnable.</w:t>
            </w:r>
          </w:p>
        </w:tc>
      </w:tr>
    </w:tbl>
    <w:p w14:paraId="2D501A0E" w14:textId="77777777" w:rsidR="00F622D7" w:rsidRPr="00CE46E8" w:rsidRDefault="00F622D7" w:rsidP="006971B7">
      <w:pPr>
        <w:rPr>
          <w:lang w:val="fr-FR"/>
        </w:rPr>
      </w:pPr>
    </w:p>
    <w:sectPr w:rsidR="00F622D7" w:rsidRPr="00CE46E8" w:rsidSect="00DA7321">
      <w:headerReference w:type="first" r:id="rId11"/>
      <w:pgSz w:w="15840" w:h="12240" w:orient="landscape"/>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7A08A" w14:textId="77777777" w:rsidR="0025746F" w:rsidRDefault="0025746F" w:rsidP="00892BB1">
      <w:pPr>
        <w:spacing w:after="0" w:line="240" w:lineRule="auto"/>
      </w:pPr>
      <w:r>
        <w:separator/>
      </w:r>
    </w:p>
  </w:endnote>
  <w:endnote w:type="continuationSeparator" w:id="0">
    <w:p w14:paraId="1C5D2E9C" w14:textId="77777777" w:rsidR="0025746F" w:rsidRDefault="0025746F" w:rsidP="00892BB1">
      <w:pPr>
        <w:spacing w:after="0" w:line="240" w:lineRule="auto"/>
      </w:pPr>
      <w:r>
        <w:continuationSeparator/>
      </w:r>
    </w:p>
  </w:endnote>
  <w:endnote w:type="continuationNotice" w:id="1">
    <w:p w14:paraId="37EDFB51" w14:textId="77777777" w:rsidR="0025746F" w:rsidRDefault="002574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AG Rounded Std Light">
    <w:altName w:val="Calibri"/>
    <w:panose1 w:val="020B0604020202020204"/>
    <w:charset w:val="00"/>
    <w:family w:val="auto"/>
    <w:pitch w:val="variable"/>
    <w:sig w:usb0="800000AF" w:usb1="4000204A" w:usb2="00000000" w:usb3="00000000" w:csb0="00000001" w:csb1="00000000"/>
  </w:font>
  <w:font w:name="VAG Rounded Std">
    <w:altName w:val="Calibri"/>
    <w:panose1 w:val="020B0604020202020204"/>
    <w:charset w:val="00"/>
    <w:family w:val="auto"/>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4320E" w14:textId="77777777" w:rsidR="0025746F" w:rsidRDefault="0025746F" w:rsidP="00892BB1">
      <w:pPr>
        <w:spacing w:after="0" w:line="240" w:lineRule="auto"/>
      </w:pPr>
      <w:r>
        <w:separator/>
      </w:r>
    </w:p>
  </w:footnote>
  <w:footnote w:type="continuationSeparator" w:id="0">
    <w:p w14:paraId="03C1EB6B" w14:textId="77777777" w:rsidR="0025746F" w:rsidRDefault="0025746F" w:rsidP="00892BB1">
      <w:pPr>
        <w:spacing w:after="0" w:line="240" w:lineRule="auto"/>
      </w:pPr>
      <w:r>
        <w:continuationSeparator/>
      </w:r>
    </w:p>
  </w:footnote>
  <w:footnote w:type="continuationNotice" w:id="1">
    <w:p w14:paraId="28C612F1" w14:textId="77777777" w:rsidR="0025746F" w:rsidRDefault="002574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0478" w14:textId="77777777" w:rsidR="00DA7321" w:rsidRPr="00CD6EE0" w:rsidRDefault="00DA7321" w:rsidP="00DA7321">
    <w:pPr>
      <w:pStyle w:val="p1"/>
      <w:tabs>
        <w:tab w:val="left" w:pos="8272"/>
      </w:tabs>
      <w:ind w:left="2520"/>
      <w:rPr>
        <w:rFonts w:ascii="Arial" w:hAnsi="Arial" w:cs="Arial"/>
        <w:b/>
        <w:bCs/>
        <w:color w:val="005A38"/>
        <w:spacing w:val="3"/>
        <w:sz w:val="23"/>
        <w:szCs w:val="23"/>
        <w:lang w:val="fr-CA"/>
      </w:rPr>
    </w:pPr>
    <w:r>
      <w:rPr>
        <w:noProof/>
      </w:rPr>
      <w:drawing>
        <wp:anchor distT="0" distB="0" distL="114300" distR="114300" simplePos="0" relativeHeight="251660288" behindDoc="1" locked="0" layoutInCell="1" allowOverlap="1" wp14:anchorId="5F613FB1" wp14:editId="30D549CF">
          <wp:simplePos x="0" y="0"/>
          <wp:positionH relativeFrom="column">
            <wp:posOffset>50800</wp:posOffset>
          </wp:positionH>
          <wp:positionV relativeFrom="paragraph">
            <wp:posOffset>-381000</wp:posOffset>
          </wp:positionV>
          <wp:extent cx="1854200" cy="1854200"/>
          <wp:effectExtent l="0" t="0" r="0" b="0"/>
          <wp:wrapTight wrapText="bothSides">
            <wp:wrapPolygon edited="0">
              <wp:start x="0" y="0"/>
              <wp:lineTo x="0" y="21452"/>
              <wp:lineTo x="21452" y="21452"/>
              <wp:lineTo x="21452" y="0"/>
              <wp:lineTo x="0" y="0"/>
            </wp:wrapPolygon>
          </wp:wrapTight>
          <wp:docPr id="1458604152" name="Picture 24" descr="Blue circle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512904" name="Picture 24" descr="Blue circles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4200" cy="1854200"/>
                  </a:xfrm>
                  <a:prstGeom prst="rect">
                    <a:avLst/>
                  </a:prstGeom>
                </pic:spPr>
              </pic:pic>
            </a:graphicData>
          </a:graphic>
          <wp14:sizeRelH relativeFrom="page">
            <wp14:pctWidth>0</wp14:pctWidth>
          </wp14:sizeRelH>
          <wp14:sizeRelV relativeFrom="page">
            <wp14:pctHeight>0</wp14:pctHeight>
          </wp14:sizeRelV>
        </wp:anchor>
      </w:drawing>
    </w:r>
    <w:r w:rsidRPr="00CD6EE0">
      <w:rPr>
        <w:rStyle w:val="s1"/>
        <w:rFonts w:ascii="Arial" w:hAnsi="Arial" w:cs="Arial"/>
        <w:sz w:val="56"/>
        <w:szCs w:val="56"/>
        <w:lang w:val="fr-FR"/>
      </w:rPr>
      <w:t>Outil 1</w:t>
    </w:r>
    <w:r w:rsidRPr="00572987">
      <w:rPr>
        <w:rStyle w:val="s2"/>
        <w:rFonts w:ascii="Arial" w:hAnsi="Arial" w:cs="Arial"/>
        <w:sz w:val="56"/>
        <w:szCs w:val="56"/>
      </w:rPr>
      <w:t> </w:t>
    </w:r>
    <w:r w:rsidRPr="00E736A6">
      <w:rPr>
        <w:rStyle w:val="s2"/>
        <w:rFonts w:ascii="Arial" w:hAnsi="Arial" w:cs="Arial"/>
        <w:sz w:val="56"/>
        <w:szCs w:val="56"/>
        <w:lang w:val="fr-FR"/>
      </w:rPr>
      <w:tab/>
    </w:r>
    <w:r w:rsidRPr="00CD6EE0">
      <w:rPr>
        <w:rFonts w:ascii="Arial" w:hAnsi="Arial" w:cs="Arial"/>
        <w:spacing w:val="3"/>
        <w:sz w:val="56"/>
        <w:szCs w:val="56"/>
        <w:lang w:val="fr-FR"/>
      </w:rPr>
      <w:br/>
    </w:r>
    <w:r>
      <w:rPr>
        <w:rStyle w:val="s2"/>
        <w:rFonts w:ascii="Arial" w:hAnsi="Arial" w:cs="Arial"/>
        <w:b/>
        <w:bCs/>
        <w:sz w:val="48"/>
        <w:szCs w:val="48"/>
        <w:lang w:val="fr-FR"/>
      </w:rPr>
      <w:t>Cartographie et analyse des acteurs</w:t>
    </w:r>
  </w:p>
  <w:p w14:paraId="6B6D5B36" w14:textId="77777777" w:rsidR="00DA7321" w:rsidRPr="00DA7321" w:rsidRDefault="00DA7321">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7D78"/>
    <w:multiLevelType w:val="hybridMultilevel"/>
    <w:tmpl w:val="67BA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BA5E29"/>
    <w:multiLevelType w:val="hybridMultilevel"/>
    <w:tmpl w:val="0546A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0C00ED"/>
    <w:multiLevelType w:val="hybridMultilevel"/>
    <w:tmpl w:val="72B4E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80754E"/>
    <w:multiLevelType w:val="hybridMultilevel"/>
    <w:tmpl w:val="F2B0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854832"/>
    <w:multiLevelType w:val="hybridMultilevel"/>
    <w:tmpl w:val="CF06A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1751788">
    <w:abstractNumId w:val="2"/>
  </w:num>
  <w:num w:numId="2" w16cid:durableId="1144855951">
    <w:abstractNumId w:val="3"/>
  </w:num>
  <w:num w:numId="3" w16cid:durableId="2046439459">
    <w:abstractNumId w:val="4"/>
  </w:num>
  <w:num w:numId="4" w16cid:durableId="777482540">
    <w:abstractNumId w:val="0"/>
  </w:num>
  <w:num w:numId="5" w16cid:durableId="981735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11A"/>
    <w:rsid w:val="00003FC5"/>
    <w:rsid w:val="00005365"/>
    <w:rsid w:val="00011447"/>
    <w:rsid w:val="00013FCB"/>
    <w:rsid w:val="00016E62"/>
    <w:rsid w:val="00046792"/>
    <w:rsid w:val="000508BF"/>
    <w:rsid w:val="0006412E"/>
    <w:rsid w:val="00066FAA"/>
    <w:rsid w:val="00072C72"/>
    <w:rsid w:val="00077B25"/>
    <w:rsid w:val="00091ADB"/>
    <w:rsid w:val="00092E9F"/>
    <w:rsid w:val="000A27AB"/>
    <w:rsid w:val="000A6B79"/>
    <w:rsid w:val="000B0B13"/>
    <w:rsid w:val="000B5850"/>
    <w:rsid w:val="000C0488"/>
    <w:rsid w:val="000C3A9E"/>
    <w:rsid w:val="000C7BA5"/>
    <w:rsid w:val="000E1CD4"/>
    <w:rsid w:val="000E4652"/>
    <w:rsid w:val="000F2954"/>
    <w:rsid w:val="000F7A01"/>
    <w:rsid w:val="0010142C"/>
    <w:rsid w:val="00102985"/>
    <w:rsid w:val="0010392F"/>
    <w:rsid w:val="00103F30"/>
    <w:rsid w:val="00122588"/>
    <w:rsid w:val="00124D93"/>
    <w:rsid w:val="0012528C"/>
    <w:rsid w:val="001316A5"/>
    <w:rsid w:val="00137389"/>
    <w:rsid w:val="0014074B"/>
    <w:rsid w:val="00140BD6"/>
    <w:rsid w:val="00147D47"/>
    <w:rsid w:val="00155A37"/>
    <w:rsid w:val="00157ED8"/>
    <w:rsid w:val="001642FD"/>
    <w:rsid w:val="00170D0C"/>
    <w:rsid w:val="00191395"/>
    <w:rsid w:val="001947F1"/>
    <w:rsid w:val="00194851"/>
    <w:rsid w:val="001A0FD5"/>
    <w:rsid w:val="001A1B5E"/>
    <w:rsid w:val="001B2A12"/>
    <w:rsid w:val="001B61A1"/>
    <w:rsid w:val="001C4343"/>
    <w:rsid w:val="001D0B14"/>
    <w:rsid w:val="001E029B"/>
    <w:rsid w:val="001E782A"/>
    <w:rsid w:val="001F6965"/>
    <w:rsid w:val="00202886"/>
    <w:rsid w:val="00202BC0"/>
    <w:rsid w:val="00206234"/>
    <w:rsid w:val="0021255E"/>
    <w:rsid w:val="002273FE"/>
    <w:rsid w:val="002306E3"/>
    <w:rsid w:val="002320E8"/>
    <w:rsid w:val="00233671"/>
    <w:rsid w:val="002460AF"/>
    <w:rsid w:val="002465F7"/>
    <w:rsid w:val="0025166E"/>
    <w:rsid w:val="0025746F"/>
    <w:rsid w:val="0027307D"/>
    <w:rsid w:val="00276D41"/>
    <w:rsid w:val="00297F86"/>
    <w:rsid w:val="002A1DEF"/>
    <w:rsid w:val="002A64FA"/>
    <w:rsid w:val="002B145F"/>
    <w:rsid w:val="002C25F9"/>
    <w:rsid w:val="002D2F1B"/>
    <w:rsid w:val="002D5638"/>
    <w:rsid w:val="002F2830"/>
    <w:rsid w:val="002F534B"/>
    <w:rsid w:val="002F654A"/>
    <w:rsid w:val="003041C2"/>
    <w:rsid w:val="00305083"/>
    <w:rsid w:val="003077BB"/>
    <w:rsid w:val="003151C7"/>
    <w:rsid w:val="00333390"/>
    <w:rsid w:val="00334602"/>
    <w:rsid w:val="00353B24"/>
    <w:rsid w:val="00356786"/>
    <w:rsid w:val="0035690F"/>
    <w:rsid w:val="003746E9"/>
    <w:rsid w:val="003753BC"/>
    <w:rsid w:val="003870AE"/>
    <w:rsid w:val="00395379"/>
    <w:rsid w:val="003A6F11"/>
    <w:rsid w:val="003A7A24"/>
    <w:rsid w:val="003D3DAA"/>
    <w:rsid w:val="003D5244"/>
    <w:rsid w:val="003E2E76"/>
    <w:rsid w:val="003E4F1A"/>
    <w:rsid w:val="003F268A"/>
    <w:rsid w:val="003F62E3"/>
    <w:rsid w:val="00411060"/>
    <w:rsid w:val="00413E09"/>
    <w:rsid w:val="0041592B"/>
    <w:rsid w:val="00421113"/>
    <w:rsid w:val="004212D5"/>
    <w:rsid w:val="0042154A"/>
    <w:rsid w:val="004248C6"/>
    <w:rsid w:val="00436FD6"/>
    <w:rsid w:val="00441E13"/>
    <w:rsid w:val="00443EFA"/>
    <w:rsid w:val="00447303"/>
    <w:rsid w:val="0045287E"/>
    <w:rsid w:val="00452EFF"/>
    <w:rsid w:val="00457304"/>
    <w:rsid w:val="00461E62"/>
    <w:rsid w:val="00464CCC"/>
    <w:rsid w:val="00492E80"/>
    <w:rsid w:val="004A3F86"/>
    <w:rsid w:val="004A5BFA"/>
    <w:rsid w:val="004C5003"/>
    <w:rsid w:val="004E419D"/>
    <w:rsid w:val="004E437C"/>
    <w:rsid w:val="004E5E00"/>
    <w:rsid w:val="00507DCC"/>
    <w:rsid w:val="005163CD"/>
    <w:rsid w:val="005221C2"/>
    <w:rsid w:val="00524311"/>
    <w:rsid w:val="005331AD"/>
    <w:rsid w:val="0054011A"/>
    <w:rsid w:val="00542A09"/>
    <w:rsid w:val="00543BB6"/>
    <w:rsid w:val="005578E5"/>
    <w:rsid w:val="00586B8D"/>
    <w:rsid w:val="00590A89"/>
    <w:rsid w:val="005A6940"/>
    <w:rsid w:val="005B1A4D"/>
    <w:rsid w:val="005C1D95"/>
    <w:rsid w:val="005E4001"/>
    <w:rsid w:val="005E7862"/>
    <w:rsid w:val="005F36DC"/>
    <w:rsid w:val="006171D1"/>
    <w:rsid w:val="00617BB5"/>
    <w:rsid w:val="00622B2B"/>
    <w:rsid w:val="00627FB9"/>
    <w:rsid w:val="00632140"/>
    <w:rsid w:val="00651CB6"/>
    <w:rsid w:val="006539F4"/>
    <w:rsid w:val="00655AB3"/>
    <w:rsid w:val="00672499"/>
    <w:rsid w:val="006732FE"/>
    <w:rsid w:val="006751B0"/>
    <w:rsid w:val="0067776B"/>
    <w:rsid w:val="006809EC"/>
    <w:rsid w:val="00681DFE"/>
    <w:rsid w:val="00683C74"/>
    <w:rsid w:val="00686DB6"/>
    <w:rsid w:val="00686EE7"/>
    <w:rsid w:val="00687A57"/>
    <w:rsid w:val="006929B8"/>
    <w:rsid w:val="00694C39"/>
    <w:rsid w:val="006971B7"/>
    <w:rsid w:val="0069774C"/>
    <w:rsid w:val="006A4375"/>
    <w:rsid w:val="006B179E"/>
    <w:rsid w:val="006B5A0F"/>
    <w:rsid w:val="006C0789"/>
    <w:rsid w:val="006C44B6"/>
    <w:rsid w:val="006C6F67"/>
    <w:rsid w:val="006D003B"/>
    <w:rsid w:val="006D3F5C"/>
    <w:rsid w:val="006D42C7"/>
    <w:rsid w:val="006E2D2D"/>
    <w:rsid w:val="006F0373"/>
    <w:rsid w:val="006F30B6"/>
    <w:rsid w:val="006F71F0"/>
    <w:rsid w:val="00701E3D"/>
    <w:rsid w:val="007027B2"/>
    <w:rsid w:val="00703B46"/>
    <w:rsid w:val="007234B4"/>
    <w:rsid w:val="007247CF"/>
    <w:rsid w:val="007343BA"/>
    <w:rsid w:val="00740DB7"/>
    <w:rsid w:val="00742904"/>
    <w:rsid w:val="007432AD"/>
    <w:rsid w:val="0075583D"/>
    <w:rsid w:val="007647D7"/>
    <w:rsid w:val="00765EA0"/>
    <w:rsid w:val="007746E2"/>
    <w:rsid w:val="007836BD"/>
    <w:rsid w:val="0078779C"/>
    <w:rsid w:val="00793CE1"/>
    <w:rsid w:val="007A3C19"/>
    <w:rsid w:val="007A4254"/>
    <w:rsid w:val="007A57AA"/>
    <w:rsid w:val="007A5BF5"/>
    <w:rsid w:val="007A7CE3"/>
    <w:rsid w:val="007C3D92"/>
    <w:rsid w:val="007E04C6"/>
    <w:rsid w:val="007E0946"/>
    <w:rsid w:val="007E2077"/>
    <w:rsid w:val="007E697B"/>
    <w:rsid w:val="007F4982"/>
    <w:rsid w:val="00800408"/>
    <w:rsid w:val="00800E9C"/>
    <w:rsid w:val="00805BA9"/>
    <w:rsid w:val="00814669"/>
    <w:rsid w:val="0082719A"/>
    <w:rsid w:val="00833720"/>
    <w:rsid w:val="00834176"/>
    <w:rsid w:val="00842743"/>
    <w:rsid w:val="0086623F"/>
    <w:rsid w:val="00877233"/>
    <w:rsid w:val="008820D1"/>
    <w:rsid w:val="00885C32"/>
    <w:rsid w:val="00887F6E"/>
    <w:rsid w:val="00892BB1"/>
    <w:rsid w:val="00894A58"/>
    <w:rsid w:val="0089789A"/>
    <w:rsid w:val="008A5F2B"/>
    <w:rsid w:val="008C6A24"/>
    <w:rsid w:val="008D261C"/>
    <w:rsid w:val="008D5694"/>
    <w:rsid w:val="008E387B"/>
    <w:rsid w:val="008E5245"/>
    <w:rsid w:val="00914EC8"/>
    <w:rsid w:val="00920A31"/>
    <w:rsid w:val="00925BAF"/>
    <w:rsid w:val="00926AA9"/>
    <w:rsid w:val="00946C25"/>
    <w:rsid w:val="00953B79"/>
    <w:rsid w:val="0095459F"/>
    <w:rsid w:val="00965B80"/>
    <w:rsid w:val="009674D1"/>
    <w:rsid w:val="009704E6"/>
    <w:rsid w:val="0099358E"/>
    <w:rsid w:val="00993F49"/>
    <w:rsid w:val="00994827"/>
    <w:rsid w:val="009A142B"/>
    <w:rsid w:val="009A5469"/>
    <w:rsid w:val="009A6FF9"/>
    <w:rsid w:val="009B6043"/>
    <w:rsid w:val="009B76AC"/>
    <w:rsid w:val="009C0BB3"/>
    <w:rsid w:val="009C39F7"/>
    <w:rsid w:val="009F0775"/>
    <w:rsid w:val="009F4A4D"/>
    <w:rsid w:val="00A0526D"/>
    <w:rsid w:val="00A07A37"/>
    <w:rsid w:val="00A115E1"/>
    <w:rsid w:val="00A12E1E"/>
    <w:rsid w:val="00A37251"/>
    <w:rsid w:val="00A545DF"/>
    <w:rsid w:val="00A5729E"/>
    <w:rsid w:val="00A7341D"/>
    <w:rsid w:val="00A75907"/>
    <w:rsid w:val="00A76A94"/>
    <w:rsid w:val="00A80E1D"/>
    <w:rsid w:val="00A93E05"/>
    <w:rsid w:val="00AA2678"/>
    <w:rsid w:val="00AC5735"/>
    <w:rsid w:val="00AE252C"/>
    <w:rsid w:val="00AE28C4"/>
    <w:rsid w:val="00AF1846"/>
    <w:rsid w:val="00B00E5A"/>
    <w:rsid w:val="00B02E89"/>
    <w:rsid w:val="00B059CB"/>
    <w:rsid w:val="00B134D2"/>
    <w:rsid w:val="00B206CD"/>
    <w:rsid w:val="00B22D27"/>
    <w:rsid w:val="00B3230C"/>
    <w:rsid w:val="00B34694"/>
    <w:rsid w:val="00B41389"/>
    <w:rsid w:val="00B50360"/>
    <w:rsid w:val="00B5244C"/>
    <w:rsid w:val="00B6024F"/>
    <w:rsid w:val="00B639BA"/>
    <w:rsid w:val="00B642ED"/>
    <w:rsid w:val="00B660D5"/>
    <w:rsid w:val="00B71577"/>
    <w:rsid w:val="00B84AB3"/>
    <w:rsid w:val="00B91485"/>
    <w:rsid w:val="00BB065B"/>
    <w:rsid w:val="00BB719D"/>
    <w:rsid w:val="00BC358B"/>
    <w:rsid w:val="00BD3594"/>
    <w:rsid w:val="00BD4F6D"/>
    <w:rsid w:val="00BE3FCF"/>
    <w:rsid w:val="00BF0E59"/>
    <w:rsid w:val="00BF44C1"/>
    <w:rsid w:val="00BF4D4C"/>
    <w:rsid w:val="00BF5404"/>
    <w:rsid w:val="00BF6477"/>
    <w:rsid w:val="00C00466"/>
    <w:rsid w:val="00C014E8"/>
    <w:rsid w:val="00C03642"/>
    <w:rsid w:val="00C06438"/>
    <w:rsid w:val="00C07063"/>
    <w:rsid w:val="00C20B6C"/>
    <w:rsid w:val="00C2368F"/>
    <w:rsid w:val="00C271AE"/>
    <w:rsid w:val="00C414C1"/>
    <w:rsid w:val="00C50C2A"/>
    <w:rsid w:val="00C675C2"/>
    <w:rsid w:val="00C825A1"/>
    <w:rsid w:val="00C86A77"/>
    <w:rsid w:val="00CA6E36"/>
    <w:rsid w:val="00CB5B42"/>
    <w:rsid w:val="00CC1460"/>
    <w:rsid w:val="00CC388E"/>
    <w:rsid w:val="00CC49C6"/>
    <w:rsid w:val="00CC60AA"/>
    <w:rsid w:val="00CD03A0"/>
    <w:rsid w:val="00CD2998"/>
    <w:rsid w:val="00CE1F97"/>
    <w:rsid w:val="00CE46E8"/>
    <w:rsid w:val="00D03BAD"/>
    <w:rsid w:val="00D07FF1"/>
    <w:rsid w:val="00D10B01"/>
    <w:rsid w:val="00D133D3"/>
    <w:rsid w:val="00D156BD"/>
    <w:rsid w:val="00D21040"/>
    <w:rsid w:val="00D3353E"/>
    <w:rsid w:val="00D34685"/>
    <w:rsid w:val="00D45252"/>
    <w:rsid w:val="00D47736"/>
    <w:rsid w:val="00D57896"/>
    <w:rsid w:val="00D77F2E"/>
    <w:rsid w:val="00D8214D"/>
    <w:rsid w:val="00D8332E"/>
    <w:rsid w:val="00D940FA"/>
    <w:rsid w:val="00D94CAE"/>
    <w:rsid w:val="00DA7321"/>
    <w:rsid w:val="00DB0035"/>
    <w:rsid w:val="00DB3C8C"/>
    <w:rsid w:val="00DB48D2"/>
    <w:rsid w:val="00DC281C"/>
    <w:rsid w:val="00DD2E85"/>
    <w:rsid w:val="00DD4AC6"/>
    <w:rsid w:val="00DD5FA0"/>
    <w:rsid w:val="00DE0DDE"/>
    <w:rsid w:val="00DE7270"/>
    <w:rsid w:val="00E01955"/>
    <w:rsid w:val="00E0629B"/>
    <w:rsid w:val="00E20E57"/>
    <w:rsid w:val="00E24020"/>
    <w:rsid w:val="00E2660A"/>
    <w:rsid w:val="00E26788"/>
    <w:rsid w:val="00E27977"/>
    <w:rsid w:val="00E31957"/>
    <w:rsid w:val="00E50C42"/>
    <w:rsid w:val="00E553D7"/>
    <w:rsid w:val="00E56E0F"/>
    <w:rsid w:val="00E6242B"/>
    <w:rsid w:val="00E7531D"/>
    <w:rsid w:val="00E753D2"/>
    <w:rsid w:val="00E83235"/>
    <w:rsid w:val="00EA03E6"/>
    <w:rsid w:val="00EB07E9"/>
    <w:rsid w:val="00EC3A28"/>
    <w:rsid w:val="00ED5008"/>
    <w:rsid w:val="00EF2066"/>
    <w:rsid w:val="00EF25E1"/>
    <w:rsid w:val="00EF47AE"/>
    <w:rsid w:val="00F07487"/>
    <w:rsid w:val="00F23957"/>
    <w:rsid w:val="00F24790"/>
    <w:rsid w:val="00F45F5B"/>
    <w:rsid w:val="00F611A9"/>
    <w:rsid w:val="00F622D7"/>
    <w:rsid w:val="00F6578C"/>
    <w:rsid w:val="00F67C90"/>
    <w:rsid w:val="00F81E8D"/>
    <w:rsid w:val="00F822E4"/>
    <w:rsid w:val="00F85EED"/>
    <w:rsid w:val="00F938BF"/>
    <w:rsid w:val="00F95A00"/>
    <w:rsid w:val="00FA07F7"/>
    <w:rsid w:val="00FC3EBD"/>
    <w:rsid w:val="00FC6725"/>
    <w:rsid w:val="00FD229F"/>
    <w:rsid w:val="00FD7B76"/>
    <w:rsid w:val="00FE5430"/>
    <w:rsid w:val="00FF06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2408A"/>
  <w15:chartTrackingRefBased/>
  <w15:docId w15:val="{D3B5503F-3796-4EE9-8129-0F546A65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8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3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2B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BB1"/>
  </w:style>
  <w:style w:type="paragraph" w:styleId="Footer">
    <w:name w:val="footer"/>
    <w:basedOn w:val="Normal"/>
    <w:link w:val="FooterChar"/>
    <w:uiPriority w:val="99"/>
    <w:unhideWhenUsed/>
    <w:rsid w:val="00892B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BB1"/>
  </w:style>
  <w:style w:type="character" w:styleId="CommentReference">
    <w:name w:val="annotation reference"/>
    <w:basedOn w:val="DefaultParagraphFont"/>
    <w:uiPriority w:val="99"/>
    <w:semiHidden/>
    <w:unhideWhenUsed/>
    <w:rsid w:val="00A12E1E"/>
    <w:rPr>
      <w:sz w:val="16"/>
      <w:szCs w:val="16"/>
    </w:rPr>
  </w:style>
  <w:style w:type="paragraph" w:styleId="CommentText">
    <w:name w:val="annotation text"/>
    <w:basedOn w:val="Normal"/>
    <w:link w:val="CommentTextChar"/>
    <w:uiPriority w:val="99"/>
    <w:semiHidden/>
    <w:unhideWhenUsed/>
    <w:rsid w:val="00A12E1E"/>
    <w:pPr>
      <w:spacing w:line="240" w:lineRule="auto"/>
    </w:pPr>
    <w:rPr>
      <w:sz w:val="20"/>
      <w:szCs w:val="20"/>
    </w:rPr>
  </w:style>
  <w:style w:type="character" w:customStyle="1" w:styleId="CommentTextChar">
    <w:name w:val="Comment Text Char"/>
    <w:basedOn w:val="DefaultParagraphFont"/>
    <w:link w:val="CommentText"/>
    <w:uiPriority w:val="99"/>
    <w:semiHidden/>
    <w:rsid w:val="00A12E1E"/>
    <w:rPr>
      <w:sz w:val="20"/>
      <w:szCs w:val="20"/>
    </w:rPr>
  </w:style>
  <w:style w:type="paragraph" w:styleId="CommentSubject">
    <w:name w:val="annotation subject"/>
    <w:basedOn w:val="CommentText"/>
    <w:next w:val="CommentText"/>
    <w:link w:val="CommentSubjectChar"/>
    <w:uiPriority w:val="99"/>
    <w:semiHidden/>
    <w:unhideWhenUsed/>
    <w:rsid w:val="00A12E1E"/>
    <w:rPr>
      <w:b/>
      <w:bCs/>
    </w:rPr>
  </w:style>
  <w:style w:type="character" w:customStyle="1" w:styleId="CommentSubjectChar">
    <w:name w:val="Comment Subject Char"/>
    <w:basedOn w:val="CommentTextChar"/>
    <w:link w:val="CommentSubject"/>
    <w:uiPriority w:val="99"/>
    <w:semiHidden/>
    <w:rsid w:val="00A12E1E"/>
    <w:rPr>
      <w:b/>
      <w:bCs/>
      <w:sz w:val="20"/>
      <w:szCs w:val="20"/>
    </w:rPr>
  </w:style>
  <w:style w:type="character" w:customStyle="1" w:styleId="UnresolvedMention1">
    <w:name w:val="Unresolved Mention1"/>
    <w:basedOn w:val="DefaultParagraphFont"/>
    <w:uiPriority w:val="99"/>
    <w:unhideWhenUsed/>
    <w:rsid w:val="00E26788"/>
    <w:rPr>
      <w:color w:val="605E5C"/>
      <w:shd w:val="clear" w:color="auto" w:fill="E1DFDD"/>
    </w:rPr>
  </w:style>
  <w:style w:type="character" w:customStyle="1" w:styleId="Mention1">
    <w:name w:val="Mention1"/>
    <w:basedOn w:val="DefaultParagraphFont"/>
    <w:uiPriority w:val="99"/>
    <w:unhideWhenUsed/>
    <w:rsid w:val="00E26788"/>
    <w:rPr>
      <w:color w:val="2B579A"/>
      <w:shd w:val="clear" w:color="auto" w:fill="E1DFDD"/>
    </w:rPr>
  </w:style>
  <w:style w:type="paragraph" w:styleId="BalloonText">
    <w:name w:val="Balloon Text"/>
    <w:basedOn w:val="Normal"/>
    <w:link w:val="BalloonTextChar"/>
    <w:uiPriority w:val="99"/>
    <w:semiHidden/>
    <w:unhideWhenUsed/>
    <w:rsid w:val="00124D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D93"/>
    <w:rPr>
      <w:rFonts w:ascii="Segoe UI" w:hAnsi="Segoe UI" w:cs="Segoe UI"/>
      <w:sz w:val="18"/>
      <w:szCs w:val="18"/>
    </w:rPr>
  </w:style>
  <w:style w:type="paragraph" w:customStyle="1" w:styleId="paragraph">
    <w:name w:val="paragraph"/>
    <w:basedOn w:val="Normal"/>
    <w:rsid w:val="00A572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5729E"/>
  </w:style>
  <w:style w:type="character" w:customStyle="1" w:styleId="eop">
    <w:name w:val="eop"/>
    <w:basedOn w:val="DefaultParagraphFont"/>
    <w:rsid w:val="00A5729E"/>
  </w:style>
  <w:style w:type="paragraph" w:styleId="NoSpacing">
    <w:name w:val="No Spacing"/>
    <w:aliases w:val="Normal 1"/>
    <w:link w:val="NoSpacingChar"/>
    <w:uiPriority w:val="1"/>
    <w:qFormat/>
    <w:rsid w:val="00A5729E"/>
    <w:pPr>
      <w:spacing w:after="0" w:line="240" w:lineRule="auto"/>
    </w:pPr>
    <w:rPr>
      <w:lang w:val="en-GB"/>
    </w:rPr>
  </w:style>
  <w:style w:type="character" w:customStyle="1" w:styleId="NoSpacingChar">
    <w:name w:val="No Spacing Char"/>
    <w:aliases w:val="Normal 1 Char"/>
    <w:basedOn w:val="DefaultParagraphFont"/>
    <w:link w:val="NoSpacing"/>
    <w:uiPriority w:val="1"/>
    <w:locked/>
    <w:rsid w:val="00A5729E"/>
    <w:rPr>
      <w:lang w:val="en-GB"/>
    </w:rPr>
  </w:style>
  <w:style w:type="paragraph" w:styleId="ListParagraph">
    <w:name w:val="List Paragraph"/>
    <w:basedOn w:val="Normal"/>
    <w:uiPriority w:val="34"/>
    <w:qFormat/>
    <w:rsid w:val="00590A89"/>
    <w:pPr>
      <w:ind w:left="720"/>
      <w:contextualSpacing/>
    </w:pPr>
  </w:style>
  <w:style w:type="paragraph" w:styleId="Revision">
    <w:name w:val="Revision"/>
    <w:hidden/>
    <w:uiPriority w:val="99"/>
    <w:semiHidden/>
    <w:rsid w:val="00103F30"/>
    <w:pPr>
      <w:spacing w:after="0" w:line="240" w:lineRule="auto"/>
    </w:pPr>
  </w:style>
  <w:style w:type="paragraph" w:styleId="NormalWeb">
    <w:name w:val="Normal (Web)"/>
    <w:basedOn w:val="Normal"/>
    <w:uiPriority w:val="99"/>
    <w:unhideWhenUsed/>
    <w:rsid w:val="00DA732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
    <w:name w:val="p1"/>
    <w:basedOn w:val="Normal"/>
    <w:rsid w:val="00DA7321"/>
    <w:pPr>
      <w:spacing w:before="147" w:after="147" w:line="330" w:lineRule="atLeast"/>
    </w:pPr>
    <w:rPr>
      <w:rFonts w:ascii="VAG Rounded Std Light" w:eastAsia="Calibri" w:hAnsi="VAG Rounded Std Light" w:cs="Times New Roman"/>
      <w:sz w:val="36"/>
      <w:szCs w:val="36"/>
      <w:lang w:val="en-GB" w:eastAsia="en-GB"/>
    </w:rPr>
  </w:style>
  <w:style w:type="character" w:customStyle="1" w:styleId="s1">
    <w:name w:val="s1"/>
    <w:rsid w:val="00DA7321"/>
    <w:rPr>
      <w:rFonts w:ascii="VAG Rounded Std" w:hAnsi="VAG Rounded Std" w:hint="default"/>
      <w:spacing w:val="3"/>
      <w:sz w:val="36"/>
      <w:szCs w:val="36"/>
    </w:rPr>
  </w:style>
  <w:style w:type="character" w:customStyle="1" w:styleId="s2">
    <w:name w:val="s2"/>
    <w:rsid w:val="00DA7321"/>
    <w:rPr>
      <w:spacing w:val="3"/>
    </w:rPr>
  </w:style>
  <w:style w:type="character" w:customStyle="1" w:styleId="apple-converted-space">
    <w:name w:val="apple-converted-space"/>
    <w:basedOn w:val="DefaultParagraphFont"/>
    <w:rsid w:val="00DA7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09313">
      <w:bodyDiv w:val="1"/>
      <w:marLeft w:val="0"/>
      <w:marRight w:val="0"/>
      <w:marTop w:val="0"/>
      <w:marBottom w:val="0"/>
      <w:divBdr>
        <w:top w:val="none" w:sz="0" w:space="0" w:color="auto"/>
        <w:left w:val="none" w:sz="0" w:space="0" w:color="auto"/>
        <w:bottom w:val="none" w:sz="0" w:space="0" w:color="auto"/>
        <w:right w:val="none" w:sz="0" w:space="0" w:color="auto"/>
      </w:divBdr>
    </w:div>
    <w:div w:id="106655432">
      <w:bodyDiv w:val="1"/>
      <w:marLeft w:val="0"/>
      <w:marRight w:val="0"/>
      <w:marTop w:val="0"/>
      <w:marBottom w:val="0"/>
      <w:divBdr>
        <w:top w:val="none" w:sz="0" w:space="0" w:color="auto"/>
        <w:left w:val="none" w:sz="0" w:space="0" w:color="auto"/>
        <w:bottom w:val="none" w:sz="0" w:space="0" w:color="auto"/>
        <w:right w:val="none" w:sz="0" w:space="0" w:color="auto"/>
      </w:divBdr>
    </w:div>
    <w:div w:id="265118588">
      <w:bodyDiv w:val="1"/>
      <w:marLeft w:val="0"/>
      <w:marRight w:val="0"/>
      <w:marTop w:val="0"/>
      <w:marBottom w:val="0"/>
      <w:divBdr>
        <w:top w:val="none" w:sz="0" w:space="0" w:color="auto"/>
        <w:left w:val="none" w:sz="0" w:space="0" w:color="auto"/>
        <w:bottom w:val="none" w:sz="0" w:space="0" w:color="auto"/>
        <w:right w:val="none" w:sz="0" w:space="0" w:color="auto"/>
      </w:divBdr>
    </w:div>
    <w:div w:id="354615956">
      <w:bodyDiv w:val="1"/>
      <w:marLeft w:val="0"/>
      <w:marRight w:val="0"/>
      <w:marTop w:val="0"/>
      <w:marBottom w:val="0"/>
      <w:divBdr>
        <w:top w:val="none" w:sz="0" w:space="0" w:color="auto"/>
        <w:left w:val="none" w:sz="0" w:space="0" w:color="auto"/>
        <w:bottom w:val="none" w:sz="0" w:space="0" w:color="auto"/>
        <w:right w:val="none" w:sz="0" w:space="0" w:color="auto"/>
      </w:divBdr>
    </w:div>
    <w:div w:id="427510710">
      <w:bodyDiv w:val="1"/>
      <w:marLeft w:val="0"/>
      <w:marRight w:val="0"/>
      <w:marTop w:val="0"/>
      <w:marBottom w:val="0"/>
      <w:divBdr>
        <w:top w:val="none" w:sz="0" w:space="0" w:color="auto"/>
        <w:left w:val="none" w:sz="0" w:space="0" w:color="auto"/>
        <w:bottom w:val="none" w:sz="0" w:space="0" w:color="auto"/>
        <w:right w:val="none" w:sz="0" w:space="0" w:color="auto"/>
      </w:divBdr>
      <w:divsChild>
        <w:div w:id="802307718">
          <w:marLeft w:val="0"/>
          <w:marRight w:val="0"/>
          <w:marTop w:val="0"/>
          <w:marBottom w:val="0"/>
          <w:divBdr>
            <w:top w:val="none" w:sz="0" w:space="0" w:color="auto"/>
            <w:left w:val="none" w:sz="0" w:space="0" w:color="auto"/>
            <w:bottom w:val="none" w:sz="0" w:space="0" w:color="auto"/>
            <w:right w:val="none" w:sz="0" w:space="0" w:color="auto"/>
          </w:divBdr>
        </w:div>
        <w:div w:id="1103723232">
          <w:marLeft w:val="0"/>
          <w:marRight w:val="0"/>
          <w:marTop w:val="0"/>
          <w:marBottom w:val="0"/>
          <w:divBdr>
            <w:top w:val="none" w:sz="0" w:space="0" w:color="auto"/>
            <w:left w:val="none" w:sz="0" w:space="0" w:color="auto"/>
            <w:bottom w:val="none" w:sz="0" w:space="0" w:color="auto"/>
            <w:right w:val="none" w:sz="0" w:space="0" w:color="auto"/>
          </w:divBdr>
        </w:div>
      </w:divsChild>
    </w:div>
    <w:div w:id="905576794">
      <w:bodyDiv w:val="1"/>
      <w:marLeft w:val="0"/>
      <w:marRight w:val="0"/>
      <w:marTop w:val="0"/>
      <w:marBottom w:val="0"/>
      <w:divBdr>
        <w:top w:val="none" w:sz="0" w:space="0" w:color="auto"/>
        <w:left w:val="none" w:sz="0" w:space="0" w:color="auto"/>
        <w:bottom w:val="none" w:sz="0" w:space="0" w:color="auto"/>
        <w:right w:val="none" w:sz="0" w:space="0" w:color="auto"/>
      </w:divBdr>
    </w:div>
    <w:div w:id="1145928443">
      <w:bodyDiv w:val="1"/>
      <w:marLeft w:val="0"/>
      <w:marRight w:val="0"/>
      <w:marTop w:val="0"/>
      <w:marBottom w:val="0"/>
      <w:divBdr>
        <w:top w:val="none" w:sz="0" w:space="0" w:color="auto"/>
        <w:left w:val="none" w:sz="0" w:space="0" w:color="auto"/>
        <w:bottom w:val="none" w:sz="0" w:space="0" w:color="auto"/>
        <w:right w:val="none" w:sz="0" w:space="0" w:color="auto"/>
      </w:divBdr>
    </w:div>
    <w:div w:id="1246377475">
      <w:bodyDiv w:val="1"/>
      <w:marLeft w:val="0"/>
      <w:marRight w:val="0"/>
      <w:marTop w:val="0"/>
      <w:marBottom w:val="0"/>
      <w:divBdr>
        <w:top w:val="none" w:sz="0" w:space="0" w:color="auto"/>
        <w:left w:val="none" w:sz="0" w:space="0" w:color="auto"/>
        <w:bottom w:val="none" w:sz="0" w:space="0" w:color="auto"/>
        <w:right w:val="none" w:sz="0" w:space="0" w:color="auto"/>
      </w:divBdr>
    </w:div>
    <w:div w:id="1329794807">
      <w:bodyDiv w:val="1"/>
      <w:marLeft w:val="0"/>
      <w:marRight w:val="0"/>
      <w:marTop w:val="0"/>
      <w:marBottom w:val="0"/>
      <w:divBdr>
        <w:top w:val="none" w:sz="0" w:space="0" w:color="auto"/>
        <w:left w:val="none" w:sz="0" w:space="0" w:color="auto"/>
        <w:bottom w:val="none" w:sz="0" w:space="0" w:color="auto"/>
        <w:right w:val="none" w:sz="0" w:space="0" w:color="auto"/>
      </w:divBdr>
    </w:div>
    <w:div w:id="1372337427">
      <w:bodyDiv w:val="1"/>
      <w:marLeft w:val="0"/>
      <w:marRight w:val="0"/>
      <w:marTop w:val="0"/>
      <w:marBottom w:val="0"/>
      <w:divBdr>
        <w:top w:val="none" w:sz="0" w:space="0" w:color="auto"/>
        <w:left w:val="none" w:sz="0" w:space="0" w:color="auto"/>
        <w:bottom w:val="none" w:sz="0" w:space="0" w:color="auto"/>
        <w:right w:val="none" w:sz="0" w:space="0" w:color="auto"/>
      </w:divBdr>
    </w:div>
    <w:div w:id="1584493181">
      <w:bodyDiv w:val="1"/>
      <w:marLeft w:val="0"/>
      <w:marRight w:val="0"/>
      <w:marTop w:val="0"/>
      <w:marBottom w:val="0"/>
      <w:divBdr>
        <w:top w:val="none" w:sz="0" w:space="0" w:color="auto"/>
        <w:left w:val="none" w:sz="0" w:space="0" w:color="auto"/>
        <w:bottom w:val="none" w:sz="0" w:space="0" w:color="auto"/>
        <w:right w:val="none" w:sz="0" w:space="0" w:color="auto"/>
      </w:divBdr>
    </w:div>
    <w:div w:id="1699701903">
      <w:bodyDiv w:val="1"/>
      <w:marLeft w:val="0"/>
      <w:marRight w:val="0"/>
      <w:marTop w:val="0"/>
      <w:marBottom w:val="0"/>
      <w:divBdr>
        <w:top w:val="none" w:sz="0" w:space="0" w:color="auto"/>
        <w:left w:val="none" w:sz="0" w:space="0" w:color="auto"/>
        <w:bottom w:val="none" w:sz="0" w:space="0" w:color="auto"/>
        <w:right w:val="none" w:sz="0" w:space="0" w:color="auto"/>
      </w:divBdr>
    </w:div>
    <w:div w:id="1702630341">
      <w:bodyDiv w:val="1"/>
      <w:marLeft w:val="0"/>
      <w:marRight w:val="0"/>
      <w:marTop w:val="0"/>
      <w:marBottom w:val="0"/>
      <w:divBdr>
        <w:top w:val="none" w:sz="0" w:space="0" w:color="auto"/>
        <w:left w:val="none" w:sz="0" w:space="0" w:color="auto"/>
        <w:bottom w:val="none" w:sz="0" w:space="0" w:color="auto"/>
        <w:right w:val="none" w:sz="0" w:space="0" w:color="auto"/>
      </w:divBdr>
    </w:div>
    <w:div w:id="1737119078">
      <w:bodyDiv w:val="1"/>
      <w:marLeft w:val="0"/>
      <w:marRight w:val="0"/>
      <w:marTop w:val="0"/>
      <w:marBottom w:val="0"/>
      <w:divBdr>
        <w:top w:val="none" w:sz="0" w:space="0" w:color="auto"/>
        <w:left w:val="none" w:sz="0" w:space="0" w:color="auto"/>
        <w:bottom w:val="none" w:sz="0" w:space="0" w:color="auto"/>
        <w:right w:val="none" w:sz="0" w:space="0" w:color="auto"/>
      </w:divBdr>
    </w:div>
    <w:div w:id="1776053450">
      <w:bodyDiv w:val="1"/>
      <w:marLeft w:val="0"/>
      <w:marRight w:val="0"/>
      <w:marTop w:val="0"/>
      <w:marBottom w:val="0"/>
      <w:divBdr>
        <w:top w:val="none" w:sz="0" w:space="0" w:color="auto"/>
        <w:left w:val="none" w:sz="0" w:space="0" w:color="auto"/>
        <w:bottom w:val="none" w:sz="0" w:space="0" w:color="auto"/>
        <w:right w:val="none" w:sz="0" w:space="0" w:color="auto"/>
      </w:divBdr>
    </w:div>
    <w:div w:id="1890922663">
      <w:bodyDiv w:val="1"/>
      <w:marLeft w:val="0"/>
      <w:marRight w:val="0"/>
      <w:marTop w:val="0"/>
      <w:marBottom w:val="0"/>
      <w:divBdr>
        <w:top w:val="none" w:sz="0" w:space="0" w:color="auto"/>
        <w:left w:val="none" w:sz="0" w:space="0" w:color="auto"/>
        <w:bottom w:val="none" w:sz="0" w:space="0" w:color="auto"/>
        <w:right w:val="none" w:sz="0" w:space="0" w:color="auto"/>
      </w:divBdr>
    </w:div>
    <w:div w:id="205923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82f378e-e638-4bba-8b19-2fb73b473bd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2E55A164665643A89BEC79D6BD26B1" ma:contentTypeVersion="15" ma:contentTypeDescription="Create a new document." ma:contentTypeScope="" ma:versionID="2f9640ea79247df48df8b6796c9c04b2">
  <xsd:schema xmlns:xsd="http://www.w3.org/2001/XMLSchema" xmlns:xs="http://www.w3.org/2001/XMLSchema" xmlns:p="http://schemas.microsoft.com/office/2006/metadata/properties" xmlns:ns3="982f378e-e638-4bba-8b19-2fb73b473bd3" xmlns:ns4="118679f7-5171-442f-918e-4315dac75914" targetNamespace="http://schemas.microsoft.com/office/2006/metadata/properties" ma:root="true" ma:fieldsID="2d93959aa1495d668b20174057b149eb" ns3:_="" ns4:_="">
    <xsd:import namespace="982f378e-e638-4bba-8b19-2fb73b473bd3"/>
    <xsd:import namespace="118679f7-5171-442f-918e-4315dac759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f378e-e638-4bba-8b19-2fb73b473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8679f7-5171-442f-918e-4315dac759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B61227-6A1B-422E-AE4E-6F765EA29862}">
  <ds:schemaRefs>
    <ds:schemaRef ds:uri="http://schemas.microsoft.com/office/2006/metadata/properties"/>
    <ds:schemaRef ds:uri="http://schemas.microsoft.com/office/infopath/2007/PartnerControls"/>
    <ds:schemaRef ds:uri="982f378e-e638-4bba-8b19-2fb73b473bd3"/>
  </ds:schemaRefs>
</ds:datastoreItem>
</file>

<file path=customXml/itemProps2.xml><?xml version="1.0" encoding="utf-8"?>
<ds:datastoreItem xmlns:ds="http://schemas.openxmlformats.org/officeDocument/2006/customXml" ds:itemID="{957936D8-B02B-4B4C-BA73-6AB9F8884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f378e-e638-4bba-8b19-2fb73b473bd3"/>
    <ds:schemaRef ds:uri="118679f7-5171-442f-918e-4315dac75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91497E-E2F8-4D35-86EE-0B1C04A3ED06}">
  <ds:schemaRefs>
    <ds:schemaRef ds:uri="http://schemas.openxmlformats.org/officeDocument/2006/bibliography"/>
  </ds:schemaRefs>
</ds:datastoreItem>
</file>

<file path=customXml/itemProps4.xml><?xml version="1.0" encoding="utf-8"?>
<ds:datastoreItem xmlns:ds="http://schemas.openxmlformats.org/officeDocument/2006/customXml" ds:itemID="{5AE3981D-4E2C-4F3E-B1D6-D412B116DA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 Kotsiras</dc:creator>
  <cp:keywords/>
  <dc:description/>
  <cp:lastModifiedBy>Dimitri Kotsiras</cp:lastModifiedBy>
  <cp:revision>7</cp:revision>
  <dcterms:created xsi:type="dcterms:W3CDTF">2024-07-16T14:19:00Z</dcterms:created>
  <dcterms:modified xsi:type="dcterms:W3CDTF">2024-07-16T15:21:00Z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0x0101003F2E55A164665643A89BEC79D6BD26B1</vt:lpwstr>
  </property>
</Properties>
</file>